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EA78AF3"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r w:rsidRPr="008227A7">
        <w:rPr>
          <w:noProof/>
          <w:lang w:eastAsia="pl-PL"/>
        </w:rPr>
        <w:drawing>
          <wp:anchor distT="0" distB="0" distL="114300" distR="114300" simplePos="0" relativeHeight="251664384" behindDoc="0" locked="0" layoutInCell="1" allowOverlap="1" wp14:anchorId="5956E3F6" wp14:editId="757427D6">
            <wp:simplePos x="0" y="0"/>
            <wp:positionH relativeFrom="margin">
              <wp:align>center</wp:align>
            </wp:positionH>
            <wp:positionV relativeFrom="paragraph">
              <wp:posOffset>-561340</wp:posOffset>
            </wp:positionV>
            <wp:extent cx="1800225" cy="734060"/>
            <wp:effectExtent l="0" t="0" r="9525" b="8890"/>
            <wp:wrapSquare wrapText="bothSides"/>
            <wp:docPr id="1" name="Obraz 1" descr="C:\Users\dell\Desktop\KSOW AKTUALNE 14.06.2019\REALIZACJA\KSOW_tekst_transpar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esktop\KSOW AKTUALNE 14.06.2019\REALIZACJA\KSOW_tekst_transparent.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0225" cy="7340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C2FAB">
        <w:rPr>
          <w:noProof/>
          <w:lang w:eastAsia="pl-PL"/>
        </w:rPr>
        <w:drawing>
          <wp:anchor distT="0" distB="0" distL="114300" distR="114300" simplePos="0" relativeHeight="251665408" behindDoc="0" locked="0" layoutInCell="1" allowOverlap="1" wp14:anchorId="042923EC" wp14:editId="3953CCDB">
            <wp:simplePos x="0" y="0"/>
            <wp:positionH relativeFrom="column">
              <wp:posOffset>4408786</wp:posOffset>
            </wp:positionH>
            <wp:positionV relativeFrom="paragraph">
              <wp:posOffset>-627911</wp:posOffset>
            </wp:positionV>
            <wp:extent cx="1187450" cy="777875"/>
            <wp:effectExtent l="0" t="0" r="0" b="3175"/>
            <wp:wrapSquare wrapText="bothSides"/>
            <wp:docPr id="2" name="Obraz 2" descr="C:\Users\dell\Desktop\INNE PROJEKTY LGD 2018\STOWARZYSZENIE KGW GMINY LIMANOWA\DRUKARNIA\PROW-2014-2020-logo-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ll\Desktop\INNE PROJEKTY LGD 2018\STOWARZYSZENIE KGW GMINY LIMANOWA\DRUKARNIA\PROW-2014-2020-logo-kolo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87450" cy="777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C2FAB">
        <w:rPr>
          <w:noProof/>
          <w:lang w:eastAsia="pl-PL"/>
        </w:rPr>
        <w:drawing>
          <wp:anchor distT="0" distB="0" distL="114300" distR="114300" simplePos="0" relativeHeight="251663360" behindDoc="0" locked="0" layoutInCell="1" allowOverlap="1" wp14:anchorId="5EE6C945" wp14:editId="56C4427E">
            <wp:simplePos x="0" y="0"/>
            <wp:positionH relativeFrom="margin">
              <wp:posOffset>123190</wp:posOffset>
            </wp:positionH>
            <wp:positionV relativeFrom="paragraph">
              <wp:posOffset>-567273</wp:posOffset>
            </wp:positionV>
            <wp:extent cx="1075690" cy="718185"/>
            <wp:effectExtent l="0" t="0" r="0" b="5715"/>
            <wp:wrapSquare wrapText="bothSides"/>
            <wp:docPr id="4" name="Obraz 4" descr="C:\Users\dell\Desktop\INNE PROJEKTY LGD 2018\STOWARZYSZENIE KGW GMINY LIMANOWA\DRUKARNIA\flag_yellow_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ll\Desktop\INNE PROJEKTY LGD 2018\STOWARZYSZENIE KGW GMINY LIMANOWA\DRUKARNIA\flag_yellow_low.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5690" cy="718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8A79BF" w14:textId="77777777" w:rsidR="00733D1E" w:rsidRDefault="00733D1E" w:rsidP="00733D1E">
      <w:pPr>
        <w:pStyle w:val="Nagwek"/>
        <w:tabs>
          <w:tab w:val="left" w:pos="930"/>
        </w:tabs>
        <w:rPr>
          <w:rFonts w:ascii="Times New Roman" w:hAnsi="Times New Roman" w:cs="Times New Roman"/>
          <w:noProof/>
          <w:sz w:val="18"/>
          <w:szCs w:val="18"/>
          <w:lang w:eastAsia="pl-PL"/>
        </w:rPr>
      </w:pPr>
    </w:p>
    <w:p w14:paraId="6C7B48E8"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776ED1DD"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5A331A41"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417B5CE1"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04247669"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1428F327" w14:textId="77777777" w:rsidR="001A6046" w:rsidRDefault="001A6046" w:rsidP="001A6046">
      <w:pPr>
        <w:spacing w:line="240" w:lineRule="auto"/>
        <w:jc w:val="center"/>
        <w:rPr>
          <w:rFonts w:ascii="Times New Roman" w:hAnsi="Times New Roman" w:cs="Times New Roman"/>
          <w:noProof/>
          <w:sz w:val="18"/>
          <w:szCs w:val="18"/>
          <w:lang w:eastAsia="pl-PL"/>
        </w:rPr>
      </w:pPr>
      <w:r>
        <w:rPr>
          <w:rFonts w:ascii="Times New Roman" w:hAnsi="Times New Roman" w:cs="Times New Roman"/>
          <w:noProof/>
          <w:sz w:val="18"/>
          <w:szCs w:val="18"/>
          <w:lang w:eastAsia="pl-PL"/>
        </w:rPr>
        <w:t>„Europejski Fundusz Rolny na rzecz Rozwoju Obszarów Wiejskich: Europa inwestująca w obszary wiejskie”</w:t>
      </w:r>
    </w:p>
    <w:p w14:paraId="0204E05C" w14:textId="77777777" w:rsidR="001A6046" w:rsidRDefault="001A6046" w:rsidP="001A6046">
      <w:pPr>
        <w:spacing w:line="240" w:lineRule="auto"/>
        <w:jc w:val="center"/>
        <w:rPr>
          <w:rFonts w:ascii="Times New Roman" w:hAnsi="Times New Roman" w:cs="Times New Roman"/>
          <w:noProof/>
          <w:sz w:val="18"/>
          <w:szCs w:val="18"/>
          <w:lang w:eastAsia="pl-PL"/>
        </w:rPr>
      </w:pPr>
      <w:r>
        <w:rPr>
          <w:rFonts w:ascii="Times New Roman" w:hAnsi="Times New Roman" w:cs="Times New Roman"/>
          <w:noProof/>
          <w:sz w:val="18"/>
          <w:szCs w:val="18"/>
          <w:lang w:eastAsia="pl-PL"/>
        </w:rPr>
        <w:t>Instytucja Zarządzająca Programem Rozwoju Obszarów Wiejskich na lata 2014 – 2020 - Minister Rolnictwa i Rozwoju Wsi.</w:t>
      </w:r>
    </w:p>
    <w:p w14:paraId="78EBD211" w14:textId="1691173B" w:rsidR="00AA6162" w:rsidRDefault="001A6046" w:rsidP="001A6046">
      <w:pPr>
        <w:spacing w:line="240" w:lineRule="auto"/>
        <w:jc w:val="center"/>
      </w:pPr>
      <w:r>
        <w:rPr>
          <w:rFonts w:ascii="Times New Roman" w:hAnsi="Times New Roman" w:cs="Times New Roman"/>
          <w:noProof/>
          <w:sz w:val="18"/>
          <w:szCs w:val="18"/>
          <w:lang w:eastAsia="pl-PL"/>
        </w:rPr>
        <w:t>Materiał opracowany przez Fundację  Socjometr  Laboratorium Rozwiązań Społecznych,  współfinansowany jest  ze środków Unii Europejskiej w ramach Schematu II Pomocy Technicznej ,,Krajowa Sieć Obszarów Wiejskich” Programu Rozwoju Obszarów Wiejskich na lata 2014-2020.</w:t>
      </w:r>
    </w:p>
    <w:p w14:paraId="26FB2BCB" w14:textId="77777777" w:rsidR="00AA6162" w:rsidRPr="00A5215D" w:rsidRDefault="00AA6162" w:rsidP="00AB1C33">
      <w:pPr>
        <w:spacing w:line="240" w:lineRule="auto"/>
      </w:pPr>
    </w:p>
    <w:p w14:paraId="0CCBDB4C" w14:textId="77777777" w:rsidR="00AA6162" w:rsidRPr="00A5215D" w:rsidRDefault="00AA6162" w:rsidP="00AB1C33">
      <w:pPr>
        <w:spacing w:line="240" w:lineRule="auto"/>
      </w:pPr>
    </w:p>
    <w:p w14:paraId="03A8B034" w14:textId="77777777" w:rsidR="00AA6162" w:rsidRPr="00A5215D" w:rsidRDefault="00AA6162" w:rsidP="00AB1C33">
      <w:pPr>
        <w:spacing w:line="240" w:lineRule="auto"/>
      </w:pPr>
    </w:p>
    <w:p w14:paraId="797C7A34" w14:textId="77777777" w:rsidR="00AA6162" w:rsidRPr="00A5215D" w:rsidRDefault="00AA6162" w:rsidP="00AB1C33">
      <w:pPr>
        <w:spacing w:line="240" w:lineRule="auto"/>
      </w:pPr>
    </w:p>
    <w:p w14:paraId="37690963" w14:textId="77777777" w:rsidR="00AA6162" w:rsidRDefault="00AA6162" w:rsidP="00AB1C33">
      <w:pPr>
        <w:spacing w:line="240" w:lineRule="auto"/>
      </w:pPr>
    </w:p>
    <w:p w14:paraId="5399F567" w14:textId="77777777" w:rsidR="00AA6162" w:rsidRDefault="00AA6162" w:rsidP="00AB1C33">
      <w:pPr>
        <w:pStyle w:val="Tytu"/>
        <w:jc w:val="center"/>
        <w:rPr>
          <w:sz w:val="64"/>
          <w:szCs w:val="64"/>
        </w:rPr>
      </w:pPr>
      <w:r w:rsidRPr="00A5215D">
        <w:rPr>
          <w:sz w:val="64"/>
          <w:szCs w:val="64"/>
        </w:rPr>
        <w:t>Ewaluacja zewnętrzna małopolskich lokalnych strategii rozwoju</w:t>
      </w:r>
    </w:p>
    <w:p w14:paraId="54685379" w14:textId="77777777" w:rsidR="00AA6162" w:rsidRPr="00A5215D" w:rsidRDefault="00AA6162" w:rsidP="00AB1C33">
      <w:pPr>
        <w:spacing w:line="240" w:lineRule="auto"/>
      </w:pPr>
    </w:p>
    <w:p w14:paraId="415727BE" w14:textId="0DD19A14" w:rsidR="00AA6162" w:rsidRPr="00A5215D" w:rsidRDefault="00AA6162" w:rsidP="00C56041">
      <w:pPr>
        <w:spacing w:line="240" w:lineRule="auto"/>
        <w:jc w:val="center"/>
        <w:rPr>
          <w:sz w:val="56"/>
          <w:szCs w:val="56"/>
        </w:rPr>
      </w:pPr>
      <w:r w:rsidRPr="00C56041">
        <w:rPr>
          <w:sz w:val="56"/>
          <w:szCs w:val="56"/>
        </w:rPr>
        <w:t xml:space="preserve">Lokalna Grupa Działania </w:t>
      </w:r>
      <w:r w:rsidR="00C56041" w:rsidRPr="00C56041">
        <w:rPr>
          <w:sz w:val="56"/>
          <w:szCs w:val="56"/>
        </w:rPr>
        <w:t>Nad Białą Przemszą</w:t>
      </w:r>
    </w:p>
    <w:p w14:paraId="479C753F" w14:textId="77777777" w:rsidR="00AA6162" w:rsidRDefault="00AA6162" w:rsidP="00AB1C33">
      <w:pPr>
        <w:spacing w:line="240" w:lineRule="auto"/>
      </w:pPr>
    </w:p>
    <w:p w14:paraId="47E0F6F8" w14:textId="24AE1BC4" w:rsidR="00AA6162" w:rsidRDefault="00C56041" w:rsidP="00AB1C33">
      <w:pPr>
        <w:spacing w:line="360" w:lineRule="auto"/>
        <w:jc w:val="center"/>
        <w:rPr>
          <w:sz w:val="24"/>
          <w:szCs w:val="24"/>
        </w:rPr>
      </w:pPr>
      <w:r>
        <w:rPr>
          <w:noProof/>
          <w:lang w:eastAsia="pl-PL"/>
        </w:rPr>
        <w:drawing>
          <wp:inline distT="0" distB="0" distL="0" distR="0" wp14:anchorId="6B9B3BB8" wp14:editId="11347661">
            <wp:extent cx="4286250" cy="952500"/>
            <wp:effectExtent l="0" t="0" r="0" b="0"/>
            <wp:docPr id="6" name="Obraz 6"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10;&#10;Opis wygenerowany automatyczni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86250" cy="952500"/>
                    </a:xfrm>
                    <a:prstGeom prst="rect">
                      <a:avLst/>
                    </a:prstGeom>
                    <a:noFill/>
                    <a:ln>
                      <a:noFill/>
                    </a:ln>
                  </pic:spPr>
                </pic:pic>
              </a:graphicData>
            </a:graphic>
          </wp:inline>
        </w:drawing>
      </w:r>
    </w:p>
    <w:p w14:paraId="38F0B85D" w14:textId="5433E40E" w:rsidR="00AA6162" w:rsidRPr="00AA6162" w:rsidRDefault="00AA6162" w:rsidP="00AB1C33">
      <w:pPr>
        <w:spacing w:line="360" w:lineRule="auto"/>
        <w:jc w:val="center"/>
        <w:rPr>
          <w:sz w:val="24"/>
          <w:szCs w:val="24"/>
        </w:rPr>
      </w:pPr>
      <w:r>
        <w:rPr>
          <w:sz w:val="24"/>
          <w:szCs w:val="24"/>
        </w:rPr>
        <w:t>Kraków, 2021</w:t>
      </w:r>
    </w:p>
    <w:p w14:paraId="2D47BAAC" w14:textId="52CE6CE1" w:rsidR="00AA6162" w:rsidRDefault="00AA6162" w:rsidP="00AB1C33">
      <w:pPr>
        <w:spacing w:line="360" w:lineRule="auto"/>
        <w:jc w:val="center"/>
        <w:rPr>
          <w:sz w:val="24"/>
          <w:szCs w:val="24"/>
        </w:rPr>
      </w:pPr>
      <w:r>
        <w:rPr>
          <w:sz w:val="24"/>
          <w:szCs w:val="24"/>
        </w:rPr>
        <w:tab/>
      </w:r>
      <w:r>
        <w:rPr>
          <w:sz w:val="24"/>
          <w:szCs w:val="24"/>
        </w:rPr>
        <w:tab/>
      </w:r>
      <w:r>
        <w:rPr>
          <w:sz w:val="24"/>
          <w:szCs w:val="24"/>
        </w:rPr>
        <w:tab/>
      </w:r>
      <w:r>
        <w:rPr>
          <w:sz w:val="24"/>
          <w:szCs w:val="24"/>
        </w:rPr>
        <w:tab/>
      </w:r>
      <w:r>
        <w:rPr>
          <w:sz w:val="24"/>
          <w:szCs w:val="24"/>
        </w:rPr>
        <w:tab/>
      </w:r>
      <w:bookmarkStart w:id="0" w:name="_GoBack"/>
      <w:bookmarkEnd w:id="0"/>
    </w:p>
    <w:p w14:paraId="017BF5E4" w14:textId="77777777" w:rsidR="00F30B15" w:rsidRDefault="00F30B15" w:rsidP="00F30B15">
      <w:pPr>
        <w:spacing w:line="360" w:lineRule="auto"/>
        <w:jc w:val="center"/>
        <w:rPr>
          <w:sz w:val="24"/>
          <w:szCs w:val="24"/>
        </w:rPr>
      </w:pPr>
      <w:r>
        <w:rPr>
          <w:noProof/>
          <w:sz w:val="24"/>
          <w:szCs w:val="24"/>
          <w:lang w:eastAsia="pl-PL"/>
        </w:rPr>
        <w:drawing>
          <wp:inline distT="0" distB="0" distL="0" distR="0" wp14:anchorId="02B85EF5" wp14:editId="2E3CF8ED">
            <wp:extent cx="4905375" cy="876300"/>
            <wp:effectExtent l="0" t="0" r="9525" b="0"/>
            <wp:docPr id="30" name="Obraz 30" descr="C:\Users\user\AppData\Local\Tem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log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05375" cy="876300"/>
                    </a:xfrm>
                    <a:prstGeom prst="rect">
                      <a:avLst/>
                    </a:prstGeom>
                    <a:noFill/>
                    <a:ln>
                      <a:noFill/>
                    </a:ln>
                  </pic:spPr>
                </pic:pic>
              </a:graphicData>
            </a:graphic>
          </wp:inline>
        </w:drawing>
      </w:r>
    </w:p>
    <w:p w14:paraId="7B11771D" w14:textId="0B94DE8F" w:rsidR="00AA6162" w:rsidRDefault="00AA6162" w:rsidP="00F30B15">
      <w:pPr>
        <w:spacing w:line="360" w:lineRule="auto"/>
        <w:rPr>
          <w:sz w:val="24"/>
          <w:szCs w:val="24"/>
        </w:rPr>
      </w:pPr>
      <w:r>
        <w:rPr>
          <w:sz w:val="24"/>
          <w:szCs w:val="24"/>
        </w:rPr>
        <w:br w:type="page"/>
      </w:r>
      <w:r>
        <w:rPr>
          <w:sz w:val="24"/>
          <w:szCs w:val="24"/>
        </w:rPr>
        <w:lastRenderedPageBreak/>
        <w:t>Raport opracowany w ramach projektu „Ewaluacja zewnętrzna małopolskich lokalnych strategii rozwoju” realizowanego przez Federację LGD Małopolska.</w:t>
      </w:r>
    </w:p>
    <w:p w14:paraId="68138D25" w14:textId="77777777" w:rsidR="00AA6162" w:rsidRDefault="00AA6162" w:rsidP="00AB1C33">
      <w:pPr>
        <w:spacing w:line="360" w:lineRule="auto"/>
        <w:rPr>
          <w:sz w:val="24"/>
          <w:szCs w:val="24"/>
        </w:rPr>
      </w:pPr>
    </w:p>
    <w:p w14:paraId="511AADB7" w14:textId="77777777" w:rsidR="00AA6162" w:rsidRDefault="00AA6162" w:rsidP="00AB1C33">
      <w:pPr>
        <w:spacing w:line="360" w:lineRule="auto"/>
        <w:rPr>
          <w:sz w:val="24"/>
          <w:szCs w:val="24"/>
        </w:rPr>
      </w:pPr>
    </w:p>
    <w:p w14:paraId="07872731" w14:textId="77777777" w:rsidR="00AA6162" w:rsidRDefault="00AA6162" w:rsidP="00AB1C33">
      <w:pPr>
        <w:spacing w:line="360" w:lineRule="auto"/>
        <w:rPr>
          <w:sz w:val="24"/>
          <w:szCs w:val="24"/>
        </w:rPr>
      </w:pPr>
    </w:p>
    <w:p w14:paraId="70D01399" w14:textId="77777777" w:rsidR="001C5790" w:rsidRDefault="001C5790" w:rsidP="00AB1C33">
      <w:pPr>
        <w:spacing w:line="360" w:lineRule="auto"/>
        <w:rPr>
          <w:sz w:val="24"/>
          <w:szCs w:val="24"/>
        </w:rPr>
      </w:pPr>
    </w:p>
    <w:p w14:paraId="277BFAD8" w14:textId="77777777" w:rsidR="001C5790" w:rsidRDefault="001C5790" w:rsidP="00AB1C33">
      <w:pPr>
        <w:spacing w:line="360" w:lineRule="auto"/>
        <w:rPr>
          <w:sz w:val="24"/>
          <w:szCs w:val="24"/>
        </w:rPr>
      </w:pPr>
    </w:p>
    <w:p w14:paraId="57EAB143" w14:textId="77777777" w:rsidR="001C5790" w:rsidRDefault="001C5790" w:rsidP="001C5790">
      <w:pPr>
        <w:rPr>
          <w:sz w:val="24"/>
          <w:szCs w:val="24"/>
        </w:rPr>
      </w:pPr>
      <w:r>
        <w:rPr>
          <w:sz w:val="24"/>
          <w:szCs w:val="24"/>
        </w:rPr>
        <w:t xml:space="preserve">Odwiedź portal KSOW – </w:t>
      </w:r>
      <w:hyperlink r:id="rId14" w:history="1">
        <w:r>
          <w:rPr>
            <w:rStyle w:val="Hipercze"/>
            <w:sz w:val="24"/>
            <w:szCs w:val="24"/>
          </w:rPr>
          <w:t>www.ksow.pl</w:t>
        </w:r>
      </w:hyperlink>
    </w:p>
    <w:p w14:paraId="619F4748" w14:textId="77777777" w:rsidR="001C5790" w:rsidRDefault="001C5790" w:rsidP="001C5790">
      <w:pPr>
        <w:rPr>
          <w:sz w:val="24"/>
          <w:szCs w:val="24"/>
        </w:rPr>
      </w:pPr>
      <w:r>
        <w:rPr>
          <w:sz w:val="24"/>
          <w:szCs w:val="24"/>
        </w:rPr>
        <w:t>Zostań Partnerem Krajowej Sieci Obszarów Wiejskich</w:t>
      </w:r>
    </w:p>
    <w:p w14:paraId="1E773464" w14:textId="798CBEAD" w:rsidR="00AA6162" w:rsidRDefault="00AA6162" w:rsidP="00AB1C33">
      <w:pPr>
        <w:spacing w:line="360" w:lineRule="auto"/>
        <w:rPr>
          <w:sz w:val="24"/>
          <w:szCs w:val="24"/>
        </w:rPr>
      </w:pPr>
      <w:r>
        <w:rPr>
          <w:sz w:val="24"/>
          <w:szCs w:val="24"/>
        </w:rPr>
        <w:br w:type="page"/>
      </w:r>
    </w:p>
    <w:p w14:paraId="2B49B411" w14:textId="59B1A83E" w:rsidR="00AA6162" w:rsidRDefault="00AA6162" w:rsidP="00AB1C33">
      <w:pPr>
        <w:pStyle w:val="Nagwek1"/>
        <w:numPr>
          <w:ilvl w:val="0"/>
          <w:numId w:val="9"/>
        </w:numPr>
        <w:spacing w:line="360" w:lineRule="auto"/>
      </w:pPr>
      <w:bookmarkStart w:id="1" w:name="_Toc87393268"/>
      <w:r>
        <w:lastRenderedPageBreak/>
        <w:t>Streszczenie najważniejszych wyników badania</w:t>
      </w:r>
      <w:r w:rsidR="00265800">
        <w:t>.</w:t>
      </w:r>
      <w:bookmarkEnd w:id="1"/>
    </w:p>
    <w:p w14:paraId="6B01D7DB" w14:textId="77777777" w:rsidR="00826A81" w:rsidRPr="00075694" w:rsidRDefault="00826A81" w:rsidP="00826A81">
      <w:pPr>
        <w:pStyle w:val="Akapitzlist"/>
        <w:numPr>
          <w:ilvl w:val="0"/>
          <w:numId w:val="9"/>
        </w:numPr>
        <w:pBdr>
          <w:top w:val="nil"/>
          <w:left w:val="nil"/>
          <w:bottom w:val="nil"/>
          <w:right w:val="nil"/>
          <w:between w:val="nil"/>
        </w:pBdr>
        <w:spacing w:after="0" w:line="360" w:lineRule="auto"/>
        <w:jc w:val="both"/>
        <w:rPr>
          <w:sz w:val="24"/>
          <w:szCs w:val="24"/>
        </w:rPr>
      </w:pPr>
      <w:r w:rsidRPr="00075694">
        <w:rPr>
          <w:sz w:val="24"/>
          <w:szCs w:val="24"/>
        </w:rPr>
        <w:t xml:space="preserve">Analiza działalności LGD „Nad Białą Przemszą” we wszystkich obszarach, które zostały wymienione w LSR  ma swoje przełożenie na realizację wskaźników. Bardzo dobra ocena działalności LGD zarówno przez beneficjentów jak i mieszkańców obszaru wskazuje na efektywną i dobrą pracę LGD. Szeroka działalność zarówno w obszarze naborów, jak i projektów poza RLKS wskazuje na efektywną pracę i bardzo dobrą współpracę Biura, Zarządu i Rady. Realizacja tych projektów poza typowym wsparciem na rozpoczęcie czy też rozwijanie działalności gospodarczej, ma też swoje odzwierciedlenie przy innych projektach (poza RLKS) w obszarze rozwoju infrastruktury turystycznej oraz lokalnego dziedzictwa. Spójny zakres tematyczny realizowanych działań z pewnością jest dobrym kierunkiem dla tworzenia markowego obszaru turystycznego i zdecydowanie przyczyniają się do wzmocnienia potencjału całego obszaru LGD „Nad Białą Przemszą”. </w:t>
      </w:r>
    </w:p>
    <w:p w14:paraId="40C2D7A2" w14:textId="77777777" w:rsidR="00826A81" w:rsidRPr="00075694" w:rsidRDefault="00826A81" w:rsidP="00826A81">
      <w:pPr>
        <w:pStyle w:val="Akapitzlist"/>
        <w:numPr>
          <w:ilvl w:val="0"/>
          <w:numId w:val="9"/>
        </w:numPr>
        <w:pBdr>
          <w:top w:val="nil"/>
          <w:left w:val="nil"/>
          <w:bottom w:val="nil"/>
          <w:right w:val="nil"/>
          <w:between w:val="nil"/>
        </w:pBdr>
        <w:spacing w:after="0" w:line="360" w:lineRule="auto"/>
        <w:jc w:val="both"/>
        <w:rPr>
          <w:sz w:val="24"/>
          <w:szCs w:val="24"/>
        </w:rPr>
      </w:pPr>
      <w:r w:rsidRPr="00075694">
        <w:rPr>
          <w:sz w:val="24"/>
          <w:szCs w:val="24"/>
        </w:rPr>
        <w:t xml:space="preserve">W przyszłości należy zatem wzmocnić rozwój tego terenu w obszarze markowej turystyki, wykorzystującej z jednej strony działalności innowacyjne, ale z zachowaniem i kultywowaniem dziedzictwa przyrodniczo-kulturowego. Analizując działalność LGD, należy podkreślić, iż przeprowadzone w ramach LSR inwestycje są komplementarne względem siebie i względem wiodącego tematu jakim jest rozwój kapitału społecznego i aktywności gospodarczej. </w:t>
      </w:r>
    </w:p>
    <w:p w14:paraId="0DD72B0F" w14:textId="77777777" w:rsidR="00826A81" w:rsidRPr="00075694" w:rsidRDefault="00826A81" w:rsidP="00826A81">
      <w:pPr>
        <w:pStyle w:val="Akapitzlist"/>
        <w:numPr>
          <w:ilvl w:val="0"/>
          <w:numId w:val="9"/>
        </w:numPr>
        <w:spacing w:line="360" w:lineRule="auto"/>
        <w:jc w:val="both"/>
        <w:rPr>
          <w:sz w:val="24"/>
          <w:szCs w:val="24"/>
        </w:rPr>
      </w:pPr>
      <w:r w:rsidRPr="00075694">
        <w:rPr>
          <w:sz w:val="24"/>
          <w:szCs w:val="24"/>
        </w:rPr>
        <w:t xml:space="preserve">Analiza wskaźników dla pierwszego celu ogólnego wskazuje na bardzo zaawansowany stopień realizacji Lokalnej Strategii Rozwoju. W ponad połowie zostały zrealizowane przedsięwzięcia związane z pierwszym celem. Dla celu ogólnego 1 budżet jest zrealizowany na poziomie 74%. Zdecydowanie gorzej wypadają wyniki związane z realizacją budżetu dla celu ogólnego 2, który został zrealizowany na poziomie 38%, a dla celu ogólnego 3 na poziomie 8%. </w:t>
      </w:r>
      <w:r w:rsidRPr="00075694">
        <w:rPr>
          <w:rFonts w:cstheme="minorHAnsi"/>
          <w:color w:val="000000"/>
        </w:rPr>
        <w:t>Należy zatem wnioskować, iż problemem związanym z brakiem zainteresowania wśród beneficjentów działaniami związanymi z ochroną środowiska i rozwojem infrastruktury turystyczno-rekreacyjnej jest spowodowany czynnikami związanymi z pandemią lub słabą promocją tych zagadnień.  Należy w przyszłości wzmocnić działania promocyjne, oraz przeprowadzić dokładną analizę potrzeb mieszkańców obszaru LGD „Nad Białą Przemszą”.</w:t>
      </w:r>
    </w:p>
    <w:p w14:paraId="129BA3B0" w14:textId="77777777" w:rsidR="00826A81" w:rsidRDefault="00826A81" w:rsidP="00826A81">
      <w:pPr>
        <w:pStyle w:val="Akapitzlist"/>
        <w:numPr>
          <w:ilvl w:val="0"/>
          <w:numId w:val="9"/>
        </w:numPr>
        <w:spacing w:line="360" w:lineRule="auto"/>
        <w:jc w:val="both"/>
        <w:rPr>
          <w:rFonts w:cstheme="minorHAnsi"/>
          <w:sz w:val="24"/>
          <w:szCs w:val="24"/>
        </w:rPr>
      </w:pPr>
      <w:r w:rsidRPr="00075694">
        <w:rPr>
          <w:rFonts w:cstheme="minorHAnsi"/>
          <w:sz w:val="24"/>
          <w:szCs w:val="24"/>
        </w:rPr>
        <w:t xml:space="preserve">Analizując działalność LGD w zakresie kapitału społecznego zostały przeprowadzone badania wśród mieszkańców oraz beneficjentów obszaru LGD „Nad Białą Przemszą”. Badania ilościowe zostały przeprowadzone w 2021 roku na potrzeby niniejszego </w:t>
      </w:r>
      <w:r w:rsidRPr="00075694">
        <w:rPr>
          <w:rFonts w:cstheme="minorHAnsi"/>
          <w:sz w:val="24"/>
          <w:szCs w:val="24"/>
        </w:rPr>
        <w:lastRenderedPageBreak/>
        <w:t>opracowania. Mieszkańcy chętnie korzystają z infrastruktury, która była dofinansowana ze środków LGD oraz, chętnie uczestniczą w imprezach lokalnych organizowanych ze środków LGD. Wyniki badań wskazują także, iż mieszkańcy dostrzegli inicjatywy dotyczące osób starszych. Natomiast zdecydowana większość mieszkańców nie potrafiła wskazać, czy poprawiły się relacje między mieszkańcami. Wyniki tych badań oraz obserwacje pracowników biura LGD i członków Rady mogą stanowić kierunek działalności LGD w przyszłym okresie. Tak, aby jednak kontynuować działania „miękkie” czyli szkolenia, festyny, spotkania, oraz aby zwiększyć integrację lokalnej społeczności.</w:t>
      </w:r>
    </w:p>
    <w:p w14:paraId="77E3441E" w14:textId="77777777" w:rsidR="00826A81" w:rsidRPr="00075694" w:rsidRDefault="00826A81" w:rsidP="00826A81">
      <w:pPr>
        <w:pStyle w:val="Akapitzlist"/>
        <w:numPr>
          <w:ilvl w:val="0"/>
          <w:numId w:val="9"/>
        </w:numPr>
        <w:spacing w:line="360" w:lineRule="auto"/>
        <w:jc w:val="both"/>
        <w:rPr>
          <w:rFonts w:cstheme="minorHAnsi"/>
          <w:sz w:val="24"/>
          <w:szCs w:val="24"/>
        </w:rPr>
      </w:pPr>
      <w:r w:rsidRPr="00075694">
        <w:rPr>
          <w:sz w:val="24"/>
          <w:szCs w:val="24"/>
        </w:rPr>
        <w:t xml:space="preserve">Obecne działania LGD pozytywnie wpłynęły na rozwój przedsiębiorczości w badanym obszarze, a przeprowadzone badania wśród mieszkańców terenu LGD, jednoznacznie wskazują na dalsze wsparcie w obszarze zarówno podejmowania jak i rozwijania przedsiębiorczości w nowej perspektywie finansowej. Respondenci wskazali także, na obszary, które ich zdaniem wymagają w zakresie przedsiębiorczości jeszcze dofinansowania. Wskazali, iż jest potrzeba dalszego tworzenia nowych miejsc pracy oraz możliwości dofinansowania dla osób zakładających nowe firmy i wsparcia dla istniejących firm. W zakresie podejmowania i rozwijania działalności, taka sytuacja ma również miała odzwierciedlenie w analizie wykorzystanych środków w badanego okresu. Zdaniem pracowników biura LGD mieszkańcy są bardzo zainteresowani zakładaniem i rozwojem własnych działalności gospodarczych. </w:t>
      </w:r>
    </w:p>
    <w:p w14:paraId="64B9210B" w14:textId="77777777" w:rsidR="00826A81" w:rsidRPr="00075694" w:rsidRDefault="00826A81" w:rsidP="00826A81">
      <w:pPr>
        <w:pStyle w:val="Akapitzlist"/>
        <w:numPr>
          <w:ilvl w:val="0"/>
          <w:numId w:val="9"/>
        </w:numPr>
        <w:spacing w:line="360" w:lineRule="auto"/>
        <w:jc w:val="both"/>
        <w:rPr>
          <w:rFonts w:cstheme="minorHAnsi"/>
          <w:sz w:val="24"/>
          <w:szCs w:val="24"/>
        </w:rPr>
      </w:pPr>
      <w:r w:rsidRPr="00075694">
        <w:rPr>
          <w:sz w:val="24"/>
          <w:szCs w:val="24"/>
        </w:rPr>
        <w:t xml:space="preserve">Obszar LGD „Nad Białą Przemszą” charakteryzuje się bogatym dziedzictwem przyrodniczo-krajobrazowym oraz kulturowym, dlatego rozwój tego obszaru powinien być skoncentrowany na podnoszeniu jakości infrastruktury turystycznej oraz kultywowaniu dziedzictwa tego obszaru, tworząc markowy produkt turystyki wiejskiej. Wyniki badań ankietowych z mieszkańcami wskazały, iż dostrzegają oni zmiany, jakie zaszły na ich terenie w ciągu ostatnich 5 lat. Zauważyli pojawienie się nowych form spędzania wolnego czasu, poprawy stanu infrastruktury sportowo-rekreacyjnej, czy też wzrostu liczby wydarzeń kulturalnych. </w:t>
      </w:r>
    </w:p>
    <w:p w14:paraId="2D357D70" w14:textId="77777777" w:rsidR="00826A81" w:rsidRPr="00075694" w:rsidRDefault="00826A81" w:rsidP="00826A81">
      <w:pPr>
        <w:pStyle w:val="Akapitzlist"/>
        <w:widowControl w:val="0"/>
        <w:numPr>
          <w:ilvl w:val="0"/>
          <w:numId w:val="9"/>
        </w:numPr>
        <w:pBdr>
          <w:top w:val="nil"/>
          <w:left w:val="nil"/>
          <w:bottom w:val="nil"/>
          <w:right w:val="nil"/>
          <w:between w:val="nil"/>
        </w:pBdr>
        <w:spacing w:after="0" w:line="360" w:lineRule="auto"/>
        <w:jc w:val="both"/>
        <w:rPr>
          <w:sz w:val="24"/>
          <w:szCs w:val="24"/>
        </w:rPr>
      </w:pPr>
      <w:r w:rsidRPr="00075694">
        <w:rPr>
          <w:sz w:val="24"/>
          <w:szCs w:val="24"/>
        </w:rPr>
        <w:t xml:space="preserve">W ramach celu ogólnego drugiego „Gospodarczego”, jedno z przedsięwzięć pt. „Podejmowanie oraz rozwój działalności gospodarczej ze wsparciem grup </w:t>
      </w:r>
      <w:proofErr w:type="spellStart"/>
      <w:r w:rsidRPr="00075694">
        <w:rPr>
          <w:sz w:val="24"/>
          <w:szCs w:val="24"/>
        </w:rPr>
        <w:t>defaworyzowanych</w:t>
      </w:r>
      <w:proofErr w:type="spellEnd"/>
      <w:r w:rsidRPr="00075694">
        <w:rPr>
          <w:sz w:val="24"/>
          <w:szCs w:val="24"/>
        </w:rPr>
        <w:t>”, został zrealizowany wskaźnik na poziomie 100%. Jest dowód, że ten problem został priorytetowo potraktowany i prawidłowo zaplanowany.</w:t>
      </w:r>
      <w:r>
        <w:rPr>
          <w:sz w:val="24"/>
          <w:szCs w:val="24"/>
        </w:rPr>
        <w:t xml:space="preserve"> </w:t>
      </w:r>
      <w:r w:rsidRPr="00075694">
        <w:rPr>
          <w:sz w:val="24"/>
          <w:szCs w:val="24"/>
        </w:rPr>
        <w:t xml:space="preserve">Wyniki badań ankietowych z mieszkańcami wskazały, iż dostrzegają oni wsparcie w obszarach: rozwoju </w:t>
      </w:r>
      <w:r w:rsidRPr="00075694">
        <w:rPr>
          <w:sz w:val="24"/>
          <w:szCs w:val="24"/>
        </w:rPr>
        <w:lastRenderedPageBreak/>
        <w:t xml:space="preserve">infrastruktury społecznej, opieki nad starszymi osobami, czy też działalność organizacji pozarządowych. </w:t>
      </w:r>
    </w:p>
    <w:p w14:paraId="7819EE60" w14:textId="77777777" w:rsidR="00826A81" w:rsidRPr="00075694" w:rsidRDefault="00826A81" w:rsidP="00826A81">
      <w:pPr>
        <w:pStyle w:val="Akapitzlist"/>
        <w:numPr>
          <w:ilvl w:val="0"/>
          <w:numId w:val="9"/>
        </w:numPr>
        <w:spacing w:line="360" w:lineRule="auto"/>
        <w:jc w:val="both"/>
        <w:rPr>
          <w:sz w:val="24"/>
          <w:szCs w:val="24"/>
        </w:rPr>
      </w:pPr>
      <w:r w:rsidRPr="00075694">
        <w:rPr>
          <w:sz w:val="24"/>
          <w:szCs w:val="24"/>
        </w:rPr>
        <w:t xml:space="preserve">W zakresie innowacyjności, należy szczególnie podkreślić, iż powinno być więcej projektów w obszarze rozwoju infrastruktury turystyczno-rekreacyjnej oraz działań proekologicznych. Zatem cały czas istnieje potrzeba rozwijania infrastruktury turystyczno-rekreacyjnej i to jest właściwy kierunek działań na przyszłość, na terenie LGD „Nad Białą Przemszą”. </w:t>
      </w:r>
    </w:p>
    <w:p w14:paraId="15DADE07" w14:textId="77777777" w:rsidR="00826A81" w:rsidRPr="00075694" w:rsidRDefault="00826A81" w:rsidP="00826A81">
      <w:pPr>
        <w:pStyle w:val="Akapitzlist"/>
        <w:numPr>
          <w:ilvl w:val="0"/>
          <w:numId w:val="9"/>
        </w:numPr>
        <w:spacing w:line="360" w:lineRule="auto"/>
        <w:jc w:val="both"/>
        <w:rPr>
          <w:sz w:val="24"/>
          <w:szCs w:val="24"/>
        </w:rPr>
      </w:pPr>
      <w:r>
        <w:rPr>
          <w:sz w:val="24"/>
          <w:szCs w:val="24"/>
        </w:rPr>
        <w:t>T</w:t>
      </w:r>
      <w:r w:rsidRPr="00075694">
        <w:rPr>
          <w:sz w:val="24"/>
          <w:szCs w:val="24"/>
        </w:rPr>
        <w:t xml:space="preserve">urystyka, kulinarne dziedzictwo kulturowe i działania proekologiczne powinny być głównym celem rozwoju obszaru LGD „Nad Białą Przemszą”.  Biuro LGD wskazało na problemy z realizacją takich projektów. Nie było natomiast problemów w zakresie współpracy poszczególnych LGD. Zatem w przyszłości należałoby wzmocnić działania o kolejne projekty współpracy, tworząc sieć LGD-ów w obszarze przedsięwzięć dotyczących infrastruktury turystyczno-rekreacyjnej i projektów związanych z ochroną środowiska. </w:t>
      </w:r>
    </w:p>
    <w:p w14:paraId="08845D7B" w14:textId="77777777" w:rsidR="00826A81" w:rsidRPr="00075694" w:rsidRDefault="00826A81" w:rsidP="00826A81">
      <w:pPr>
        <w:pStyle w:val="Akapitzlist"/>
        <w:numPr>
          <w:ilvl w:val="0"/>
          <w:numId w:val="9"/>
        </w:numPr>
        <w:spacing w:line="360" w:lineRule="auto"/>
        <w:jc w:val="both"/>
        <w:rPr>
          <w:sz w:val="24"/>
          <w:szCs w:val="24"/>
        </w:rPr>
      </w:pPr>
      <w:r w:rsidRPr="00075694">
        <w:rPr>
          <w:sz w:val="24"/>
          <w:szCs w:val="24"/>
        </w:rPr>
        <w:t xml:space="preserve">Zakres działań biura LGD (animacyjnych, informacyjno-promocyjnych, doradczych) jest określony. Należy podkreślić iż LGD „Nad Białą Przemszą” zawsze wykorzystuje różne narzędzia, tak aby dotrzeć do jak największej grupy odbiorców. Wskaźniki, które zostały przewidziane do realizacji planu komunikacji, były oszacowane i zmieniane na  podstawie doświadczeń pracowników Biura. Najlepszy rodzaj doradztwa to oczywiście doradztwo indywidualne w biurze i ono na pewno powinno być kontynuowane. </w:t>
      </w:r>
    </w:p>
    <w:p w14:paraId="5902EE3B" w14:textId="77777777" w:rsidR="00826A81" w:rsidRPr="00075694" w:rsidRDefault="00826A81" w:rsidP="00826A81">
      <w:pPr>
        <w:pStyle w:val="Akapitzlist"/>
        <w:numPr>
          <w:ilvl w:val="0"/>
          <w:numId w:val="9"/>
        </w:numPr>
        <w:spacing w:line="360" w:lineRule="auto"/>
        <w:jc w:val="both"/>
        <w:rPr>
          <w:sz w:val="24"/>
          <w:szCs w:val="24"/>
        </w:rPr>
      </w:pPr>
      <w:r w:rsidRPr="00075694">
        <w:rPr>
          <w:sz w:val="24"/>
          <w:szCs w:val="24"/>
        </w:rPr>
        <w:t xml:space="preserve">Różnorodność wykorzystywanych narzędzi w pracy komunikacyjnej oraz doradczej wskazuje na dobry kierunek działalności LGD, która stara się dotrzeć do jak największej liczny odbiorców. W przyszłości na pewno takim kierunkiem rozwoju powinny być działania informacyjne w </w:t>
      </w:r>
      <w:proofErr w:type="spellStart"/>
      <w:r w:rsidRPr="00075694">
        <w:rPr>
          <w:sz w:val="24"/>
          <w:szCs w:val="24"/>
        </w:rPr>
        <w:t>social</w:t>
      </w:r>
      <w:proofErr w:type="spellEnd"/>
      <w:r w:rsidRPr="00075694">
        <w:rPr>
          <w:sz w:val="24"/>
          <w:szCs w:val="24"/>
        </w:rPr>
        <w:t xml:space="preserve">-mediach, zarówno pracownicy Biura jak i wnioskodawcy wskazali na pierwszym miejscu profil na </w:t>
      </w:r>
      <w:proofErr w:type="spellStart"/>
      <w:r w:rsidRPr="00075694">
        <w:rPr>
          <w:sz w:val="24"/>
          <w:szCs w:val="24"/>
        </w:rPr>
        <w:t>facebooku</w:t>
      </w:r>
      <w:proofErr w:type="spellEnd"/>
      <w:r w:rsidRPr="00075694">
        <w:rPr>
          <w:sz w:val="24"/>
          <w:szCs w:val="24"/>
        </w:rPr>
        <w:t xml:space="preserve">. </w:t>
      </w:r>
    </w:p>
    <w:p w14:paraId="607A3043" w14:textId="77777777" w:rsidR="00826A81" w:rsidRPr="00075694" w:rsidRDefault="00826A81" w:rsidP="00826A81">
      <w:pPr>
        <w:pStyle w:val="Akapitzlist"/>
        <w:numPr>
          <w:ilvl w:val="0"/>
          <w:numId w:val="9"/>
        </w:numPr>
        <w:pBdr>
          <w:top w:val="nil"/>
          <w:left w:val="nil"/>
          <w:bottom w:val="nil"/>
          <w:right w:val="nil"/>
          <w:between w:val="nil"/>
        </w:pBdr>
        <w:spacing w:after="0" w:line="360" w:lineRule="auto"/>
        <w:jc w:val="both"/>
        <w:rPr>
          <w:sz w:val="24"/>
          <w:szCs w:val="24"/>
        </w:rPr>
      </w:pPr>
      <w:r w:rsidRPr="00075694">
        <w:rPr>
          <w:sz w:val="24"/>
          <w:szCs w:val="24"/>
        </w:rPr>
        <w:t xml:space="preserve">Realizacja zarówno finansowa i rzeczowa odbywały się bez większych problemów. Wszystkie zmiany jakie nastąpiły w naborach wynikały z podejścia beneficjentów do proponowanego zakresu, np. część beneficjentów wycofało swoje złożone wnioski, lub nie zrealizowało umowy. Harmonogram naborów był modyfikowany na bieżąco. Należy podkreślić także duże zainteresowanie wnioskodawców, gdzie liczba złożonych wniosków przekraczała zdecydowanie pulę przewidzianych na ten cel środków. </w:t>
      </w:r>
    </w:p>
    <w:p w14:paraId="633D8250" w14:textId="77777777" w:rsidR="00E34F94" w:rsidRDefault="00E34F94" w:rsidP="00AB1C33">
      <w:pPr>
        <w:spacing w:line="360" w:lineRule="auto"/>
        <w:rPr>
          <w:rFonts w:asciiTheme="majorHAnsi" w:eastAsiaTheme="majorEastAsia" w:hAnsiTheme="majorHAnsi" w:cstheme="majorBidi"/>
          <w:color w:val="2F5496" w:themeColor="accent1" w:themeShade="BF"/>
          <w:sz w:val="32"/>
          <w:szCs w:val="32"/>
        </w:rPr>
      </w:pPr>
      <w:r>
        <w:br w:type="page"/>
      </w:r>
    </w:p>
    <w:p w14:paraId="368141BD" w14:textId="719D353B" w:rsidR="00E34F94" w:rsidRPr="00E34F94" w:rsidRDefault="00E34F94" w:rsidP="00384A99">
      <w:pPr>
        <w:pStyle w:val="Nagwek1"/>
        <w:numPr>
          <w:ilvl w:val="0"/>
          <w:numId w:val="27"/>
        </w:numPr>
        <w:spacing w:line="360" w:lineRule="auto"/>
      </w:pPr>
      <w:bookmarkStart w:id="2" w:name="_Toc87393269"/>
      <w:r>
        <w:lastRenderedPageBreak/>
        <w:t>Spis treści</w:t>
      </w:r>
      <w:r w:rsidR="00265800">
        <w:t>.</w:t>
      </w:r>
      <w:bookmarkEnd w:id="2"/>
    </w:p>
    <w:sdt>
      <w:sdtPr>
        <w:rPr>
          <w:rFonts w:asciiTheme="minorHAnsi" w:eastAsiaTheme="minorHAnsi" w:hAnsiTheme="minorHAnsi" w:cstheme="minorBidi"/>
          <w:color w:val="auto"/>
          <w:sz w:val="22"/>
          <w:szCs w:val="22"/>
          <w:lang w:eastAsia="en-US"/>
        </w:rPr>
        <w:id w:val="-1185736258"/>
        <w:docPartObj>
          <w:docPartGallery w:val="Table of Contents"/>
          <w:docPartUnique/>
        </w:docPartObj>
      </w:sdtPr>
      <w:sdtEndPr>
        <w:rPr>
          <w:b/>
          <w:bCs/>
        </w:rPr>
      </w:sdtEndPr>
      <w:sdtContent>
        <w:p w14:paraId="4362E586" w14:textId="4459490C" w:rsidR="00B719F5" w:rsidRDefault="00B719F5">
          <w:pPr>
            <w:pStyle w:val="Nagwekspisutreci"/>
          </w:pPr>
        </w:p>
        <w:p w14:paraId="065513E0" w14:textId="16EAC6B0" w:rsidR="00384A99" w:rsidRDefault="00B719F5">
          <w:pPr>
            <w:pStyle w:val="Spistreci1"/>
            <w:tabs>
              <w:tab w:val="left" w:pos="440"/>
              <w:tab w:val="right" w:leader="dot" w:pos="9060"/>
            </w:tabs>
            <w:rPr>
              <w:rFonts w:eastAsiaTheme="minorEastAsia"/>
              <w:noProof/>
              <w:lang w:eastAsia="pl-PL"/>
            </w:rPr>
          </w:pPr>
          <w:r>
            <w:fldChar w:fldCharType="begin"/>
          </w:r>
          <w:r>
            <w:instrText xml:space="preserve"> TOC \o "1-3" \h \z \u </w:instrText>
          </w:r>
          <w:r>
            <w:fldChar w:fldCharType="separate"/>
          </w:r>
          <w:hyperlink w:anchor="_Toc87393268" w:history="1">
            <w:r w:rsidR="00384A99" w:rsidRPr="0033760D">
              <w:rPr>
                <w:rStyle w:val="Hipercze"/>
                <w:noProof/>
              </w:rPr>
              <w:t>1.</w:t>
            </w:r>
            <w:r w:rsidR="00384A99">
              <w:rPr>
                <w:rFonts w:eastAsiaTheme="minorEastAsia"/>
                <w:noProof/>
                <w:lang w:eastAsia="pl-PL"/>
              </w:rPr>
              <w:tab/>
            </w:r>
            <w:r w:rsidR="00384A99" w:rsidRPr="0033760D">
              <w:rPr>
                <w:rStyle w:val="Hipercze"/>
                <w:noProof/>
              </w:rPr>
              <w:t>Streszczenie najważniejszych wyników badania.</w:t>
            </w:r>
            <w:r w:rsidR="00384A99">
              <w:rPr>
                <w:noProof/>
                <w:webHidden/>
              </w:rPr>
              <w:tab/>
            </w:r>
            <w:r w:rsidR="00384A99">
              <w:rPr>
                <w:noProof/>
                <w:webHidden/>
              </w:rPr>
              <w:fldChar w:fldCharType="begin"/>
            </w:r>
            <w:r w:rsidR="00384A99">
              <w:rPr>
                <w:noProof/>
                <w:webHidden/>
              </w:rPr>
              <w:instrText xml:space="preserve"> PAGEREF _Toc87393268 \h </w:instrText>
            </w:r>
            <w:r w:rsidR="00384A99">
              <w:rPr>
                <w:noProof/>
                <w:webHidden/>
              </w:rPr>
            </w:r>
            <w:r w:rsidR="00384A99">
              <w:rPr>
                <w:noProof/>
                <w:webHidden/>
              </w:rPr>
              <w:fldChar w:fldCharType="separate"/>
            </w:r>
            <w:r w:rsidR="00CE73F8">
              <w:rPr>
                <w:noProof/>
                <w:webHidden/>
              </w:rPr>
              <w:t>3</w:t>
            </w:r>
            <w:r w:rsidR="00384A99">
              <w:rPr>
                <w:noProof/>
                <w:webHidden/>
              </w:rPr>
              <w:fldChar w:fldCharType="end"/>
            </w:r>
          </w:hyperlink>
        </w:p>
        <w:p w14:paraId="08E827F5" w14:textId="51B55067" w:rsidR="00384A99" w:rsidRDefault="002F2808">
          <w:pPr>
            <w:pStyle w:val="Spistreci1"/>
            <w:tabs>
              <w:tab w:val="left" w:pos="440"/>
              <w:tab w:val="right" w:leader="dot" w:pos="9060"/>
            </w:tabs>
            <w:rPr>
              <w:rFonts w:eastAsiaTheme="minorEastAsia"/>
              <w:noProof/>
              <w:lang w:eastAsia="pl-PL"/>
            </w:rPr>
          </w:pPr>
          <w:hyperlink w:anchor="_Toc87393269" w:history="1">
            <w:r w:rsidR="00384A99" w:rsidRPr="0033760D">
              <w:rPr>
                <w:rStyle w:val="Hipercze"/>
                <w:noProof/>
              </w:rPr>
              <w:t>2.</w:t>
            </w:r>
            <w:r w:rsidR="00384A99">
              <w:rPr>
                <w:rFonts w:eastAsiaTheme="minorEastAsia"/>
                <w:noProof/>
                <w:lang w:eastAsia="pl-PL"/>
              </w:rPr>
              <w:tab/>
            </w:r>
            <w:r w:rsidR="00384A99" w:rsidRPr="0033760D">
              <w:rPr>
                <w:rStyle w:val="Hipercze"/>
                <w:noProof/>
              </w:rPr>
              <w:t>Spis treści.</w:t>
            </w:r>
            <w:r w:rsidR="00384A99">
              <w:rPr>
                <w:noProof/>
                <w:webHidden/>
              </w:rPr>
              <w:tab/>
            </w:r>
            <w:r w:rsidR="00384A99">
              <w:rPr>
                <w:noProof/>
                <w:webHidden/>
              </w:rPr>
              <w:fldChar w:fldCharType="begin"/>
            </w:r>
            <w:r w:rsidR="00384A99">
              <w:rPr>
                <w:noProof/>
                <w:webHidden/>
              </w:rPr>
              <w:instrText xml:space="preserve"> PAGEREF _Toc87393269 \h </w:instrText>
            </w:r>
            <w:r w:rsidR="00384A99">
              <w:rPr>
                <w:noProof/>
                <w:webHidden/>
              </w:rPr>
            </w:r>
            <w:r w:rsidR="00384A99">
              <w:rPr>
                <w:noProof/>
                <w:webHidden/>
              </w:rPr>
              <w:fldChar w:fldCharType="separate"/>
            </w:r>
            <w:r w:rsidR="00CE73F8">
              <w:rPr>
                <w:noProof/>
                <w:webHidden/>
              </w:rPr>
              <w:t>6</w:t>
            </w:r>
            <w:r w:rsidR="00384A99">
              <w:rPr>
                <w:noProof/>
                <w:webHidden/>
              </w:rPr>
              <w:fldChar w:fldCharType="end"/>
            </w:r>
          </w:hyperlink>
        </w:p>
        <w:p w14:paraId="4D51A297" w14:textId="5C98F3E3" w:rsidR="00384A99" w:rsidRDefault="002F2808">
          <w:pPr>
            <w:pStyle w:val="Spistreci1"/>
            <w:tabs>
              <w:tab w:val="right" w:leader="dot" w:pos="9060"/>
            </w:tabs>
            <w:rPr>
              <w:rFonts w:eastAsiaTheme="minorEastAsia"/>
              <w:noProof/>
              <w:lang w:eastAsia="pl-PL"/>
            </w:rPr>
          </w:pPr>
          <w:hyperlink w:anchor="_Toc87393270" w:history="1">
            <w:r w:rsidR="00384A99" w:rsidRPr="0033760D">
              <w:rPr>
                <w:rStyle w:val="Hipercze"/>
                <w:noProof/>
              </w:rPr>
              <w:t>3. Opis przedmiotu badania uwzględniający cele i zakres ewaluacji.</w:t>
            </w:r>
            <w:r w:rsidR="00384A99">
              <w:rPr>
                <w:noProof/>
                <w:webHidden/>
              </w:rPr>
              <w:tab/>
            </w:r>
            <w:r w:rsidR="00384A99">
              <w:rPr>
                <w:noProof/>
                <w:webHidden/>
              </w:rPr>
              <w:fldChar w:fldCharType="begin"/>
            </w:r>
            <w:r w:rsidR="00384A99">
              <w:rPr>
                <w:noProof/>
                <w:webHidden/>
              </w:rPr>
              <w:instrText xml:space="preserve"> PAGEREF _Toc87393270 \h </w:instrText>
            </w:r>
            <w:r w:rsidR="00384A99">
              <w:rPr>
                <w:noProof/>
                <w:webHidden/>
              </w:rPr>
            </w:r>
            <w:r w:rsidR="00384A99">
              <w:rPr>
                <w:noProof/>
                <w:webHidden/>
              </w:rPr>
              <w:fldChar w:fldCharType="separate"/>
            </w:r>
            <w:r w:rsidR="00CE73F8">
              <w:rPr>
                <w:noProof/>
                <w:webHidden/>
              </w:rPr>
              <w:t>7</w:t>
            </w:r>
            <w:r w:rsidR="00384A99">
              <w:rPr>
                <w:noProof/>
                <w:webHidden/>
              </w:rPr>
              <w:fldChar w:fldCharType="end"/>
            </w:r>
          </w:hyperlink>
        </w:p>
        <w:p w14:paraId="4FD76AB9" w14:textId="5D09AD93" w:rsidR="00384A99" w:rsidRDefault="002F2808">
          <w:pPr>
            <w:pStyle w:val="Spistreci1"/>
            <w:tabs>
              <w:tab w:val="right" w:leader="dot" w:pos="9060"/>
            </w:tabs>
            <w:rPr>
              <w:rFonts w:eastAsiaTheme="minorEastAsia"/>
              <w:noProof/>
              <w:lang w:eastAsia="pl-PL"/>
            </w:rPr>
          </w:pPr>
          <w:hyperlink w:anchor="_Toc87393271" w:history="1">
            <w:r w:rsidR="00384A99" w:rsidRPr="0033760D">
              <w:rPr>
                <w:rStyle w:val="Hipercze"/>
                <w:noProof/>
              </w:rPr>
              <w:t>4. Opis metodologii wraz z opisem sposobu realizacji badania.</w:t>
            </w:r>
            <w:r w:rsidR="00384A99">
              <w:rPr>
                <w:noProof/>
                <w:webHidden/>
              </w:rPr>
              <w:tab/>
            </w:r>
            <w:r w:rsidR="00384A99">
              <w:rPr>
                <w:noProof/>
                <w:webHidden/>
              </w:rPr>
              <w:fldChar w:fldCharType="begin"/>
            </w:r>
            <w:r w:rsidR="00384A99">
              <w:rPr>
                <w:noProof/>
                <w:webHidden/>
              </w:rPr>
              <w:instrText xml:space="preserve"> PAGEREF _Toc87393271 \h </w:instrText>
            </w:r>
            <w:r w:rsidR="00384A99">
              <w:rPr>
                <w:noProof/>
                <w:webHidden/>
              </w:rPr>
            </w:r>
            <w:r w:rsidR="00384A99">
              <w:rPr>
                <w:noProof/>
                <w:webHidden/>
              </w:rPr>
              <w:fldChar w:fldCharType="separate"/>
            </w:r>
            <w:r w:rsidR="00CE73F8">
              <w:rPr>
                <w:noProof/>
                <w:webHidden/>
              </w:rPr>
              <w:t>12</w:t>
            </w:r>
            <w:r w:rsidR="00384A99">
              <w:rPr>
                <w:noProof/>
                <w:webHidden/>
              </w:rPr>
              <w:fldChar w:fldCharType="end"/>
            </w:r>
          </w:hyperlink>
        </w:p>
        <w:p w14:paraId="16261C51" w14:textId="6B370EA3" w:rsidR="00384A99" w:rsidRDefault="002F2808">
          <w:pPr>
            <w:pStyle w:val="Spistreci2"/>
            <w:tabs>
              <w:tab w:val="right" w:leader="dot" w:pos="9060"/>
            </w:tabs>
            <w:rPr>
              <w:rFonts w:eastAsiaTheme="minorEastAsia"/>
              <w:noProof/>
              <w:lang w:eastAsia="pl-PL"/>
            </w:rPr>
          </w:pPr>
          <w:hyperlink w:anchor="_Toc87393272" w:history="1">
            <w:r w:rsidR="00384A99" w:rsidRPr="0033760D">
              <w:rPr>
                <w:rStyle w:val="Hipercze"/>
                <w:noProof/>
              </w:rPr>
              <w:t>Metody i techniki badawcze</w:t>
            </w:r>
            <w:r w:rsidR="00384A99">
              <w:rPr>
                <w:noProof/>
                <w:webHidden/>
              </w:rPr>
              <w:tab/>
            </w:r>
            <w:r w:rsidR="00384A99">
              <w:rPr>
                <w:noProof/>
                <w:webHidden/>
              </w:rPr>
              <w:fldChar w:fldCharType="begin"/>
            </w:r>
            <w:r w:rsidR="00384A99">
              <w:rPr>
                <w:noProof/>
                <w:webHidden/>
              </w:rPr>
              <w:instrText xml:space="preserve"> PAGEREF _Toc87393272 \h </w:instrText>
            </w:r>
            <w:r w:rsidR="00384A99">
              <w:rPr>
                <w:noProof/>
                <w:webHidden/>
              </w:rPr>
            </w:r>
            <w:r w:rsidR="00384A99">
              <w:rPr>
                <w:noProof/>
                <w:webHidden/>
              </w:rPr>
              <w:fldChar w:fldCharType="separate"/>
            </w:r>
            <w:r w:rsidR="00CE73F8">
              <w:rPr>
                <w:noProof/>
                <w:webHidden/>
              </w:rPr>
              <w:t>12</w:t>
            </w:r>
            <w:r w:rsidR="00384A99">
              <w:rPr>
                <w:noProof/>
                <w:webHidden/>
              </w:rPr>
              <w:fldChar w:fldCharType="end"/>
            </w:r>
          </w:hyperlink>
        </w:p>
        <w:p w14:paraId="4F19127C" w14:textId="4A2BC05C" w:rsidR="00384A99" w:rsidRDefault="002F2808">
          <w:pPr>
            <w:pStyle w:val="Spistreci2"/>
            <w:tabs>
              <w:tab w:val="right" w:leader="dot" w:pos="9060"/>
            </w:tabs>
            <w:rPr>
              <w:rFonts w:eastAsiaTheme="minorEastAsia"/>
              <w:noProof/>
              <w:lang w:eastAsia="pl-PL"/>
            </w:rPr>
          </w:pPr>
          <w:hyperlink w:anchor="_Toc87393273" w:history="1">
            <w:r w:rsidR="00384A99" w:rsidRPr="0033760D">
              <w:rPr>
                <w:rStyle w:val="Hipercze"/>
                <w:rFonts w:cstheme="minorHAnsi"/>
                <w:noProof/>
              </w:rPr>
              <w:t>Uzasadnienie wykorzystania poszczególnych technik badawczych</w:t>
            </w:r>
            <w:r w:rsidR="00384A99">
              <w:rPr>
                <w:noProof/>
                <w:webHidden/>
              </w:rPr>
              <w:tab/>
            </w:r>
            <w:r w:rsidR="00384A99">
              <w:rPr>
                <w:noProof/>
                <w:webHidden/>
              </w:rPr>
              <w:fldChar w:fldCharType="begin"/>
            </w:r>
            <w:r w:rsidR="00384A99">
              <w:rPr>
                <w:noProof/>
                <w:webHidden/>
              </w:rPr>
              <w:instrText xml:space="preserve"> PAGEREF _Toc87393273 \h </w:instrText>
            </w:r>
            <w:r w:rsidR="00384A99">
              <w:rPr>
                <w:noProof/>
                <w:webHidden/>
              </w:rPr>
            </w:r>
            <w:r w:rsidR="00384A99">
              <w:rPr>
                <w:noProof/>
                <w:webHidden/>
              </w:rPr>
              <w:fldChar w:fldCharType="separate"/>
            </w:r>
            <w:r w:rsidR="00CE73F8">
              <w:rPr>
                <w:noProof/>
                <w:webHidden/>
              </w:rPr>
              <w:t>13</w:t>
            </w:r>
            <w:r w:rsidR="00384A99">
              <w:rPr>
                <w:noProof/>
                <w:webHidden/>
              </w:rPr>
              <w:fldChar w:fldCharType="end"/>
            </w:r>
          </w:hyperlink>
        </w:p>
        <w:p w14:paraId="0FE70EB1" w14:textId="33741777" w:rsidR="00384A99" w:rsidRDefault="002F2808">
          <w:pPr>
            <w:pStyle w:val="Spistreci2"/>
            <w:tabs>
              <w:tab w:val="right" w:leader="dot" w:pos="9060"/>
            </w:tabs>
            <w:rPr>
              <w:rFonts w:eastAsiaTheme="minorEastAsia"/>
              <w:noProof/>
              <w:lang w:eastAsia="pl-PL"/>
            </w:rPr>
          </w:pPr>
          <w:hyperlink w:anchor="_Toc87393274" w:history="1">
            <w:r w:rsidR="00384A99" w:rsidRPr="0033760D">
              <w:rPr>
                <w:rStyle w:val="Hipercze"/>
                <w:noProof/>
              </w:rPr>
              <w:t>Wielkości i struktura próby</w:t>
            </w:r>
            <w:r w:rsidR="00384A99">
              <w:rPr>
                <w:noProof/>
                <w:webHidden/>
              </w:rPr>
              <w:tab/>
            </w:r>
            <w:r w:rsidR="00384A99">
              <w:rPr>
                <w:noProof/>
                <w:webHidden/>
              </w:rPr>
              <w:fldChar w:fldCharType="begin"/>
            </w:r>
            <w:r w:rsidR="00384A99">
              <w:rPr>
                <w:noProof/>
                <w:webHidden/>
              </w:rPr>
              <w:instrText xml:space="preserve"> PAGEREF _Toc87393274 \h </w:instrText>
            </w:r>
            <w:r w:rsidR="00384A99">
              <w:rPr>
                <w:noProof/>
                <w:webHidden/>
              </w:rPr>
            </w:r>
            <w:r w:rsidR="00384A99">
              <w:rPr>
                <w:noProof/>
                <w:webHidden/>
              </w:rPr>
              <w:fldChar w:fldCharType="separate"/>
            </w:r>
            <w:r w:rsidR="00CE73F8">
              <w:rPr>
                <w:noProof/>
                <w:webHidden/>
              </w:rPr>
              <w:t>14</w:t>
            </w:r>
            <w:r w:rsidR="00384A99">
              <w:rPr>
                <w:noProof/>
                <w:webHidden/>
              </w:rPr>
              <w:fldChar w:fldCharType="end"/>
            </w:r>
          </w:hyperlink>
        </w:p>
        <w:p w14:paraId="2E2B6881" w14:textId="47EE3F19" w:rsidR="00384A99" w:rsidRDefault="002F2808">
          <w:pPr>
            <w:pStyle w:val="Spistreci2"/>
            <w:tabs>
              <w:tab w:val="right" w:leader="dot" w:pos="9060"/>
            </w:tabs>
            <w:rPr>
              <w:rFonts w:eastAsiaTheme="minorEastAsia"/>
              <w:noProof/>
              <w:lang w:eastAsia="pl-PL"/>
            </w:rPr>
          </w:pPr>
          <w:hyperlink w:anchor="_Toc87393275" w:history="1">
            <w:r w:rsidR="00384A99" w:rsidRPr="0033760D">
              <w:rPr>
                <w:rStyle w:val="Hipercze"/>
                <w:noProof/>
              </w:rPr>
              <w:t>Harmonogram realizacji badania</w:t>
            </w:r>
            <w:r w:rsidR="00384A99">
              <w:rPr>
                <w:noProof/>
                <w:webHidden/>
              </w:rPr>
              <w:tab/>
            </w:r>
            <w:r w:rsidR="00384A99">
              <w:rPr>
                <w:noProof/>
                <w:webHidden/>
              </w:rPr>
              <w:fldChar w:fldCharType="begin"/>
            </w:r>
            <w:r w:rsidR="00384A99">
              <w:rPr>
                <w:noProof/>
                <w:webHidden/>
              </w:rPr>
              <w:instrText xml:space="preserve"> PAGEREF _Toc87393275 \h </w:instrText>
            </w:r>
            <w:r w:rsidR="00384A99">
              <w:rPr>
                <w:noProof/>
                <w:webHidden/>
              </w:rPr>
            </w:r>
            <w:r w:rsidR="00384A99">
              <w:rPr>
                <w:noProof/>
                <w:webHidden/>
              </w:rPr>
              <w:fldChar w:fldCharType="separate"/>
            </w:r>
            <w:r w:rsidR="00CE73F8">
              <w:rPr>
                <w:noProof/>
                <w:webHidden/>
              </w:rPr>
              <w:t>15</w:t>
            </w:r>
            <w:r w:rsidR="00384A99">
              <w:rPr>
                <w:noProof/>
                <w:webHidden/>
              </w:rPr>
              <w:fldChar w:fldCharType="end"/>
            </w:r>
          </w:hyperlink>
        </w:p>
        <w:p w14:paraId="5254EC49" w14:textId="46CFB91B" w:rsidR="00384A99" w:rsidRDefault="002F2808">
          <w:pPr>
            <w:pStyle w:val="Spistreci2"/>
            <w:tabs>
              <w:tab w:val="right" w:leader="dot" w:pos="9060"/>
            </w:tabs>
            <w:rPr>
              <w:rFonts w:eastAsiaTheme="minorEastAsia"/>
              <w:noProof/>
              <w:lang w:eastAsia="pl-PL"/>
            </w:rPr>
          </w:pPr>
          <w:hyperlink w:anchor="_Toc87393276" w:history="1">
            <w:r w:rsidR="00384A99" w:rsidRPr="0033760D">
              <w:rPr>
                <w:rStyle w:val="Hipercze"/>
                <w:noProof/>
              </w:rPr>
              <w:t>Podstawowe założenia realizacji Zlecenia</w:t>
            </w:r>
            <w:r w:rsidR="00384A99">
              <w:rPr>
                <w:noProof/>
                <w:webHidden/>
              </w:rPr>
              <w:tab/>
            </w:r>
            <w:r w:rsidR="00384A99">
              <w:rPr>
                <w:noProof/>
                <w:webHidden/>
              </w:rPr>
              <w:fldChar w:fldCharType="begin"/>
            </w:r>
            <w:r w:rsidR="00384A99">
              <w:rPr>
                <w:noProof/>
                <w:webHidden/>
              </w:rPr>
              <w:instrText xml:space="preserve"> PAGEREF _Toc87393276 \h </w:instrText>
            </w:r>
            <w:r w:rsidR="00384A99">
              <w:rPr>
                <w:noProof/>
                <w:webHidden/>
              </w:rPr>
            </w:r>
            <w:r w:rsidR="00384A99">
              <w:rPr>
                <w:noProof/>
                <w:webHidden/>
              </w:rPr>
              <w:fldChar w:fldCharType="separate"/>
            </w:r>
            <w:r w:rsidR="00CE73F8">
              <w:rPr>
                <w:noProof/>
                <w:webHidden/>
              </w:rPr>
              <w:t>16</w:t>
            </w:r>
            <w:r w:rsidR="00384A99">
              <w:rPr>
                <w:noProof/>
                <w:webHidden/>
              </w:rPr>
              <w:fldChar w:fldCharType="end"/>
            </w:r>
          </w:hyperlink>
        </w:p>
        <w:p w14:paraId="1EF99B0B" w14:textId="6B8FDF85" w:rsidR="00384A99" w:rsidRDefault="002F2808">
          <w:pPr>
            <w:pStyle w:val="Spistreci1"/>
            <w:tabs>
              <w:tab w:val="right" w:leader="dot" w:pos="9060"/>
            </w:tabs>
            <w:rPr>
              <w:rFonts w:eastAsiaTheme="minorEastAsia"/>
              <w:noProof/>
              <w:lang w:eastAsia="pl-PL"/>
            </w:rPr>
          </w:pPr>
          <w:hyperlink w:anchor="_Toc87393277" w:history="1">
            <w:r w:rsidR="00384A99" w:rsidRPr="0033760D">
              <w:rPr>
                <w:rStyle w:val="Hipercze"/>
                <w:noProof/>
              </w:rPr>
              <w:t>5. Opis wyników badań wraz z ich interpretacją.</w:t>
            </w:r>
            <w:r w:rsidR="00384A99">
              <w:rPr>
                <w:noProof/>
                <w:webHidden/>
              </w:rPr>
              <w:tab/>
            </w:r>
            <w:r w:rsidR="00384A99">
              <w:rPr>
                <w:noProof/>
                <w:webHidden/>
              </w:rPr>
              <w:fldChar w:fldCharType="begin"/>
            </w:r>
            <w:r w:rsidR="00384A99">
              <w:rPr>
                <w:noProof/>
                <w:webHidden/>
              </w:rPr>
              <w:instrText xml:space="preserve"> PAGEREF _Toc87393277 \h </w:instrText>
            </w:r>
            <w:r w:rsidR="00384A99">
              <w:rPr>
                <w:noProof/>
                <w:webHidden/>
              </w:rPr>
            </w:r>
            <w:r w:rsidR="00384A99">
              <w:rPr>
                <w:noProof/>
                <w:webHidden/>
              </w:rPr>
              <w:fldChar w:fldCharType="separate"/>
            </w:r>
            <w:r w:rsidR="00CE73F8">
              <w:rPr>
                <w:noProof/>
                <w:webHidden/>
              </w:rPr>
              <w:t>18</w:t>
            </w:r>
            <w:r w:rsidR="00384A99">
              <w:rPr>
                <w:noProof/>
                <w:webHidden/>
              </w:rPr>
              <w:fldChar w:fldCharType="end"/>
            </w:r>
          </w:hyperlink>
        </w:p>
        <w:p w14:paraId="68BDA566" w14:textId="6543B5A7" w:rsidR="00384A99" w:rsidRDefault="002F2808">
          <w:pPr>
            <w:pStyle w:val="Spistreci2"/>
            <w:tabs>
              <w:tab w:val="right" w:leader="dot" w:pos="9060"/>
            </w:tabs>
            <w:rPr>
              <w:rFonts w:eastAsiaTheme="minorEastAsia"/>
              <w:noProof/>
              <w:lang w:eastAsia="pl-PL"/>
            </w:rPr>
          </w:pPr>
          <w:hyperlink w:anchor="_Toc87393278" w:history="1">
            <w:r w:rsidR="00384A99" w:rsidRPr="0033760D">
              <w:rPr>
                <w:rStyle w:val="Hipercze"/>
                <w:noProof/>
                <w:lang w:eastAsia="en-GB"/>
              </w:rPr>
              <w:t xml:space="preserve">5.1. </w:t>
            </w:r>
            <w:r w:rsidR="00384A99" w:rsidRPr="0033760D">
              <w:rPr>
                <w:rStyle w:val="Hipercze"/>
                <w:rFonts w:eastAsia="Times New Roman"/>
                <w:noProof/>
                <w:lang w:eastAsia="en-GB"/>
              </w:rPr>
              <w:t>Obszar objęty Strategią Rozwoju Lokalnego Kierowanego przez Społeczność oraz jej podstawowe założenia</w:t>
            </w:r>
            <w:r w:rsidR="00384A99">
              <w:rPr>
                <w:noProof/>
                <w:webHidden/>
              </w:rPr>
              <w:tab/>
            </w:r>
            <w:r w:rsidR="00384A99">
              <w:rPr>
                <w:noProof/>
                <w:webHidden/>
              </w:rPr>
              <w:fldChar w:fldCharType="begin"/>
            </w:r>
            <w:r w:rsidR="00384A99">
              <w:rPr>
                <w:noProof/>
                <w:webHidden/>
              </w:rPr>
              <w:instrText xml:space="preserve"> PAGEREF _Toc87393278 \h </w:instrText>
            </w:r>
            <w:r w:rsidR="00384A99">
              <w:rPr>
                <w:noProof/>
                <w:webHidden/>
              </w:rPr>
            </w:r>
            <w:r w:rsidR="00384A99">
              <w:rPr>
                <w:noProof/>
                <w:webHidden/>
              </w:rPr>
              <w:fldChar w:fldCharType="separate"/>
            </w:r>
            <w:r w:rsidR="00CE73F8">
              <w:rPr>
                <w:noProof/>
                <w:webHidden/>
              </w:rPr>
              <w:t>18</w:t>
            </w:r>
            <w:r w:rsidR="00384A99">
              <w:rPr>
                <w:noProof/>
                <w:webHidden/>
              </w:rPr>
              <w:fldChar w:fldCharType="end"/>
            </w:r>
          </w:hyperlink>
        </w:p>
        <w:p w14:paraId="4E7F20EE" w14:textId="21FDDD9D" w:rsidR="00384A99" w:rsidRDefault="002F2808">
          <w:pPr>
            <w:pStyle w:val="Spistreci2"/>
            <w:tabs>
              <w:tab w:val="right" w:leader="dot" w:pos="9060"/>
            </w:tabs>
            <w:rPr>
              <w:rFonts w:eastAsiaTheme="minorEastAsia"/>
              <w:noProof/>
              <w:lang w:eastAsia="pl-PL"/>
            </w:rPr>
          </w:pPr>
          <w:hyperlink w:anchor="_Toc87393279" w:history="1">
            <w:r w:rsidR="00384A99" w:rsidRPr="0033760D">
              <w:rPr>
                <w:rStyle w:val="Hipercze"/>
                <w:noProof/>
                <w:lang w:eastAsia="en-GB"/>
              </w:rPr>
              <w:t xml:space="preserve">5.2. </w:t>
            </w:r>
            <w:r w:rsidR="00384A99" w:rsidRPr="0033760D">
              <w:rPr>
                <w:rStyle w:val="Hipercze"/>
                <w:rFonts w:eastAsia="Times New Roman"/>
                <w:noProof/>
                <w:lang w:eastAsia="en-GB"/>
              </w:rPr>
              <w:t>Rzeczowy i finansowy postęp w realizacji LSR</w:t>
            </w:r>
            <w:r w:rsidR="00384A99">
              <w:rPr>
                <w:noProof/>
                <w:webHidden/>
              </w:rPr>
              <w:tab/>
            </w:r>
            <w:r w:rsidR="00384A99">
              <w:rPr>
                <w:noProof/>
                <w:webHidden/>
              </w:rPr>
              <w:fldChar w:fldCharType="begin"/>
            </w:r>
            <w:r w:rsidR="00384A99">
              <w:rPr>
                <w:noProof/>
                <w:webHidden/>
              </w:rPr>
              <w:instrText xml:space="preserve"> PAGEREF _Toc87393279 \h </w:instrText>
            </w:r>
            <w:r w:rsidR="00384A99">
              <w:rPr>
                <w:noProof/>
                <w:webHidden/>
              </w:rPr>
            </w:r>
            <w:r w:rsidR="00384A99">
              <w:rPr>
                <w:noProof/>
                <w:webHidden/>
              </w:rPr>
              <w:fldChar w:fldCharType="separate"/>
            </w:r>
            <w:r w:rsidR="00CE73F8">
              <w:rPr>
                <w:noProof/>
                <w:webHidden/>
              </w:rPr>
              <w:t>38</w:t>
            </w:r>
            <w:r w:rsidR="00384A99">
              <w:rPr>
                <w:noProof/>
                <w:webHidden/>
              </w:rPr>
              <w:fldChar w:fldCharType="end"/>
            </w:r>
          </w:hyperlink>
        </w:p>
        <w:p w14:paraId="7E1F335B" w14:textId="5BE49645" w:rsidR="00384A99" w:rsidRDefault="002F2808">
          <w:pPr>
            <w:pStyle w:val="Spistreci2"/>
            <w:tabs>
              <w:tab w:val="right" w:leader="dot" w:pos="9060"/>
            </w:tabs>
            <w:rPr>
              <w:rFonts w:eastAsiaTheme="minorEastAsia"/>
              <w:noProof/>
              <w:lang w:eastAsia="pl-PL"/>
            </w:rPr>
          </w:pPr>
          <w:hyperlink w:anchor="_Toc87393280" w:history="1">
            <w:r w:rsidR="00384A99" w:rsidRPr="0033760D">
              <w:rPr>
                <w:rStyle w:val="Hipercze"/>
                <w:rFonts w:eastAsia="Times New Roman"/>
                <w:noProof/>
                <w:lang w:eastAsia="en-GB"/>
              </w:rPr>
              <w:t>5.3. Projekty Współpracy</w:t>
            </w:r>
            <w:r w:rsidR="00384A99">
              <w:rPr>
                <w:noProof/>
                <w:webHidden/>
              </w:rPr>
              <w:tab/>
            </w:r>
            <w:r w:rsidR="00384A99">
              <w:rPr>
                <w:noProof/>
                <w:webHidden/>
              </w:rPr>
              <w:fldChar w:fldCharType="begin"/>
            </w:r>
            <w:r w:rsidR="00384A99">
              <w:rPr>
                <w:noProof/>
                <w:webHidden/>
              </w:rPr>
              <w:instrText xml:space="preserve"> PAGEREF _Toc87393280 \h </w:instrText>
            </w:r>
            <w:r w:rsidR="00384A99">
              <w:rPr>
                <w:noProof/>
                <w:webHidden/>
              </w:rPr>
            </w:r>
            <w:r w:rsidR="00384A99">
              <w:rPr>
                <w:noProof/>
                <w:webHidden/>
              </w:rPr>
              <w:fldChar w:fldCharType="separate"/>
            </w:r>
            <w:r w:rsidR="00CE73F8">
              <w:rPr>
                <w:noProof/>
                <w:webHidden/>
              </w:rPr>
              <w:t>61</w:t>
            </w:r>
            <w:r w:rsidR="00384A99">
              <w:rPr>
                <w:noProof/>
                <w:webHidden/>
              </w:rPr>
              <w:fldChar w:fldCharType="end"/>
            </w:r>
          </w:hyperlink>
        </w:p>
        <w:p w14:paraId="0E0235A7" w14:textId="3B9416AC" w:rsidR="00384A99" w:rsidRDefault="002F2808">
          <w:pPr>
            <w:pStyle w:val="Spistreci2"/>
            <w:tabs>
              <w:tab w:val="right" w:leader="dot" w:pos="9060"/>
            </w:tabs>
            <w:rPr>
              <w:rFonts w:eastAsiaTheme="minorEastAsia"/>
              <w:noProof/>
              <w:lang w:eastAsia="pl-PL"/>
            </w:rPr>
          </w:pPr>
          <w:hyperlink w:anchor="_Toc87393281" w:history="1">
            <w:r w:rsidR="00384A99" w:rsidRPr="0033760D">
              <w:rPr>
                <w:rStyle w:val="Hipercze"/>
                <w:noProof/>
                <w:lang w:eastAsia="en-GB"/>
              </w:rPr>
              <w:t>5.4. Działania poza RLKS</w:t>
            </w:r>
            <w:r w:rsidR="00384A99">
              <w:rPr>
                <w:noProof/>
                <w:webHidden/>
              </w:rPr>
              <w:tab/>
            </w:r>
            <w:r w:rsidR="00384A99">
              <w:rPr>
                <w:noProof/>
                <w:webHidden/>
              </w:rPr>
              <w:fldChar w:fldCharType="begin"/>
            </w:r>
            <w:r w:rsidR="00384A99">
              <w:rPr>
                <w:noProof/>
                <w:webHidden/>
              </w:rPr>
              <w:instrText xml:space="preserve"> PAGEREF _Toc87393281 \h </w:instrText>
            </w:r>
            <w:r w:rsidR="00384A99">
              <w:rPr>
                <w:noProof/>
                <w:webHidden/>
              </w:rPr>
            </w:r>
            <w:r w:rsidR="00384A99">
              <w:rPr>
                <w:noProof/>
                <w:webHidden/>
              </w:rPr>
              <w:fldChar w:fldCharType="separate"/>
            </w:r>
            <w:r w:rsidR="00CE73F8">
              <w:rPr>
                <w:noProof/>
                <w:webHidden/>
              </w:rPr>
              <w:t>61</w:t>
            </w:r>
            <w:r w:rsidR="00384A99">
              <w:rPr>
                <w:noProof/>
                <w:webHidden/>
              </w:rPr>
              <w:fldChar w:fldCharType="end"/>
            </w:r>
          </w:hyperlink>
        </w:p>
        <w:p w14:paraId="05D10A6F" w14:textId="37DDB96A" w:rsidR="00384A99" w:rsidRDefault="002F2808">
          <w:pPr>
            <w:pStyle w:val="Spistreci2"/>
            <w:tabs>
              <w:tab w:val="right" w:leader="dot" w:pos="9060"/>
            </w:tabs>
            <w:rPr>
              <w:rFonts w:eastAsiaTheme="minorEastAsia"/>
              <w:noProof/>
              <w:lang w:eastAsia="pl-PL"/>
            </w:rPr>
          </w:pPr>
          <w:hyperlink w:anchor="_Toc87393282" w:history="1">
            <w:r w:rsidR="00384A99" w:rsidRPr="0033760D">
              <w:rPr>
                <w:rStyle w:val="Hipercze"/>
                <w:noProof/>
                <w:lang w:eastAsia="en-GB"/>
              </w:rPr>
              <w:t>5.5. Działalność Biura LGD</w:t>
            </w:r>
            <w:r w:rsidR="00384A99">
              <w:rPr>
                <w:noProof/>
                <w:webHidden/>
              </w:rPr>
              <w:tab/>
            </w:r>
            <w:r w:rsidR="00384A99">
              <w:rPr>
                <w:noProof/>
                <w:webHidden/>
              </w:rPr>
              <w:fldChar w:fldCharType="begin"/>
            </w:r>
            <w:r w:rsidR="00384A99">
              <w:rPr>
                <w:noProof/>
                <w:webHidden/>
              </w:rPr>
              <w:instrText xml:space="preserve"> PAGEREF _Toc87393282 \h </w:instrText>
            </w:r>
            <w:r w:rsidR="00384A99">
              <w:rPr>
                <w:noProof/>
                <w:webHidden/>
              </w:rPr>
            </w:r>
            <w:r w:rsidR="00384A99">
              <w:rPr>
                <w:noProof/>
                <w:webHidden/>
              </w:rPr>
              <w:fldChar w:fldCharType="separate"/>
            </w:r>
            <w:r w:rsidR="00CE73F8">
              <w:rPr>
                <w:noProof/>
                <w:webHidden/>
              </w:rPr>
              <w:t>68</w:t>
            </w:r>
            <w:r w:rsidR="00384A99">
              <w:rPr>
                <w:noProof/>
                <w:webHidden/>
              </w:rPr>
              <w:fldChar w:fldCharType="end"/>
            </w:r>
          </w:hyperlink>
        </w:p>
        <w:p w14:paraId="3F89F1BB" w14:textId="4BCD8FA5" w:rsidR="00384A99" w:rsidRDefault="002F2808">
          <w:pPr>
            <w:pStyle w:val="Spistreci2"/>
            <w:tabs>
              <w:tab w:val="right" w:leader="dot" w:pos="9060"/>
            </w:tabs>
            <w:rPr>
              <w:rFonts w:eastAsiaTheme="minorEastAsia"/>
              <w:noProof/>
              <w:lang w:eastAsia="pl-PL"/>
            </w:rPr>
          </w:pPr>
          <w:hyperlink w:anchor="_Toc87393283" w:history="1">
            <w:r w:rsidR="00384A99" w:rsidRPr="0033760D">
              <w:rPr>
                <w:rStyle w:val="Hipercze"/>
                <w:noProof/>
                <w:lang w:eastAsia="en-GB"/>
              </w:rPr>
              <w:t>5.5. Zmiany na obszarze objętym LSR w ocenie członków lokalnej społeczności</w:t>
            </w:r>
            <w:r w:rsidR="00384A99">
              <w:rPr>
                <w:noProof/>
                <w:webHidden/>
              </w:rPr>
              <w:tab/>
            </w:r>
            <w:r w:rsidR="00384A99">
              <w:rPr>
                <w:noProof/>
                <w:webHidden/>
              </w:rPr>
              <w:fldChar w:fldCharType="begin"/>
            </w:r>
            <w:r w:rsidR="00384A99">
              <w:rPr>
                <w:noProof/>
                <w:webHidden/>
              </w:rPr>
              <w:instrText xml:space="preserve"> PAGEREF _Toc87393283 \h </w:instrText>
            </w:r>
            <w:r w:rsidR="00384A99">
              <w:rPr>
                <w:noProof/>
                <w:webHidden/>
              </w:rPr>
            </w:r>
            <w:r w:rsidR="00384A99">
              <w:rPr>
                <w:noProof/>
                <w:webHidden/>
              </w:rPr>
              <w:fldChar w:fldCharType="separate"/>
            </w:r>
            <w:r w:rsidR="00CE73F8">
              <w:rPr>
                <w:noProof/>
                <w:webHidden/>
              </w:rPr>
              <w:t>86</w:t>
            </w:r>
            <w:r w:rsidR="00384A99">
              <w:rPr>
                <w:noProof/>
                <w:webHidden/>
              </w:rPr>
              <w:fldChar w:fldCharType="end"/>
            </w:r>
          </w:hyperlink>
        </w:p>
        <w:p w14:paraId="2A0B6F9F" w14:textId="0447F093" w:rsidR="00384A99" w:rsidRDefault="002F2808">
          <w:pPr>
            <w:pStyle w:val="Spistreci1"/>
            <w:tabs>
              <w:tab w:val="right" w:leader="dot" w:pos="9060"/>
            </w:tabs>
            <w:rPr>
              <w:rFonts w:eastAsiaTheme="minorEastAsia"/>
              <w:noProof/>
              <w:lang w:eastAsia="pl-PL"/>
            </w:rPr>
          </w:pPr>
          <w:hyperlink w:anchor="_Toc87393284" w:history="1">
            <w:r w:rsidR="00384A99" w:rsidRPr="0033760D">
              <w:rPr>
                <w:rStyle w:val="Hipercze"/>
                <w:noProof/>
              </w:rPr>
              <w:t>6. Odpowiedź na wszystkie pytania badawcze.</w:t>
            </w:r>
            <w:r w:rsidR="00384A99">
              <w:rPr>
                <w:noProof/>
                <w:webHidden/>
              </w:rPr>
              <w:tab/>
            </w:r>
            <w:r w:rsidR="00384A99">
              <w:rPr>
                <w:noProof/>
                <w:webHidden/>
              </w:rPr>
              <w:fldChar w:fldCharType="begin"/>
            </w:r>
            <w:r w:rsidR="00384A99">
              <w:rPr>
                <w:noProof/>
                <w:webHidden/>
              </w:rPr>
              <w:instrText xml:space="preserve"> PAGEREF _Toc87393284 \h </w:instrText>
            </w:r>
            <w:r w:rsidR="00384A99">
              <w:rPr>
                <w:noProof/>
                <w:webHidden/>
              </w:rPr>
            </w:r>
            <w:r w:rsidR="00384A99">
              <w:rPr>
                <w:noProof/>
                <w:webHidden/>
              </w:rPr>
              <w:fldChar w:fldCharType="separate"/>
            </w:r>
            <w:r w:rsidR="00CE73F8">
              <w:rPr>
                <w:noProof/>
                <w:webHidden/>
              </w:rPr>
              <w:t>92</w:t>
            </w:r>
            <w:r w:rsidR="00384A99">
              <w:rPr>
                <w:noProof/>
                <w:webHidden/>
              </w:rPr>
              <w:fldChar w:fldCharType="end"/>
            </w:r>
          </w:hyperlink>
        </w:p>
        <w:p w14:paraId="13C5F4B1" w14:textId="2472E9AD" w:rsidR="00384A99" w:rsidRDefault="002F2808">
          <w:pPr>
            <w:pStyle w:val="Spistreci2"/>
            <w:tabs>
              <w:tab w:val="right" w:leader="dot" w:pos="9060"/>
            </w:tabs>
            <w:rPr>
              <w:rFonts w:eastAsiaTheme="minorEastAsia"/>
              <w:noProof/>
              <w:lang w:eastAsia="pl-PL"/>
            </w:rPr>
          </w:pPr>
          <w:hyperlink w:anchor="_Toc87393285" w:history="1">
            <w:r w:rsidR="00384A99" w:rsidRPr="0033760D">
              <w:rPr>
                <w:rStyle w:val="Hipercze"/>
                <w:rFonts w:eastAsia="Times New Roman"/>
                <w:noProof/>
                <w:lang w:eastAsia="en-GB"/>
              </w:rPr>
              <w:t>6.1. Ocena wpływu na główny cel LSR</w:t>
            </w:r>
            <w:r w:rsidR="00384A99">
              <w:rPr>
                <w:noProof/>
                <w:webHidden/>
              </w:rPr>
              <w:tab/>
            </w:r>
            <w:r w:rsidR="00384A99">
              <w:rPr>
                <w:noProof/>
                <w:webHidden/>
              </w:rPr>
              <w:fldChar w:fldCharType="begin"/>
            </w:r>
            <w:r w:rsidR="00384A99">
              <w:rPr>
                <w:noProof/>
                <w:webHidden/>
              </w:rPr>
              <w:instrText xml:space="preserve"> PAGEREF _Toc87393285 \h </w:instrText>
            </w:r>
            <w:r w:rsidR="00384A99">
              <w:rPr>
                <w:noProof/>
                <w:webHidden/>
              </w:rPr>
            </w:r>
            <w:r w:rsidR="00384A99">
              <w:rPr>
                <w:noProof/>
                <w:webHidden/>
              </w:rPr>
              <w:fldChar w:fldCharType="separate"/>
            </w:r>
            <w:r w:rsidR="00CE73F8">
              <w:rPr>
                <w:noProof/>
                <w:webHidden/>
              </w:rPr>
              <w:t>92</w:t>
            </w:r>
            <w:r w:rsidR="00384A99">
              <w:rPr>
                <w:noProof/>
                <w:webHidden/>
              </w:rPr>
              <w:fldChar w:fldCharType="end"/>
            </w:r>
          </w:hyperlink>
        </w:p>
        <w:p w14:paraId="2C48DA2E" w14:textId="7FD74A8B" w:rsidR="00384A99" w:rsidRDefault="002F2808">
          <w:pPr>
            <w:pStyle w:val="Spistreci2"/>
            <w:tabs>
              <w:tab w:val="right" w:leader="dot" w:pos="9060"/>
            </w:tabs>
            <w:rPr>
              <w:rFonts w:eastAsiaTheme="minorEastAsia"/>
              <w:noProof/>
              <w:lang w:eastAsia="pl-PL"/>
            </w:rPr>
          </w:pPr>
          <w:hyperlink w:anchor="_Toc87393286" w:history="1">
            <w:r w:rsidR="00384A99" w:rsidRPr="0033760D">
              <w:rPr>
                <w:rStyle w:val="Hipercze"/>
                <w:rFonts w:eastAsia="Times New Roman"/>
                <w:noProof/>
                <w:lang w:eastAsia="en-GB"/>
              </w:rPr>
              <w:t>6.2. Ocena wpływu na kapitał społeczny</w:t>
            </w:r>
            <w:r w:rsidR="00384A99">
              <w:rPr>
                <w:noProof/>
                <w:webHidden/>
              </w:rPr>
              <w:tab/>
            </w:r>
            <w:r w:rsidR="00384A99">
              <w:rPr>
                <w:noProof/>
                <w:webHidden/>
              </w:rPr>
              <w:fldChar w:fldCharType="begin"/>
            </w:r>
            <w:r w:rsidR="00384A99">
              <w:rPr>
                <w:noProof/>
                <w:webHidden/>
              </w:rPr>
              <w:instrText xml:space="preserve"> PAGEREF _Toc87393286 \h </w:instrText>
            </w:r>
            <w:r w:rsidR="00384A99">
              <w:rPr>
                <w:noProof/>
                <w:webHidden/>
              </w:rPr>
            </w:r>
            <w:r w:rsidR="00384A99">
              <w:rPr>
                <w:noProof/>
                <w:webHidden/>
              </w:rPr>
              <w:fldChar w:fldCharType="separate"/>
            </w:r>
            <w:r w:rsidR="00CE73F8">
              <w:rPr>
                <w:noProof/>
                <w:webHidden/>
              </w:rPr>
              <w:t>93</w:t>
            </w:r>
            <w:r w:rsidR="00384A99">
              <w:rPr>
                <w:noProof/>
                <w:webHidden/>
              </w:rPr>
              <w:fldChar w:fldCharType="end"/>
            </w:r>
          </w:hyperlink>
        </w:p>
        <w:p w14:paraId="01E6F32D" w14:textId="043B7B47" w:rsidR="00384A99" w:rsidRDefault="002F2808">
          <w:pPr>
            <w:pStyle w:val="Spistreci2"/>
            <w:tabs>
              <w:tab w:val="right" w:leader="dot" w:pos="9060"/>
            </w:tabs>
            <w:rPr>
              <w:rFonts w:eastAsiaTheme="minorEastAsia"/>
              <w:noProof/>
              <w:lang w:eastAsia="pl-PL"/>
            </w:rPr>
          </w:pPr>
          <w:hyperlink w:anchor="_Toc87393287" w:history="1">
            <w:r w:rsidR="00384A99" w:rsidRPr="0033760D">
              <w:rPr>
                <w:rStyle w:val="Hipercze"/>
                <w:rFonts w:eastAsia="Times New Roman"/>
                <w:noProof/>
                <w:lang w:eastAsia="en-GB"/>
              </w:rPr>
              <w:t>6.3. Przedsiębiorczość</w:t>
            </w:r>
            <w:r w:rsidR="00384A99">
              <w:rPr>
                <w:noProof/>
                <w:webHidden/>
              </w:rPr>
              <w:tab/>
            </w:r>
            <w:r w:rsidR="00384A99">
              <w:rPr>
                <w:noProof/>
                <w:webHidden/>
              </w:rPr>
              <w:fldChar w:fldCharType="begin"/>
            </w:r>
            <w:r w:rsidR="00384A99">
              <w:rPr>
                <w:noProof/>
                <w:webHidden/>
              </w:rPr>
              <w:instrText xml:space="preserve"> PAGEREF _Toc87393287 \h </w:instrText>
            </w:r>
            <w:r w:rsidR="00384A99">
              <w:rPr>
                <w:noProof/>
                <w:webHidden/>
              </w:rPr>
            </w:r>
            <w:r w:rsidR="00384A99">
              <w:rPr>
                <w:noProof/>
                <w:webHidden/>
              </w:rPr>
              <w:fldChar w:fldCharType="separate"/>
            </w:r>
            <w:r w:rsidR="00CE73F8">
              <w:rPr>
                <w:noProof/>
                <w:webHidden/>
              </w:rPr>
              <w:t>94</w:t>
            </w:r>
            <w:r w:rsidR="00384A99">
              <w:rPr>
                <w:noProof/>
                <w:webHidden/>
              </w:rPr>
              <w:fldChar w:fldCharType="end"/>
            </w:r>
          </w:hyperlink>
        </w:p>
        <w:p w14:paraId="140BBE5F" w14:textId="6AA5463E" w:rsidR="00384A99" w:rsidRDefault="002F2808">
          <w:pPr>
            <w:pStyle w:val="Spistreci2"/>
            <w:tabs>
              <w:tab w:val="right" w:leader="dot" w:pos="9060"/>
            </w:tabs>
            <w:rPr>
              <w:rFonts w:eastAsiaTheme="minorEastAsia"/>
              <w:noProof/>
              <w:lang w:eastAsia="pl-PL"/>
            </w:rPr>
          </w:pPr>
          <w:hyperlink w:anchor="_Toc87393288" w:history="1">
            <w:r w:rsidR="00384A99" w:rsidRPr="0033760D">
              <w:rPr>
                <w:rStyle w:val="Hipercze"/>
                <w:rFonts w:eastAsia="Times New Roman"/>
                <w:noProof/>
                <w:lang w:eastAsia="en-GB"/>
              </w:rPr>
              <w:t>6.4. Turystyka i dziedzictwo kulturowe</w:t>
            </w:r>
            <w:r w:rsidR="00384A99">
              <w:rPr>
                <w:noProof/>
                <w:webHidden/>
              </w:rPr>
              <w:tab/>
            </w:r>
            <w:r w:rsidR="00384A99">
              <w:rPr>
                <w:noProof/>
                <w:webHidden/>
              </w:rPr>
              <w:fldChar w:fldCharType="begin"/>
            </w:r>
            <w:r w:rsidR="00384A99">
              <w:rPr>
                <w:noProof/>
                <w:webHidden/>
              </w:rPr>
              <w:instrText xml:space="preserve"> PAGEREF _Toc87393288 \h </w:instrText>
            </w:r>
            <w:r w:rsidR="00384A99">
              <w:rPr>
                <w:noProof/>
                <w:webHidden/>
              </w:rPr>
            </w:r>
            <w:r w:rsidR="00384A99">
              <w:rPr>
                <w:noProof/>
                <w:webHidden/>
              </w:rPr>
              <w:fldChar w:fldCharType="separate"/>
            </w:r>
            <w:r w:rsidR="00CE73F8">
              <w:rPr>
                <w:noProof/>
                <w:webHidden/>
              </w:rPr>
              <w:t>94</w:t>
            </w:r>
            <w:r w:rsidR="00384A99">
              <w:rPr>
                <w:noProof/>
                <w:webHidden/>
              </w:rPr>
              <w:fldChar w:fldCharType="end"/>
            </w:r>
          </w:hyperlink>
        </w:p>
        <w:p w14:paraId="2192FEC2" w14:textId="38D56A17" w:rsidR="00384A99" w:rsidRDefault="002F2808">
          <w:pPr>
            <w:pStyle w:val="Spistreci2"/>
            <w:tabs>
              <w:tab w:val="right" w:leader="dot" w:pos="9060"/>
            </w:tabs>
            <w:rPr>
              <w:rFonts w:eastAsiaTheme="minorEastAsia"/>
              <w:noProof/>
              <w:lang w:eastAsia="pl-PL"/>
            </w:rPr>
          </w:pPr>
          <w:hyperlink w:anchor="_Toc87393289" w:history="1">
            <w:r w:rsidR="00384A99" w:rsidRPr="0033760D">
              <w:rPr>
                <w:rStyle w:val="Hipercze"/>
                <w:rFonts w:eastAsia="Times New Roman"/>
                <w:noProof/>
                <w:lang w:eastAsia="en-GB"/>
              </w:rPr>
              <w:t>6.5. Grupy dewaforyzowane</w:t>
            </w:r>
            <w:r w:rsidR="00384A99">
              <w:rPr>
                <w:noProof/>
                <w:webHidden/>
              </w:rPr>
              <w:tab/>
            </w:r>
            <w:r w:rsidR="00384A99">
              <w:rPr>
                <w:noProof/>
                <w:webHidden/>
              </w:rPr>
              <w:fldChar w:fldCharType="begin"/>
            </w:r>
            <w:r w:rsidR="00384A99">
              <w:rPr>
                <w:noProof/>
                <w:webHidden/>
              </w:rPr>
              <w:instrText xml:space="preserve"> PAGEREF _Toc87393289 \h </w:instrText>
            </w:r>
            <w:r w:rsidR="00384A99">
              <w:rPr>
                <w:noProof/>
                <w:webHidden/>
              </w:rPr>
            </w:r>
            <w:r w:rsidR="00384A99">
              <w:rPr>
                <w:noProof/>
                <w:webHidden/>
              </w:rPr>
              <w:fldChar w:fldCharType="separate"/>
            </w:r>
            <w:r w:rsidR="00CE73F8">
              <w:rPr>
                <w:noProof/>
                <w:webHidden/>
              </w:rPr>
              <w:t>95</w:t>
            </w:r>
            <w:r w:rsidR="00384A99">
              <w:rPr>
                <w:noProof/>
                <w:webHidden/>
              </w:rPr>
              <w:fldChar w:fldCharType="end"/>
            </w:r>
          </w:hyperlink>
        </w:p>
        <w:p w14:paraId="1F442475" w14:textId="21AC93BC" w:rsidR="00384A99" w:rsidRDefault="002F2808">
          <w:pPr>
            <w:pStyle w:val="Spistreci2"/>
            <w:tabs>
              <w:tab w:val="right" w:leader="dot" w:pos="9060"/>
            </w:tabs>
            <w:rPr>
              <w:rFonts w:eastAsiaTheme="minorEastAsia"/>
              <w:noProof/>
              <w:lang w:eastAsia="pl-PL"/>
            </w:rPr>
          </w:pPr>
          <w:hyperlink w:anchor="_Toc87393290" w:history="1">
            <w:r w:rsidR="00384A99" w:rsidRPr="0033760D">
              <w:rPr>
                <w:rStyle w:val="Hipercze"/>
                <w:rFonts w:eastAsia="Times New Roman"/>
                <w:noProof/>
                <w:lang w:eastAsia="en-GB"/>
              </w:rPr>
              <w:t>6.6. Innowacyjność</w:t>
            </w:r>
            <w:r w:rsidR="00384A99">
              <w:rPr>
                <w:noProof/>
                <w:webHidden/>
              </w:rPr>
              <w:tab/>
            </w:r>
            <w:r w:rsidR="00384A99">
              <w:rPr>
                <w:noProof/>
                <w:webHidden/>
              </w:rPr>
              <w:fldChar w:fldCharType="begin"/>
            </w:r>
            <w:r w:rsidR="00384A99">
              <w:rPr>
                <w:noProof/>
                <w:webHidden/>
              </w:rPr>
              <w:instrText xml:space="preserve"> PAGEREF _Toc87393290 \h </w:instrText>
            </w:r>
            <w:r w:rsidR="00384A99">
              <w:rPr>
                <w:noProof/>
                <w:webHidden/>
              </w:rPr>
            </w:r>
            <w:r w:rsidR="00384A99">
              <w:rPr>
                <w:noProof/>
                <w:webHidden/>
              </w:rPr>
              <w:fldChar w:fldCharType="separate"/>
            </w:r>
            <w:r w:rsidR="00CE73F8">
              <w:rPr>
                <w:noProof/>
                <w:webHidden/>
              </w:rPr>
              <w:t>96</w:t>
            </w:r>
            <w:r w:rsidR="00384A99">
              <w:rPr>
                <w:noProof/>
                <w:webHidden/>
              </w:rPr>
              <w:fldChar w:fldCharType="end"/>
            </w:r>
          </w:hyperlink>
        </w:p>
        <w:p w14:paraId="14375707" w14:textId="0FDEEEB5" w:rsidR="00384A99" w:rsidRDefault="002F2808">
          <w:pPr>
            <w:pStyle w:val="Spistreci2"/>
            <w:tabs>
              <w:tab w:val="right" w:leader="dot" w:pos="9060"/>
            </w:tabs>
            <w:rPr>
              <w:rFonts w:eastAsiaTheme="minorEastAsia"/>
              <w:noProof/>
              <w:lang w:eastAsia="pl-PL"/>
            </w:rPr>
          </w:pPr>
          <w:hyperlink w:anchor="_Toc87393291" w:history="1">
            <w:r w:rsidR="00384A99" w:rsidRPr="0033760D">
              <w:rPr>
                <w:rStyle w:val="Hipercze"/>
                <w:rFonts w:eastAsia="Times New Roman"/>
                <w:noProof/>
                <w:lang w:eastAsia="en-GB"/>
              </w:rPr>
              <w:t>6.7. Projekty współpracy</w:t>
            </w:r>
            <w:r w:rsidR="00384A99">
              <w:rPr>
                <w:noProof/>
                <w:webHidden/>
              </w:rPr>
              <w:tab/>
            </w:r>
            <w:r w:rsidR="00384A99">
              <w:rPr>
                <w:noProof/>
                <w:webHidden/>
              </w:rPr>
              <w:fldChar w:fldCharType="begin"/>
            </w:r>
            <w:r w:rsidR="00384A99">
              <w:rPr>
                <w:noProof/>
                <w:webHidden/>
              </w:rPr>
              <w:instrText xml:space="preserve"> PAGEREF _Toc87393291 \h </w:instrText>
            </w:r>
            <w:r w:rsidR="00384A99">
              <w:rPr>
                <w:noProof/>
                <w:webHidden/>
              </w:rPr>
            </w:r>
            <w:r w:rsidR="00384A99">
              <w:rPr>
                <w:noProof/>
                <w:webHidden/>
              </w:rPr>
              <w:fldChar w:fldCharType="separate"/>
            </w:r>
            <w:r w:rsidR="00CE73F8">
              <w:rPr>
                <w:noProof/>
                <w:webHidden/>
              </w:rPr>
              <w:t>96</w:t>
            </w:r>
            <w:r w:rsidR="00384A99">
              <w:rPr>
                <w:noProof/>
                <w:webHidden/>
              </w:rPr>
              <w:fldChar w:fldCharType="end"/>
            </w:r>
          </w:hyperlink>
        </w:p>
        <w:p w14:paraId="2A1255B3" w14:textId="02E58859" w:rsidR="00384A99" w:rsidRDefault="002F2808">
          <w:pPr>
            <w:pStyle w:val="Spistreci2"/>
            <w:tabs>
              <w:tab w:val="right" w:leader="dot" w:pos="9060"/>
            </w:tabs>
            <w:rPr>
              <w:rFonts w:eastAsiaTheme="minorEastAsia"/>
              <w:noProof/>
              <w:lang w:eastAsia="pl-PL"/>
            </w:rPr>
          </w:pPr>
          <w:hyperlink w:anchor="_Toc87393292" w:history="1">
            <w:r w:rsidR="00384A99" w:rsidRPr="0033760D">
              <w:rPr>
                <w:rStyle w:val="Hipercze"/>
                <w:rFonts w:eastAsia="Times New Roman"/>
                <w:noProof/>
                <w:lang w:eastAsia="en-GB"/>
              </w:rPr>
              <w:t>6.8. Ocena funkcjonowania LGD</w:t>
            </w:r>
            <w:r w:rsidR="00384A99">
              <w:rPr>
                <w:noProof/>
                <w:webHidden/>
              </w:rPr>
              <w:tab/>
            </w:r>
            <w:r w:rsidR="00384A99">
              <w:rPr>
                <w:noProof/>
                <w:webHidden/>
              </w:rPr>
              <w:fldChar w:fldCharType="begin"/>
            </w:r>
            <w:r w:rsidR="00384A99">
              <w:rPr>
                <w:noProof/>
                <w:webHidden/>
              </w:rPr>
              <w:instrText xml:space="preserve"> PAGEREF _Toc87393292 \h </w:instrText>
            </w:r>
            <w:r w:rsidR="00384A99">
              <w:rPr>
                <w:noProof/>
                <w:webHidden/>
              </w:rPr>
            </w:r>
            <w:r w:rsidR="00384A99">
              <w:rPr>
                <w:noProof/>
                <w:webHidden/>
              </w:rPr>
              <w:fldChar w:fldCharType="separate"/>
            </w:r>
            <w:r w:rsidR="00CE73F8">
              <w:rPr>
                <w:noProof/>
                <w:webHidden/>
              </w:rPr>
              <w:t>97</w:t>
            </w:r>
            <w:r w:rsidR="00384A99">
              <w:rPr>
                <w:noProof/>
                <w:webHidden/>
              </w:rPr>
              <w:fldChar w:fldCharType="end"/>
            </w:r>
          </w:hyperlink>
        </w:p>
        <w:p w14:paraId="1C6E89AC" w14:textId="026EFCB5" w:rsidR="00384A99" w:rsidRDefault="002F2808">
          <w:pPr>
            <w:pStyle w:val="Spistreci2"/>
            <w:tabs>
              <w:tab w:val="right" w:leader="dot" w:pos="9060"/>
            </w:tabs>
            <w:rPr>
              <w:rFonts w:eastAsiaTheme="minorEastAsia"/>
              <w:noProof/>
              <w:lang w:eastAsia="pl-PL"/>
            </w:rPr>
          </w:pPr>
          <w:hyperlink w:anchor="_Toc87393293" w:history="1">
            <w:r w:rsidR="00384A99" w:rsidRPr="0033760D">
              <w:rPr>
                <w:rStyle w:val="Hipercze"/>
                <w:rFonts w:eastAsia="Times New Roman"/>
                <w:noProof/>
                <w:lang w:eastAsia="en-GB"/>
              </w:rPr>
              <w:t>6.9. Ocena procesu wdrażania</w:t>
            </w:r>
            <w:r w:rsidR="00384A99">
              <w:rPr>
                <w:noProof/>
                <w:webHidden/>
              </w:rPr>
              <w:tab/>
            </w:r>
            <w:r w:rsidR="00384A99">
              <w:rPr>
                <w:noProof/>
                <w:webHidden/>
              </w:rPr>
              <w:fldChar w:fldCharType="begin"/>
            </w:r>
            <w:r w:rsidR="00384A99">
              <w:rPr>
                <w:noProof/>
                <w:webHidden/>
              </w:rPr>
              <w:instrText xml:space="preserve"> PAGEREF _Toc87393293 \h </w:instrText>
            </w:r>
            <w:r w:rsidR="00384A99">
              <w:rPr>
                <w:noProof/>
                <w:webHidden/>
              </w:rPr>
            </w:r>
            <w:r w:rsidR="00384A99">
              <w:rPr>
                <w:noProof/>
                <w:webHidden/>
              </w:rPr>
              <w:fldChar w:fldCharType="separate"/>
            </w:r>
            <w:r w:rsidR="00CE73F8">
              <w:rPr>
                <w:noProof/>
                <w:webHidden/>
              </w:rPr>
              <w:t>98</w:t>
            </w:r>
            <w:r w:rsidR="00384A99">
              <w:rPr>
                <w:noProof/>
                <w:webHidden/>
              </w:rPr>
              <w:fldChar w:fldCharType="end"/>
            </w:r>
          </w:hyperlink>
        </w:p>
        <w:p w14:paraId="57A45690" w14:textId="40487E03" w:rsidR="00384A99" w:rsidRDefault="002F2808">
          <w:pPr>
            <w:pStyle w:val="Spistreci2"/>
            <w:tabs>
              <w:tab w:val="right" w:leader="dot" w:pos="9060"/>
            </w:tabs>
            <w:rPr>
              <w:rFonts w:eastAsiaTheme="minorEastAsia"/>
              <w:noProof/>
              <w:lang w:eastAsia="pl-PL"/>
            </w:rPr>
          </w:pPr>
          <w:hyperlink w:anchor="_Toc87393294" w:history="1">
            <w:r w:rsidR="00384A99" w:rsidRPr="0033760D">
              <w:rPr>
                <w:rStyle w:val="Hipercze"/>
                <w:noProof/>
                <w:lang w:eastAsia="en-GB"/>
              </w:rPr>
              <w:t>6.10. Wartość dodana podejścia LEADER</w:t>
            </w:r>
            <w:r w:rsidR="00384A99">
              <w:rPr>
                <w:noProof/>
                <w:webHidden/>
              </w:rPr>
              <w:tab/>
            </w:r>
            <w:r w:rsidR="00384A99">
              <w:rPr>
                <w:noProof/>
                <w:webHidden/>
              </w:rPr>
              <w:fldChar w:fldCharType="begin"/>
            </w:r>
            <w:r w:rsidR="00384A99">
              <w:rPr>
                <w:noProof/>
                <w:webHidden/>
              </w:rPr>
              <w:instrText xml:space="preserve"> PAGEREF _Toc87393294 \h </w:instrText>
            </w:r>
            <w:r w:rsidR="00384A99">
              <w:rPr>
                <w:noProof/>
                <w:webHidden/>
              </w:rPr>
            </w:r>
            <w:r w:rsidR="00384A99">
              <w:rPr>
                <w:noProof/>
                <w:webHidden/>
              </w:rPr>
              <w:fldChar w:fldCharType="separate"/>
            </w:r>
            <w:r w:rsidR="00CE73F8">
              <w:rPr>
                <w:noProof/>
                <w:webHidden/>
              </w:rPr>
              <w:t>98</w:t>
            </w:r>
            <w:r w:rsidR="00384A99">
              <w:rPr>
                <w:noProof/>
                <w:webHidden/>
              </w:rPr>
              <w:fldChar w:fldCharType="end"/>
            </w:r>
          </w:hyperlink>
        </w:p>
        <w:p w14:paraId="5699AC4D" w14:textId="678BCE26" w:rsidR="00384A99" w:rsidRDefault="002F2808">
          <w:pPr>
            <w:pStyle w:val="Spistreci1"/>
            <w:tabs>
              <w:tab w:val="right" w:leader="dot" w:pos="9060"/>
            </w:tabs>
            <w:rPr>
              <w:rFonts w:eastAsiaTheme="minorEastAsia"/>
              <w:noProof/>
              <w:lang w:eastAsia="pl-PL"/>
            </w:rPr>
          </w:pPr>
          <w:hyperlink w:anchor="_Toc87393295" w:history="1">
            <w:r w:rsidR="00384A99" w:rsidRPr="0033760D">
              <w:rPr>
                <w:rStyle w:val="Hipercze"/>
                <w:noProof/>
              </w:rPr>
              <w:t>7. Podsumowanie. Wnioski i rekomendacje.</w:t>
            </w:r>
            <w:r w:rsidR="00384A99">
              <w:rPr>
                <w:noProof/>
                <w:webHidden/>
              </w:rPr>
              <w:tab/>
            </w:r>
            <w:r w:rsidR="00384A99">
              <w:rPr>
                <w:noProof/>
                <w:webHidden/>
              </w:rPr>
              <w:fldChar w:fldCharType="begin"/>
            </w:r>
            <w:r w:rsidR="00384A99">
              <w:rPr>
                <w:noProof/>
                <w:webHidden/>
              </w:rPr>
              <w:instrText xml:space="preserve"> PAGEREF _Toc87393295 \h </w:instrText>
            </w:r>
            <w:r w:rsidR="00384A99">
              <w:rPr>
                <w:noProof/>
                <w:webHidden/>
              </w:rPr>
            </w:r>
            <w:r w:rsidR="00384A99">
              <w:rPr>
                <w:noProof/>
                <w:webHidden/>
              </w:rPr>
              <w:fldChar w:fldCharType="separate"/>
            </w:r>
            <w:r w:rsidR="00CE73F8">
              <w:rPr>
                <w:noProof/>
                <w:webHidden/>
              </w:rPr>
              <w:t>100</w:t>
            </w:r>
            <w:r w:rsidR="00384A99">
              <w:rPr>
                <w:noProof/>
                <w:webHidden/>
              </w:rPr>
              <w:fldChar w:fldCharType="end"/>
            </w:r>
          </w:hyperlink>
        </w:p>
        <w:p w14:paraId="6073E594" w14:textId="6B191DAD" w:rsidR="00384A99" w:rsidRDefault="002F2808">
          <w:pPr>
            <w:pStyle w:val="Spistreci1"/>
            <w:tabs>
              <w:tab w:val="right" w:leader="dot" w:pos="9060"/>
            </w:tabs>
            <w:rPr>
              <w:rFonts w:eastAsiaTheme="minorEastAsia"/>
              <w:noProof/>
              <w:lang w:eastAsia="pl-PL"/>
            </w:rPr>
          </w:pPr>
          <w:hyperlink w:anchor="_Toc87393296" w:history="1">
            <w:r w:rsidR="00384A99" w:rsidRPr="0033760D">
              <w:rPr>
                <w:rStyle w:val="Hipercze"/>
                <w:noProof/>
              </w:rPr>
              <w:t>8. Spis tabel i wykresów.</w:t>
            </w:r>
            <w:r w:rsidR="00384A99">
              <w:rPr>
                <w:noProof/>
                <w:webHidden/>
              </w:rPr>
              <w:tab/>
            </w:r>
            <w:r w:rsidR="00384A99">
              <w:rPr>
                <w:noProof/>
                <w:webHidden/>
              </w:rPr>
              <w:fldChar w:fldCharType="begin"/>
            </w:r>
            <w:r w:rsidR="00384A99">
              <w:rPr>
                <w:noProof/>
                <w:webHidden/>
              </w:rPr>
              <w:instrText xml:space="preserve"> PAGEREF _Toc87393296 \h </w:instrText>
            </w:r>
            <w:r w:rsidR="00384A99">
              <w:rPr>
                <w:noProof/>
                <w:webHidden/>
              </w:rPr>
            </w:r>
            <w:r w:rsidR="00384A99">
              <w:rPr>
                <w:noProof/>
                <w:webHidden/>
              </w:rPr>
              <w:fldChar w:fldCharType="separate"/>
            </w:r>
            <w:r w:rsidR="00CE73F8">
              <w:rPr>
                <w:noProof/>
                <w:webHidden/>
              </w:rPr>
              <w:t>102</w:t>
            </w:r>
            <w:r w:rsidR="00384A99">
              <w:rPr>
                <w:noProof/>
                <w:webHidden/>
              </w:rPr>
              <w:fldChar w:fldCharType="end"/>
            </w:r>
          </w:hyperlink>
        </w:p>
        <w:p w14:paraId="593B5646" w14:textId="7FA4CEF4" w:rsidR="00384A99" w:rsidRDefault="002F2808">
          <w:pPr>
            <w:pStyle w:val="Spistreci1"/>
            <w:tabs>
              <w:tab w:val="right" w:leader="dot" w:pos="9060"/>
            </w:tabs>
            <w:rPr>
              <w:rFonts w:eastAsiaTheme="minorEastAsia"/>
              <w:noProof/>
              <w:lang w:eastAsia="pl-PL"/>
            </w:rPr>
          </w:pPr>
          <w:hyperlink w:anchor="_Toc87393297" w:history="1">
            <w:r w:rsidR="00384A99" w:rsidRPr="0033760D">
              <w:rPr>
                <w:rStyle w:val="Hipercze"/>
                <w:noProof/>
              </w:rPr>
              <w:t>9. Aneksy tworzone w toku realizacji badania.</w:t>
            </w:r>
            <w:r w:rsidR="00384A99">
              <w:rPr>
                <w:noProof/>
                <w:webHidden/>
              </w:rPr>
              <w:tab/>
            </w:r>
            <w:r w:rsidR="00384A99">
              <w:rPr>
                <w:noProof/>
                <w:webHidden/>
              </w:rPr>
              <w:fldChar w:fldCharType="begin"/>
            </w:r>
            <w:r w:rsidR="00384A99">
              <w:rPr>
                <w:noProof/>
                <w:webHidden/>
              </w:rPr>
              <w:instrText xml:space="preserve"> PAGEREF _Toc87393297 \h </w:instrText>
            </w:r>
            <w:r w:rsidR="00384A99">
              <w:rPr>
                <w:noProof/>
                <w:webHidden/>
              </w:rPr>
            </w:r>
            <w:r w:rsidR="00384A99">
              <w:rPr>
                <w:noProof/>
                <w:webHidden/>
              </w:rPr>
              <w:fldChar w:fldCharType="separate"/>
            </w:r>
            <w:r w:rsidR="00CE73F8">
              <w:rPr>
                <w:noProof/>
                <w:webHidden/>
              </w:rPr>
              <w:t>104</w:t>
            </w:r>
            <w:r w:rsidR="00384A99">
              <w:rPr>
                <w:noProof/>
                <w:webHidden/>
              </w:rPr>
              <w:fldChar w:fldCharType="end"/>
            </w:r>
          </w:hyperlink>
        </w:p>
        <w:p w14:paraId="5469B0C4" w14:textId="6EBF5624" w:rsidR="00384A99" w:rsidRDefault="002F2808">
          <w:pPr>
            <w:pStyle w:val="Spistreci2"/>
            <w:tabs>
              <w:tab w:val="right" w:leader="dot" w:pos="9060"/>
            </w:tabs>
            <w:rPr>
              <w:rFonts w:eastAsiaTheme="minorEastAsia"/>
              <w:noProof/>
              <w:lang w:eastAsia="pl-PL"/>
            </w:rPr>
          </w:pPr>
          <w:hyperlink w:anchor="_Toc87393298" w:history="1">
            <w:r w:rsidR="00384A99" w:rsidRPr="0033760D">
              <w:rPr>
                <w:rStyle w:val="Hipercze"/>
                <w:noProof/>
              </w:rPr>
              <w:t>Ankieta dla mieszkańców obszaru LGD Nad Białą Przemszą</w:t>
            </w:r>
            <w:r w:rsidR="00384A99">
              <w:rPr>
                <w:noProof/>
                <w:webHidden/>
              </w:rPr>
              <w:tab/>
            </w:r>
            <w:r w:rsidR="00384A99">
              <w:rPr>
                <w:noProof/>
                <w:webHidden/>
              </w:rPr>
              <w:fldChar w:fldCharType="begin"/>
            </w:r>
            <w:r w:rsidR="00384A99">
              <w:rPr>
                <w:noProof/>
                <w:webHidden/>
              </w:rPr>
              <w:instrText xml:space="preserve"> PAGEREF _Toc87393298 \h </w:instrText>
            </w:r>
            <w:r w:rsidR="00384A99">
              <w:rPr>
                <w:noProof/>
                <w:webHidden/>
              </w:rPr>
            </w:r>
            <w:r w:rsidR="00384A99">
              <w:rPr>
                <w:noProof/>
                <w:webHidden/>
              </w:rPr>
              <w:fldChar w:fldCharType="separate"/>
            </w:r>
            <w:r w:rsidR="00CE73F8">
              <w:rPr>
                <w:noProof/>
                <w:webHidden/>
              </w:rPr>
              <w:t>104</w:t>
            </w:r>
            <w:r w:rsidR="00384A99">
              <w:rPr>
                <w:noProof/>
                <w:webHidden/>
              </w:rPr>
              <w:fldChar w:fldCharType="end"/>
            </w:r>
          </w:hyperlink>
        </w:p>
        <w:p w14:paraId="75AF3A46" w14:textId="0A1B6E53" w:rsidR="00384A99" w:rsidRDefault="002F2808">
          <w:pPr>
            <w:pStyle w:val="Spistreci2"/>
            <w:tabs>
              <w:tab w:val="right" w:leader="dot" w:pos="9060"/>
            </w:tabs>
            <w:rPr>
              <w:rFonts w:eastAsiaTheme="minorEastAsia"/>
              <w:noProof/>
              <w:lang w:eastAsia="pl-PL"/>
            </w:rPr>
          </w:pPr>
          <w:hyperlink w:anchor="_Toc87393299" w:history="1">
            <w:r w:rsidR="00384A99" w:rsidRPr="0033760D">
              <w:rPr>
                <w:rStyle w:val="Hipercze"/>
                <w:noProof/>
              </w:rPr>
              <w:t>Ankieta dla beneficjentów LGD Nad Białą Przemszą</w:t>
            </w:r>
            <w:r w:rsidR="00384A99">
              <w:rPr>
                <w:noProof/>
                <w:webHidden/>
              </w:rPr>
              <w:tab/>
            </w:r>
            <w:r w:rsidR="00384A99">
              <w:rPr>
                <w:noProof/>
                <w:webHidden/>
              </w:rPr>
              <w:fldChar w:fldCharType="begin"/>
            </w:r>
            <w:r w:rsidR="00384A99">
              <w:rPr>
                <w:noProof/>
                <w:webHidden/>
              </w:rPr>
              <w:instrText xml:space="preserve"> PAGEREF _Toc87393299 \h </w:instrText>
            </w:r>
            <w:r w:rsidR="00384A99">
              <w:rPr>
                <w:noProof/>
                <w:webHidden/>
              </w:rPr>
            </w:r>
            <w:r w:rsidR="00384A99">
              <w:rPr>
                <w:noProof/>
                <w:webHidden/>
              </w:rPr>
              <w:fldChar w:fldCharType="separate"/>
            </w:r>
            <w:r w:rsidR="00CE73F8">
              <w:rPr>
                <w:noProof/>
                <w:webHidden/>
              </w:rPr>
              <w:t>108</w:t>
            </w:r>
            <w:r w:rsidR="00384A99">
              <w:rPr>
                <w:noProof/>
                <w:webHidden/>
              </w:rPr>
              <w:fldChar w:fldCharType="end"/>
            </w:r>
          </w:hyperlink>
        </w:p>
        <w:p w14:paraId="077DBECE" w14:textId="5E5B7EEC" w:rsidR="00AA6162" w:rsidRPr="00AA6162" w:rsidRDefault="00B719F5" w:rsidP="00B719F5">
          <w:r>
            <w:rPr>
              <w:b/>
              <w:bCs/>
            </w:rPr>
            <w:lastRenderedPageBreak/>
            <w:fldChar w:fldCharType="end"/>
          </w:r>
        </w:p>
      </w:sdtContent>
    </w:sdt>
    <w:p w14:paraId="2D3C577C" w14:textId="6AEDC8B0" w:rsidR="00C65573" w:rsidRPr="00B719F5" w:rsidRDefault="00C65573" w:rsidP="00B719F5">
      <w:pPr>
        <w:pStyle w:val="Nagwek1"/>
      </w:pPr>
      <w:bookmarkStart w:id="3" w:name="_Toc87393270"/>
      <w:r>
        <w:t>3. Opis przedmiotu badania uwzględniający cele i zakres ewaluacji.</w:t>
      </w:r>
      <w:bookmarkEnd w:id="3"/>
    </w:p>
    <w:p w14:paraId="1373B341" w14:textId="739C2841" w:rsidR="00C65573" w:rsidRPr="00E34F94" w:rsidRDefault="00C65573" w:rsidP="00AB1C33">
      <w:pPr>
        <w:spacing w:line="360" w:lineRule="auto"/>
        <w:jc w:val="both"/>
        <w:rPr>
          <w:rFonts w:cstheme="minorHAnsi"/>
          <w:sz w:val="24"/>
          <w:szCs w:val="24"/>
        </w:rPr>
      </w:pPr>
      <w:r w:rsidRPr="00E34F94">
        <w:rPr>
          <w:rFonts w:cstheme="minorHAnsi"/>
          <w:sz w:val="24"/>
          <w:szCs w:val="24"/>
        </w:rPr>
        <w:t xml:space="preserve">W odpowiedzi na przesłane drogą mailową dnia 17 maja 2021 roku zapytanie ofertowe dotyczące realizacji badań ewaluacyjnych małopolskich lokalnych strategii rozwoju, Fundacja </w:t>
      </w:r>
      <w:proofErr w:type="spellStart"/>
      <w:r w:rsidRPr="00E34F94">
        <w:rPr>
          <w:rFonts w:cstheme="minorHAnsi"/>
          <w:sz w:val="24"/>
          <w:szCs w:val="24"/>
        </w:rPr>
        <w:t>Socjometr</w:t>
      </w:r>
      <w:proofErr w:type="spellEnd"/>
      <w:r w:rsidRPr="00E34F94">
        <w:rPr>
          <w:rFonts w:cstheme="minorHAnsi"/>
          <w:sz w:val="24"/>
          <w:szCs w:val="24"/>
        </w:rPr>
        <w:t xml:space="preserve"> Laboratorium Rozwiązań Społecznych, NIP 5130234526 z siedzibą w 32-087 Pękowice, ul. Ojcowska 15/1 (gm. Zielonki) przedstawiła ofertę zgodną z wskazanymi w zapytaniu wytycznymi. W ramach zlecenia Fundacja </w:t>
      </w:r>
      <w:proofErr w:type="spellStart"/>
      <w:r w:rsidRPr="00E34F94">
        <w:rPr>
          <w:rFonts w:cstheme="minorHAnsi"/>
          <w:sz w:val="24"/>
          <w:szCs w:val="24"/>
        </w:rPr>
        <w:t>Socjometr</w:t>
      </w:r>
      <w:proofErr w:type="spellEnd"/>
      <w:r w:rsidRPr="00E34F94">
        <w:rPr>
          <w:rFonts w:cstheme="minorHAnsi"/>
          <w:sz w:val="24"/>
          <w:szCs w:val="24"/>
        </w:rPr>
        <w:t xml:space="preserve"> przeprowadziła badania, analizy oraz przygotowała raporty dla wszystkich 32 grup z terenu małopolski. Każdy LGD otrzymał zindywidualizowany </w:t>
      </w:r>
      <w:r w:rsidR="00424275" w:rsidRPr="00E34F94">
        <w:rPr>
          <w:rFonts w:cstheme="minorHAnsi"/>
          <w:sz w:val="24"/>
          <w:szCs w:val="24"/>
        </w:rPr>
        <w:t xml:space="preserve">raport powstały na bazie przesłanych przez LGD danych oraz przeprowadzone badania jakościowe i ilościowe przez ekspertów Fundacji </w:t>
      </w:r>
      <w:proofErr w:type="spellStart"/>
      <w:r w:rsidR="00424275" w:rsidRPr="00E34F94">
        <w:rPr>
          <w:rFonts w:cstheme="minorHAnsi"/>
          <w:sz w:val="24"/>
          <w:szCs w:val="24"/>
        </w:rPr>
        <w:t>Socjometr</w:t>
      </w:r>
      <w:proofErr w:type="spellEnd"/>
      <w:r w:rsidR="00424275" w:rsidRPr="00E34F94">
        <w:rPr>
          <w:rFonts w:cstheme="minorHAnsi"/>
          <w:sz w:val="24"/>
          <w:szCs w:val="24"/>
        </w:rPr>
        <w:t>.</w:t>
      </w:r>
    </w:p>
    <w:p w14:paraId="6E9508F7" w14:textId="38856E1A" w:rsidR="008C6D7A" w:rsidRPr="00E34F94" w:rsidRDefault="008C6D7A" w:rsidP="00AB1C33">
      <w:pPr>
        <w:spacing w:line="360" w:lineRule="auto"/>
        <w:jc w:val="both"/>
        <w:rPr>
          <w:rFonts w:cstheme="minorHAnsi"/>
          <w:sz w:val="24"/>
          <w:szCs w:val="24"/>
        </w:rPr>
      </w:pPr>
      <w:r w:rsidRPr="00E34F94">
        <w:rPr>
          <w:rFonts w:cstheme="minorHAnsi"/>
          <w:sz w:val="24"/>
          <w:szCs w:val="24"/>
        </w:rPr>
        <w:t xml:space="preserve">Fundacja </w:t>
      </w:r>
      <w:proofErr w:type="spellStart"/>
      <w:r w:rsidRPr="00E34F94">
        <w:rPr>
          <w:rFonts w:cstheme="minorHAnsi"/>
          <w:sz w:val="24"/>
          <w:szCs w:val="24"/>
        </w:rPr>
        <w:t>Socjometr</w:t>
      </w:r>
      <w:proofErr w:type="spellEnd"/>
      <w:r w:rsidRPr="00E34F94">
        <w:rPr>
          <w:rFonts w:cstheme="minorHAnsi"/>
          <w:sz w:val="24"/>
          <w:szCs w:val="24"/>
        </w:rPr>
        <w:t xml:space="preserve"> to niezależny podmiot specjalizujący się w badaniach społecznych, spełniający wymogi przedstawione w Wytycznych Ministra Rolnictwa i Rozwoju Wsi nr 5/3/2017 w zakresie monitoringu i ewaluacji strategii rozwoju lokalnego kierowanego przez społeczność w ramach Programu Rozwoju Obszarów Wiejskich na lata 2014-2020. Opis doświadczenia niezbędnego do wykonania badań ewaluacyjnych stanowił załącznik do oferty.</w:t>
      </w:r>
    </w:p>
    <w:p w14:paraId="6BD2AA67" w14:textId="77777777" w:rsidR="00C65573" w:rsidRPr="00E34F94" w:rsidRDefault="00C65573" w:rsidP="00AB1C33">
      <w:pPr>
        <w:spacing w:line="360" w:lineRule="auto"/>
        <w:jc w:val="both"/>
        <w:rPr>
          <w:rFonts w:cstheme="minorHAnsi"/>
          <w:sz w:val="24"/>
          <w:szCs w:val="24"/>
        </w:rPr>
      </w:pPr>
      <w:r w:rsidRPr="00E34F94">
        <w:rPr>
          <w:rFonts w:cstheme="minorHAnsi"/>
          <w:sz w:val="24"/>
          <w:szCs w:val="24"/>
        </w:rPr>
        <w:t>Ewaluacja Lokalnych Strategii Rozwoju jest badaniem specyficznym i wymaga wiedzy z zakresu funkcjonowania programu LEADER, a także podmiotów je wdrażających – Lokalnych Grup Działania. Są to organizacje, które realizują swoje zadania w myśl zasad określanych jako Rozwój Lokalny Kierowany przez Społeczność (RLKS). Międzysektorowość, a także oddolny charakter realizacji strategii ma kluczowe znaczenie dla osiągnięcia założeń programowych powołania wspomnianych instytucji, dlatego ich ewaluacja musi uwzględniać nie tylko badania dotyczące realizowanych celów strategicznych, ale także zaangażowania społecznego i współpracy pomiędzy różnymi podmiotami działającymi na obszarze wdrażania strategii.</w:t>
      </w:r>
    </w:p>
    <w:p w14:paraId="0BE0160D" w14:textId="2075BB85" w:rsidR="00C65573" w:rsidRPr="00E34F94" w:rsidRDefault="00C65573" w:rsidP="00AB1C33">
      <w:pPr>
        <w:spacing w:line="360" w:lineRule="auto"/>
        <w:jc w:val="both"/>
        <w:rPr>
          <w:rFonts w:cstheme="minorHAnsi"/>
          <w:sz w:val="24"/>
          <w:szCs w:val="24"/>
        </w:rPr>
      </w:pPr>
      <w:r w:rsidRPr="00E34F94">
        <w:rPr>
          <w:rFonts w:cstheme="minorHAnsi"/>
          <w:sz w:val="24"/>
          <w:szCs w:val="24"/>
        </w:rPr>
        <w:t>Ewaluacja ex-post wdrażania Lokalnej Strategii Rozwoju dla Lokalnej Grupy Działania została wykonana w okresie od początku czerwca do końca października 2021 i objęła okres od początku wdrażania LSR w okresie programowania 2014-2020 do 31.05.2021 roku, zgodnie z:</w:t>
      </w:r>
    </w:p>
    <w:p w14:paraId="2EBAA21A"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 xml:space="preserve">Wytycznymi Ministra Rolnictwa i Rozwoju Wsi nr 5/3/2017 w zakresie monitoringu i ewaluacji strategii rozwoju lokalnego kierowanego przez </w:t>
      </w:r>
      <w:r w:rsidRPr="00E34F94">
        <w:rPr>
          <w:rFonts w:cstheme="minorHAnsi"/>
          <w:sz w:val="24"/>
          <w:szCs w:val="24"/>
        </w:rPr>
        <w:lastRenderedPageBreak/>
        <w:t xml:space="preserve">społeczność w ramach Programu Rozwoju Obszarów Wiejskich na lata 2014-2020, które dostępne są na stronie Internetowej </w:t>
      </w:r>
      <w:hyperlink r:id="rId15" w:history="1">
        <w:r w:rsidRPr="00E34F94">
          <w:rPr>
            <w:rStyle w:val="Hipercze"/>
            <w:rFonts w:cstheme="minorHAnsi"/>
            <w:sz w:val="24"/>
            <w:szCs w:val="24"/>
          </w:rPr>
          <w:t>http://www.minrol.gov.pl/Wsparcie-rolnictwa/Program-Rozwoju-Obszarow-Wiejskich-2014-2020/Rozwoj-Lokalny-Kierowany-przez-Spolecznosc-RLKS</w:t>
        </w:r>
      </w:hyperlink>
      <w:r w:rsidRPr="00E34F94">
        <w:rPr>
          <w:rFonts w:cstheme="minorHAnsi"/>
          <w:sz w:val="24"/>
          <w:szCs w:val="24"/>
        </w:rPr>
        <w:t>,</w:t>
      </w:r>
    </w:p>
    <w:p w14:paraId="48E98DD2"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 xml:space="preserve">Wskazówkami zawartymi w Podręczniku Monitoringu i Ewaluacji Lokalnych Strategii Rozwoju, który dostępny jest na stronie Internetowej </w:t>
      </w:r>
      <w:hyperlink r:id="rId16" w:history="1">
        <w:r w:rsidRPr="00E34F94">
          <w:rPr>
            <w:rStyle w:val="Hipercze"/>
            <w:rFonts w:cstheme="minorHAnsi"/>
            <w:sz w:val="24"/>
            <w:szCs w:val="24"/>
          </w:rPr>
          <w:t>http://www.minrol.gov.pl/Wsparcie-rolnictwa/Program-Rozwoju-Obszarow-Wiejskich-2014-2020/Rozwoj-Lokalny-Kierowany-przez-Spolecznosc-RLKS</w:t>
        </w:r>
      </w:hyperlink>
      <w:r w:rsidRPr="00E34F94">
        <w:rPr>
          <w:rFonts w:cstheme="minorHAnsi"/>
          <w:sz w:val="24"/>
          <w:szCs w:val="24"/>
        </w:rPr>
        <w:t>,</w:t>
      </w:r>
    </w:p>
    <w:p w14:paraId="6F2D4516" w14:textId="29B1D2C3"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Postanowieniami Lokalnej Strategii Rozwoju aktualnej na dzień 31.05.2021 r.</w:t>
      </w:r>
    </w:p>
    <w:p w14:paraId="25EF460D" w14:textId="6FFE8352" w:rsidR="00C65573" w:rsidRPr="00E34F94" w:rsidRDefault="00C65573" w:rsidP="00AB1C33">
      <w:pPr>
        <w:spacing w:line="360" w:lineRule="auto"/>
        <w:jc w:val="both"/>
        <w:rPr>
          <w:rFonts w:cstheme="minorHAnsi"/>
          <w:sz w:val="24"/>
          <w:szCs w:val="24"/>
        </w:rPr>
      </w:pPr>
      <w:r w:rsidRPr="00E34F94">
        <w:rPr>
          <w:rFonts w:cstheme="minorHAnsi"/>
          <w:sz w:val="24"/>
          <w:szCs w:val="24"/>
        </w:rPr>
        <w:t xml:space="preserve">Data 31.05.2021 roku została ustalona jako dzień, w którym będzie analizowany stan wdrażania Lokalnej Strategii Rozwoju. Takie założenie było niezbędne do tego, aby rozpocząć prace analityczne i aby uniknąć sytuacji, w której LGD w okresie od początku czerwca do końca października dostarczałby aktualnych danych na bieżąco tym samym uniemożliwiając analizę. </w:t>
      </w:r>
    </w:p>
    <w:p w14:paraId="0D0D5302" w14:textId="4996DD7A" w:rsidR="00C65573" w:rsidRPr="00E34F94" w:rsidRDefault="00424275" w:rsidP="00AB1C33">
      <w:pPr>
        <w:spacing w:line="360" w:lineRule="auto"/>
        <w:jc w:val="both"/>
        <w:rPr>
          <w:rFonts w:cstheme="minorHAnsi"/>
          <w:sz w:val="24"/>
          <w:szCs w:val="24"/>
        </w:rPr>
      </w:pPr>
      <w:r w:rsidRPr="00E34F94">
        <w:rPr>
          <w:rFonts w:cstheme="minorHAnsi"/>
          <w:sz w:val="24"/>
          <w:szCs w:val="24"/>
        </w:rPr>
        <w:t xml:space="preserve">Badanie </w:t>
      </w:r>
      <w:r w:rsidR="00C65573" w:rsidRPr="00E34F94">
        <w:rPr>
          <w:rFonts w:cstheme="minorHAnsi"/>
          <w:sz w:val="24"/>
          <w:szCs w:val="24"/>
        </w:rPr>
        <w:t xml:space="preserve">zostało zakończone opracowaniem raportów z badań dla poszczególnych LGD odrębnie oraz opracowaniem </w:t>
      </w:r>
      <w:r w:rsidRPr="00E34F94">
        <w:rPr>
          <w:rFonts w:cstheme="minorHAnsi"/>
          <w:sz w:val="24"/>
          <w:szCs w:val="24"/>
        </w:rPr>
        <w:t>ponad 15</w:t>
      </w:r>
      <w:r w:rsidR="00C65573" w:rsidRPr="00E34F94">
        <w:rPr>
          <w:rFonts w:cstheme="minorHAnsi"/>
          <w:sz w:val="24"/>
          <w:szCs w:val="24"/>
        </w:rPr>
        <w:t xml:space="preserve"> minutowego filmu promującego program LEADER i LGD w województwie małopolskim, a także prezentacji multimedialnej, która </w:t>
      </w:r>
      <w:r w:rsidRPr="00E34F94">
        <w:rPr>
          <w:rFonts w:cstheme="minorHAnsi"/>
          <w:sz w:val="24"/>
          <w:szCs w:val="24"/>
        </w:rPr>
        <w:t>została</w:t>
      </w:r>
      <w:r w:rsidR="00C65573" w:rsidRPr="00E34F94">
        <w:rPr>
          <w:rFonts w:cstheme="minorHAnsi"/>
          <w:sz w:val="24"/>
          <w:szCs w:val="24"/>
        </w:rPr>
        <w:t xml:space="preserve"> zaprezentowana w formie publicznej na spotkaniu </w:t>
      </w:r>
      <w:r w:rsidRPr="00E34F94">
        <w:rPr>
          <w:rFonts w:cstheme="minorHAnsi"/>
          <w:sz w:val="24"/>
          <w:szCs w:val="24"/>
        </w:rPr>
        <w:t>online w dniu 15.10.2021 roku.</w:t>
      </w:r>
    </w:p>
    <w:p w14:paraId="53361AEA" w14:textId="5D1056F5" w:rsidR="00C65573" w:rsidRPr="00E34F94" w:rsidRDefault="00424275" w:rsidP="00AB1C33">
      <w:pPr>
        <w:spacing w:line="360" w:lineRule="auto"/>
        <w:jc w:val="both"/>
        <w:rPr>
          <w:rFonts w:cstheme="minorHAnsi"/>
          <w:b/>
          <w:bCs/>
          <w:sz w:val="24"/>
          <w:szCs w:val="24"/>
        </w:rPr>
      </w:pPr>
      <w:r w:rsidRPr="00E34F94">
        <w:rPr>
          <w:rFonts w:cstheme="minorHAnsi"/>
          <w:sz w:val="24"/>
          <w:szCs w:val="24"/>
        </w:rPr>
        <w:t>Ze względu na specyfikę realizacji badania wynikającą ze wspólnego zlecenia przygotowanego przez Federację LGD</w:t>
      </w:r>
      <w:r w:rsidR="00AA6162" w:rsidRPr="00E34F94">
        <w:rPr>
          <w:rFonts w:cstheme="minorHAnsi"/>
          <w:sz w:val="24"/>
          <w:szCs w:val="24"/>
        </w:rPr>
        <w:t xml:space="preserve"> Małopolska</w:t>
      </w:r>
      <w:r w:rsidRPr="00E34F94">
        <w:rPr>
          <w:rFonts w:cstheme="minorHAnsi"/>
          <w:sz w:val="24"/>
          <w:szCs w:val="24"/>
        </w:rPr>
        <w:t xml:space="preserve">, Fundacja </w:t>
      </w:r>
      <w:proofErr w:type="spellStart"/>
      <w:r w:rsidRPr="00E34F94">
        <w:rPr>
          <w:rFonts w:cstheme="minorHAnsi"/>
          <w:sz w:val="24"/>
          <w:szCs w:val="24"/>
        </w:rPr>
        <w:t>Socjometr</w:t>
      </w:r>
      <w:proofErr w:type="spellEnd"/>
      <w:r w:rsidRPr="00E34F94">
        <w:rPr>
          <w:rFonts w:cstheme="minorHAnsi"/>
          <w:sz w:val="24"/>
          <w:szCs w:val="24"/>
        </w:rPr>
        <w:t xml:space="preserve"> przygotowała uniwersalny </w:t>
      </w:r>
      <w:r w:rsidR="00C65573" w:rsidRPr="00E34F94">
        <w:rPr>
          <w:rFonts w:cstheme="minorHAnsi"/>
          <w:sz w:val="24"/>
          <w:szCs w:val="24"/>
        </w:rPr>
        <w:t xml:space="preserve">schemat badawczy dla każdej z Lokalnych Grup Działania. Taka procedura, czyli przeprowadzenie badania w każdym z LGD w oparciu o </w:t>
      </w:r>
      <w:r w:rsidRPr="00E34F94">
        <w:rPr>
          <w:rFonts w:cstheme="minorHAnsi"/>
          <w:sz w:val="24"/>
          <w:szCs w:val="24"/>
        </w:rPr>
        <w:t>wystandaryzowane metody, techniki i narzędzia badawcze,</w:t>
      </w:r>
      <w:r w:rsidR="00C65573" w:rsidRPr="00E34F94">
        <w:rPr>
          <w:rFonts w:cstheme="minorHAnsi"/>
          <w:sz w:val="24"/>
          <w:szCs w:val="24"/>
        </w:rPr>
        <w:t xml:space="preserve"> zapewni</w:t>
      </w:r>
      <w:r w:rsidRPr="00E34F94">
        <w:rPr>
          <w:rFonts w:cstheme="minorHAnsi"/>
          <w:sz w:val="24"/>
          <w:szCs w:val="24"/>
        </w:rPr>
        <w:t>ła</w:t>
      </w:r>
      <w:r w:rsidR="00C65573" w:rsidRPr="00E34F94">
        <w:rPr>
          <w:rFonts w:cstheme="minorHAnsi"/>
          <w:sz w:val="24"/>
          <w:szCs w:val="24"/>
        </w:rPr>
        <w:t xml:space="preserve"> sprawne przeprowadzenie procesu, porównywalność wyników badań oraz tworzenie zestawień i wniosków dla całego województwa. </w:t>
      </w:r>
      <w:r w:rsidRPr="00E34F94">
        <w:rPr>
          <w:rFonts w:cstheme="minorHAnsi"/>
          <w:sz w:val="24"/>
          <w:szCs w:val="24"/>
        </w:rPr>
        <w:t>Dzięki takiemu podejściu uzyskano niewątpliwe, dodatkowe korzyści ze z</w:t>
      </w:r>
      <w:r w:rsidR="00C65573" w:rsidRPr="00E34F94">
        <w:rPr>
          <w:rFonts w:cstheme="minorHAnsi"/>
          <w:sz w:val="24"/>
          <w:szCs w:val="24"/>
        </w:rPr>
        <w:t xml:space="preserve">realizowanego zlecenia. </w:t>
      </w:r>
      <w:r w:rsidRPr="00E34F94">
        <w:rPr>
          <w:rFonts w:cstheme="minorHAnsi"/>
          <w:sz w:val="24"/>
          <w:szCs w:val="24"/>
        </w:rPr>
        <w:t>Była</w:t>
      </w:r>
      <w:r w:rsidR="00C65573" w:rsidRPr="00E34F94">
        <w:rPr>
          <w:rFonts w:cstheme="minorHAnsi"/>
          <w:sz w:val="24"/>
          <w:szCs w:val="24"/>
        </w:rPr>
        <w:t xml:space="preserve"> to okazja do zebrania unikalnych danych ważnych z punktu widzenia tak pojedynczego LGD, Federacji LGD</w:t>
      </w:r>
      <w:r w:rsidR="00AA6162" w:rsidRPr="00E34F94">
        <w:rPr>
          <w:rFonts w:cstheme="minorHAnsi"/>
          <w:sz w:val="24"/>
          <w:szCs w:val="24"/>
        </w:rPr>
        <w:t xml:space="preserve"> Małopolska</w:t>
      </w:r>
      <w:r w:rsidR="00C65573" w:rsidRPr="00E34F94">
        <w:rPr>
          <w:rFonts w:cstheme="minorHAnsi"/>
          <w:sz w:val="24"/>
          <w:szCs w:val="24"/>
        </w:rPr>
        <w:t xml:space="preserve"> jak i Instytucji Zarządzającej, jak i wszystkich innych instytucji działających na obszarze województwa małopolskiego, które zajmują się szeroko rozumianym rozwojem lokalnym. Dodatkowo, przygotowany w oparciu o to założenie plan badawczy pozwoli</w:t>
      </w:r>
      <w:r w:rsidRPr="00E34F94">
        <w:rPr>
          <w:rFonts w:cstheme="minorHAnsi"/>
          <w:sz w:val="24"/>
          <w:szCs w:val="24"/>
        </w:rPr>
        <w:t>ł</w:t>
      </w:r>
      <w:r w:rsidR="00C65573" w:rsidRPr="00E34F94">
        <w:rPr>
          <w:rFonts w:cstheme="minorHAnsi"/>
          <w:sz w:val="24"/>
          <w:szCs w:val="24"/>
        </w:rPr>
        <w:t xml:space="preserve"> na przeprowadzenie tak obszernego badania, jakim jest ewaluacja wszystkich lokalnych strategii rozwoju województwa małopolskiego, stosując triangulację </w:t>
      </w:r>
      <w:r w:rsidR="00C65573" w:rsidRPr="00E34F94">
        <w:rPr>
          <w:rFonts w:cstheme="minorHAnsi"/>
          <w:sz w:val="24"/>
          <w:szCs w:val="24"/>
        </w:rPr>
        <w:lastRenderedPageBreak/>
        <w:t xml:space="preserve">metod i technik badawczych w tak krótkim czasie z zachowaniem wysokich standardów realizacji badań społecznych. </w:t>
      </w:r>
    </w:p>
    <w:p w14:paraId="5DB35CC5" w14:textId="0740B74D" w:rsidR="00C65573" w:rsidRPr="00E34F94" w:rsidRDefault="00C65573" w:rsidP="00AB1C33">
      <w:pPr>
        <w:spacing w:line="360" w:lineRule="auto"/>
        <w:jc w:val="both"/>
        <w:rPr>
          <w:rFonts w:cstheme="minorHAnsi"/>
          <w:b/>
          <w:bCs/>
          <w:sz w:val="24"/>
          <w:szCs w:val="24"/>
        </w:rPr>
      </w:pPr>
      <w:r w:rsidRPr="00E34F94">
        <w:rPr>
          <w:rFonts w:cstheme="minorHAnsi"/>
          <w:sz w:val="24"/>
          <w:szCs w:val="24"/>
        </w:rPr>
        <w:t xml:space="preserve">Realizacja zlecenia </w:t>
      </w:r>
      <w:r w:rsidR="00424275" w:rsidRPr="00E34F94">
        <w:rPr>
          <w:rFonts w:cstheme="minorHAnsi"/>
          <w:sz w:val="24"/>
          <w:szCs w:val="24"/>
        </w:rPr>
        <w:t>wymagała</w:t>
      </w:r>
      <w:r w:rsidRPr="00E34F94">
        <w:rPr>
          <w:rFonts w:cstheme="minorHAnsi"/>
          <w:sz w:val="24"/>
          <w:szCs w:val="24"/>
        </w:rPr>
        <w:t xml:space="preserve"> przeprowadzenia szeregu badań z wykorzystaniem zróżnicowanych metod i technik badawczych. Część z nich ma charakter zapośredniczony (np. CAWI, kwestionariusz ankiety), co oznacza, że do ich realizacji badacz nie musi wchodzić w relacje typu face-to-face z osobą badaną. Wśród zaproponowanych technik są jednak również takie, które w założeniu wymagają kontaktu bezpośredniego (IDI, FGI)</w:t>
      </w:r>
      <w:r w:rsidR="00424275" w:rsidRPr="00E34F94">
        <w:rPr>
          <w:rFonts w:cstheme="minorHAnsi"/>
          <w:sz w:val="24"/>
          <w:szCs w:val="24"/>
        </w:rPr>
        <w:t xml:space="preserve">. </w:t>
      </w:r>
    </w:p>
    <w:p w14:paraId="52F13989" w14:textId="5B7F9A84" w:rsidR="00424275" w:rsidRPr="00E34F94" w:rsidRDefault="00424275" w:rsidP="00AB1C33">
      <w:pPr>
        <w:spacing w:line="360" w:lineRule="auto"/>
        <w:jc w:val="both"/>
        <w:rPr>
          <w:rFonts w:cstheme="minorHAnsi"/>
          <w:sz w:val="24"/>
          <w:szCs w:val="24"/>
        </w:rPr>
      </w:pPr>
      <w:r w:rsidRPr="00E34F94">
        <w:rPr>
          <w:rFonts w:cstheme="minorHAnsi"/>
          <w:sz w:val="24"/>
          <w:szCs w:val="24"/>
        </w:rPr>
        <w:t xml:space="preserve">Zasadniczym celem badania ewaluacyjnego była, zgodnie z zapytaniem ofertowym identyfikacja i ocena efektów realizacji LSR dla poszczególnych LGD działających na obszarze województwa małopolskiego. </w:t>
      </w:r>
    </w:p>
    <w:p w14:paraId="0B392B4B" w14:textId="084A1EB8" w:rsidR="00424275" w:rsidRPr="00E34F94" w:rsidRDefault="00424275" w:rsidP="00AB1C33">
      <w:pPr>
        <w:spacing w:line="360" w:lineRule="auto"/>
        <w:jc w:val="both"/>
        <w:rPr>
          <w:rFonts w:cstheme="minorHAnsi"/>
          <w:sz w:val="24"/>
          <w:szCs w:val="24"/>
        </w:rPr>
      </w:pPr>
      <w:r w:rsidRPr="00E34F94">
        <w:rPr>
          <w:rFonts w:cstheme="minorHAnsi"/>
          <w:sz w:val="24"/>
          <w:szCs w:val="24"/>
        </w:rPr>
        <w:t xml:space="preserve">Przedmiotem badania, którego wyniki zaprezentowane zostały w niniejszym raporcie, </w:t>
      </w:r>
      <w:r w:rsidR="008C6D7A" w:rsidRPr="00E34F94">
        <w:rPr>
          <w:rFonts w:cstheme="minorHAnsi"/>
          <w:sz w:val="24"/>
          <w:szCs w:val="24"/>
        </w:rPr>
        <w:t xml:space="preserve">jest Lokalna Strategia Rozwoju </w:t>
      </w:r>
      <w:r w:rsidRPr="00E34F94">
        <w:rPr>
          <w:rFonts w:cstheme="minorHAnsi"/>
          <w:sz w:val="24"/>
          <w:szCs w:val="24"/>
        </w:rPr>
        <w:t>przygotowan</w:t>
      </w:r>
      <w:r w:rsidR="008C6D7A" w:rsidRPr="00E34F94">
        <w:rPr>
          <w:rFonts w:cstheme="minorHAnsi"/>
          <w:sz w:val="24"/>
          <w:szCs w:val="24"/>
        </w:rPr>
        <w:t>a</w:t>
      </w:r>
      <w:r w:rsidRPr="00E34F94">
        <w:rPr>
          <w:rFonts w:cstheme="minorHAnsi"/>
          <w:sz w:val="24"/>
          <w:szCs w:val="24"/>
        </w:rPr>
        <w:t xml:space="preserve"> w okresie programowania UE 2014-2020</w:t>
      </w:r>
      <w:r w:rsidR="008C6D7A" w:rsidRPr="00E34F94">
        <w:rPr>
          <w:rFonts w:cstheme="minorHAnsi"/>
          <w:sz w:val="24"/>
          <w:szCs w:val="24"/>
        </w:rPr>
        <w:t>. W zakresie ewaluacji uwzględniono zróżnicowane działania</w:t>
      </w:r>
      <w:r w:rsidRPr="00E34F94">
        <w:rPr>
          <w:rFonts w:cstheme="minorHAnsi"/>
          <w:sz w:val="24"/>
          <w:szCs w:val="24"/>
        </w:rPr>
        <w:t xml:space="preserve"> </w:t>
      </w:r>
      <w:r w:rsidR="008C6D7A" w:rsidRPr="00E34F94">
        <w:rPr>
          <w:rFonts w:cstheme="minorHAnsi"/>
          <w:sz w:val="24"/>
          <w:szCs w:val="24"/>
        </w:rPr>
        <w:t xml:space="preserve">podjęte w celu jej skutecznego wdrażania, a także działania Lokalnej Grupy Działania wykraczające poza samą strategie, a wpisujące się w statutowe obszary działalności Stowarzyszenie. </w:t>
      </w:r>
    </w:p>
    <w:p w14:paraId="516005FD" w14:textId="0C89F551" w:rsidR="00C65573" w:rsidRPr="00E34F94" w:rsidRDefault="008C6D7A" w:rsidP="00AB1C33">
      <w:pPr>
        <w:spacing w:line="360" w:lineRule="auto"/>
        <w:jc w:val="both"/>
        <w:rPr>
          <w:rFonts w:cstheme="minorHAnsi"/>
          <w:sz w:val="24"/>
          <w:szCs w:val="24"/>
        </w:rPr>
      </w:pPr>
      <w:r w:rsidRPr="00E34F94">
        <w:rPr>
          <w:rFonts w:cstheme="minorHAnsi"/>
          <w:sz w:val="24"/>
          <w:szCs w:val="24"/>
        </w:rPr>
        <w:t>Analiza wyników przeprowadzonych badań ewaluacyjnych została przeprowadzona z uwzględnieniem przyjętych przez Polskie Towarzystwo Ewaluacyjne kryteriów oceny, do których zaliczyć należy:</w:t>
      </w:r>
    </w:p>
    <w:p w14:paraId="59AB4FCD" w14:textId="012C4292" w:rsidR="00C117BD"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Trafność – </w:t>
      </w:r>
      <w:r w:rsidRPr="00E34F94">
        <w:rPr>
          <w:rFonts w:cstheme="minorHAnsi"/>
          <w:sz w:val="24"/>
          <w:szCs w:val="24"/>
        </w:rPr>
        <w:t>kryterium to pozwala ocenić, w jakim stopniu przyjęte cele projektu odpowiadają zidentyfikowanym problemom w obszarze objętym projektem i/lub realnym potrzebom beneficjentów</w:t>
      </w:r>
      <w:r w:rsidR="00C117BD" w:rsidRPr="00E34F94">
        <w:rPr>
          <w:rFonts w:cstheme="minorHAnsi"/>
          <w:sz w:val="24"/>
          <w:szCs w:val="24"/>
        </w:rPr>
        <w:t>,</w:t>
      </w:r>
    </w:p>
    <w:p w14:paraId="3D7D1272" w14:textId="3E2643F9" w:rsidR="00C117BD" w:rsidRPr="00E34F94" w:rsidRDefault="00C117BD" w:rsidP="00AB1C33">
      <w:pPr>
        <w:spacing w:line="360" w:lineRule="auto"/>
        <w:jc w:val="both"/>
        <w:rPr>
          <w:rFonts w:cstheme="minorHAnsi"/>
          <w:sz w:val="24"/>
          <w:szCs w:val="24"/>
        </w:rPr>
      </w:pPr>
      <w:r w:rsidRPr="00E34F94">
        <w:rPr>
          <w:rFonts w:cstheme="minorHAnsi"/>
          <w:b/>
          <w:bCs/>
          <w:i/>
          <w:iCs/>
          <w:sz w:val="24"/>
          <w:szCs w:val="24"/>
        </w:rPr>
        <w:t>Spójność</w:t>
      </w:r>
      <w:r w:rsidRPr="00E34F94">
        <w:rPr>
          <w:rFonts w:cstheme="minorHAnsi"/>
          <w:sz w:val="24"/>
          <w:szCs w:val="24"/>
        </w:rPr>
        <w:t xml:space="preserve"> – kryterium to pozwala ocenić stopień spójności LSR z innymi dokumentami programowymi i strategiami obejmującymi obszar realizacji LSR,</w:t>
      </w:r>
    </w:p>
    <w:p w14:paraId="55056B4B" w14:textId="6DB2402D"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Efektywność </w:t>
      </w:r>
      <w:r w:rsidRPr="00E34F94">
        <w:rPr>
          <w:rFonts w:cstheme="minorHAnsi"/>
          <w:sz w:val="24"/>
          <w:szCs w:val="24"/>
        </w:rPr>
        <w:t>– kryterium to pozwala ocenić poziom „ekonomiczności” projektu, czyli stosunek poniesionych nakładów do uzyskanych wyników i rezultatów. Nakłady rozumiane są tu jako zasoby finansowe, ludzkie i poświęcony czas</w:t>
      </w:r>
      <w:r w:rsidR="00C117BD" w:rsidRPr="00E34F94">
        <w:rPr>
          <w:rFonts w:cstheme="minorHAnsi"/>
          <w:sz w:val="24"/>
          <w:szCs w:val="24"/>
        </w:rPr>
        <w:t>,</w:t>
      </w:r>
    </w:p>
    <w:p w14:paraId="4BF2012D" w14:textId="59475E34"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Skuteczność – </w:t>
      </w:r>
      <w:r w:rsidRPr="00E34F94">
        <w:rPr>
          <w:rFonts w:cstheme="minorHAnsi"/>
          <w:sz w:val="24"/>
          <w:szCs w:val="24"/>
        </w:rPr>
        <w:t>kryterium to pozwala ocenić, do jakiego stopnia cele przedsięwzięcia zdefiniowane na etapie programowania zostały osiągnięte</w:t>
      </w:r>
      <w:r w:rsidR="00C117BD" w:rsidRPr="00E34F94">
        <w:rPr>
          <w:rFonts w:cstheme="minorHAnsi"/>
          <w:sz w:val="24"/>
          <w:szCs w:val="24"/>
        </w:rPr>
        <w:t>,</w:t>
      </w:r>
    </w:p>
    <w:p w14:paraId="3E3CD711" w14:textId="77777777" w:rsidR="00C117BD" w:rsidRPr="00E34F94" w:rsidRDefault="00C117BD" w:rsidP="00AB1C33">
      <w:pPr>
        <w:spacing w:line="360" w:lineRule="auto"/>
        <w:jc w:val="both"/>
        <w:rPr>
          <w:rFonts w:cstheme="minorHAnsi"/>
          <w:sz w:val="24"/>
          <w:szCs w:val="24"/>
        </w:rPr>
      </w:pPr>
      <w:r w:rsidRPr="00E34F94">
        <w:rPr>
          <w:rFonts w:cstheme="minorHAnsi"/>
          <w:b/>
          <w:bCs/>
          <w:i/>
          <w:iCs/>
          <w:sz w:val="24"/>
          <w:szCs w:val="24"/>
        </w:rPr>
        <w:lastRenderedPageBreak/>
        <w:t>Użyteczność</w:t>
      </w:r>
      <w:r w:rsidRPr="00E34F94">
        <w:rPr>
          <w:rFonts w:cstheme="minorHAnsi"/>
          <w:sz w:val="24"/>
          <w:szCs w:val="24"/>
        </w:rPr>
        <w:t xml:space="preserve"> – kryterium to pozwala ocenić stopień zaspokojenia potrzeb odbiorców działań w wyniku osiągnięcia rezultatów operacji,</w:t>
      </w:r>
    </w:p>
    <w:p w14:paraId="629C39F7" w14:textId="718CB65C"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Trwałość efektów</w:t>
      </w:r>
      <w:r w:rsidRPr="00E34F94">
        <w:rPr>
          <w:rFonts w:cstheme="minorHAnsi"/>
          <w:sz w:val="24"/>
          <w:szCs w:val="24"/>
        </w:rPr>
        <w:t xml:space="preserve"> – kryterium to pozwala ocenić czy pozytywne efekty projektu na poziomie celu mogą trwać po zakończeniu finansowania zewnętrznego, a także czy możliwe jest utrzymanie się wpływu tego projektu w dłuższym okresie na procesy rozwoju na poziomie sektora, regionu czy kraju</w:t>
      </w:r>
      <w:r w:rsidRPr="00E34F94">
        <w:rPr>
          <w:rStyle w:val="Odwoanieprzypisudolnego"/>
          <w:rFonts w:cstheme="minorHAnsi"/>
          <w:sz w:val="24"/>
          <w:szCs w:val="24"/>
        </w:rPr>
        <w:footnoteReference w:id="1"/>
      </w:r>
      <w:r w:rsidRPr="00E34F94">
        <w:rPr>
          <w:rFonts w:cstheme="minorHAnsi"/>
          <w:sz w:val="24"/>
          <w:szCs w:val="24"/>
        </w:rPr>
        <w:t>.</w:t>
      </w:r>
    </w:p>
    <w:p w14:paraId="43A6A460" w14:textId="49501CB7" w:rsidR="008C6D7A" w:rsidRPr="00E34F94" w:rsidRDefault="00C117BD" w:rsidP="00AB1C33">
      <w:pPr>
        <w:spacing w:line="360" w:lineRule="auto"/>
        <w:jc w:val="both"/>
        <w:rPr>
          <w:rFonts w:cstheme="minorHAnsi"/>
          <w:sz w:val="24"/>
          <w:szCs w:val="24"/>
        </w:rPr>
      </w:pPr>
      <w:r w:rsidRPr="00E34F94">
        <w:rPr>
          <w:rFonts w:cstheme="minorHAnsi"/>
          <w:sz w:val="24"/>
          <w:szCs w:val="24"/>
        </w:rPr>
        <w:t xml:space="preserve">Z wykorzystaniem powyższych kryteriów ewaluacji, w badaniach starano się odpowiedzieć na sformułowane na podstawie Wytycznych 5/3/2017 </w:t>
      </w:r>
      <w:r w:rsidR="00034D4C" w:rsidRPr="00E34F94">
        <w:rPr>
          <w:rFonts w:cstheme="minorHAnsi"/>
          <w:sz w:val="24"/>
          <w:szCs w:val="24"/>
        </w:rPr>
        <w:t xml:space="preserve">pytania badawcze, które </w:t>
      </w:r>
      <w:r w:rsidRPr="00E34F94">
        <w:rPr>
          <w:rFonts w:cstheme="minorHAnsi"/>
          <w:sz w:val="24"/>
          <w:szCs w:val="24"/>
        </w:rPr>
        <w:t xml:space="preserve">zostały przypisane do </w:t>
      </w:r>
      <w:r w:rsidR="00034D4C" w:rsidRPr="00E34F94">
        <w:rPr>
          <w:rFonts w:cstheme="minorHAnsi"/>
          <w:sz w:val="24"/>
          <w:szCs w:val="24"/>
        </w:rPr>
        <w:t xml:space="preserve">następujących </w:t>
      </w:r>
      <w:r w:rsidRPr="00E34F94">
        <w:rPr>
          <w:rFonts w:cstheme="minorHAnsi"/>
          <w:sz w:val="24"/>
          <w:szCs w:val="24"/>
        </w:rPr>
        <w:t>obszarów bada</w:t>
      </w:r>
      <w:r w:rsidR="00034D4C" w:rsidRPr="00E34F94">
        <w:rPr>
          <w:rFonts w:cstheme="minorHAnsi"/>
          <w:sz w:val="24"/>
          <w:szCs w:val="24"/>
        </w:rPr>
        <w:t>wczych.</w:t>
      </w:r>
    </w:p>
    <w:p w14:paraId="00FF1E58"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wpływu na główny cel LSR</w:t>
      </w:r>
    </w:p>
    <w:p w14:paraId="563BB630"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 jest stopień osiągnięcia celu głównego i przypisanych do niego wskaźników LSR? </w:t>
      </w:r>
    </w:p>
    <w:p w14:paraId="4BC92D53"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wpływu na kapitał społeczny</w:t>
      </w:r>
    </w:p>
    <w:p w14:paraId="7FDC9EF1"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 jest wpływ LSR na kapitał społeczny, w tym w szczególności na aktywność społeczną, zaangażowanie w sprawy lokalne? </w:t>
      </w:r>
    </w:p>
    <w:p w14:paraId="4DCA82E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W jaki sposób należałoby wspierać rozwój kapitału społecznego w przyszłości?</w:t>
      </w:r>
    </w:p>
    <w:p w14:paraId="6D0DB635"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Przedsiębiorczość</w:t>
      </w:r>
    </w:p>
    <w:p w14:paraId="4213EF9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realizacja LSR przyczyniła się do rozwoju przedsiębiorczości? </w:t>
      </w:r>
    </w:p>
    <w:p w14:paraId="11DC244B"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i w jaki sposób wspieranie przedsiębiorczości w ramach kolejnych edycji LSR jest wskazane? </w:t>
      </w:r>
    </w:p>
    <w:p w14:paraId="456904F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Turystyka i dziedzictwo kulturowe</w:t>
      </w:r>
    </w:p>
    <w:p w14:paraId="68EF9E7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LSR przyczyniła się do budowania lokalnego potencjału w zakresie turystyki i dziedzictwa kulturowego? </w:t>
      </w:r>
    </w:p>
    <w:p w14:paraId="4BA014C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jakich kierunkach należy wspierać rozwój lokalnego potencjału turystycznego? </w:t>
      </w:r>
    </w:p>
    <w:p w14:paraId="574ACBD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 xml:space="preserve">Grupy </w:t>
      </w:r>
      <w:proofErr w:type="spellStart"/>
      <w:r w:rsidRPr="00E34F94">
        <w:rPr>
          <w:rFonts w:cstheme="minorHAnsi"/>
          <w:sz w:val="24"/>
          <w:szCs w:val="24"/>
        </w:rPr>
        <w:t>defaworyzowane</w:t>
      </w:r>
      <w:proofErr w:type="spellEnd"/>
    </w:p>
    <w:p w14:paraId="6B7A1ED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w LSR właściwie zdefiniowano grupy </w:t>
      </w:r>
      <w:proofErr w:type="spellStart"/>
      <w:r w:rsidRPr="00E34F94">
        <w:rPr>
          <w:rFonts w:cstheme="minorHAnsi"/>
          <w:sz w:val="24"/>
          <w:szCs w:val="24"/>
        </w:rPr>
        <w:t>defaworyzowane</w:t>
      </w:r>
      <w:proofErr w:type="spellEnd"/>
      <w:r w:rsidRPr="00E34F94">
        <w:rPr>
          <w:rFonts w:cstheme="minorHAnsi"/>
          <w:sz w:val="24"/>
          <w:szCs w:val="24"/>
        </w:rPr>
        <w:t xml:space="preserve"> oraz czy realizowane w ramach LSR działania odpowiadały na potrzeby tych grup? </w:t>
      </w:r>
    </w:p>
    <w:p w14:paraId="46FDF8F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Jaki był wpływ LSR na poziom ubóstwa i wykluczenia społecznego?</w:t>
      </w:r>
    </w:p>
    <w:p w14:paraId="18460EDA"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lastRenderedPageBreak/>
        <w:t>Jakie działania należy podejmować w skali lokalnej na rzecz ograniczania ubóstwa i wykluczenia społecznego?</w:t>
      </w:r>
    </w:p>
    <w:p w14:paraId="52B48E39"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Innowacyjność</w:t>
      </w:r>
    </w:p>
    <w:p w14:paraId="73C0F00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projekty realizowane w ramach LSR były innowacyjne? </w:t>
      </w:r>
    </w:p>
    <w:p w14:paraId="4BC630A3"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Jakie można wyróżnić typy innowacji powstałych w ramach LSR? </w:t>
      </w:r>
    </w:p>
    <w:p w14:paraId="0D44B84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Projekty współpracy</w:t>
      </w:r>
    </w:p>
    <w:p w14:paraId="205D63B1"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Jaka była skuteczność i efekty działania wdrażania projektów współpracy? </w:t>
      </w:r>
    </w:p>
    <w:p w14:paraId="39C63B1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Jaką formę i zakres powinny przyjmować projekty współpracy w przyszłości?</w:t>
      </w:r>
    </w:p>
    <w:p w14:paraId="04D6C21F"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funkcjonowania LGD</w:t>
      </w:r>
    </w:p>
    <w:p w14:paraId="3DE1D908"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sposób działania partnerów w ramach LGD pozwalał na efektywną i skuteczną realizację LSR? </w:t>
      </w:r>
    </w:p>
    <w:p w14:paraId="1C4FE37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Jaka jest skuteczność i efektywność działań biura LGD (animacyjnych, informacyjno-promocyjnych, doradczych? </w:t>
      </w:r>
    </w:p>
    <w:p w14:paraId="3FD64B1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Jakie zmiany należy wprowadzić w działaniach LGD by skuteczniej realizowała LSR?</w:t>
      </w:r>
    </w:p>
    <w:p w14:paraId="1B0B5254"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procesu wdrażania</w:t>
      </w:r>
    </w:p>
    <w:p w14:paraId="1C6210FF"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realizacja finansowa i rzeczowa LSR odbywała się zgodnie z planem? </w:t>
      </w:r>
    </w:p>
    <w:p w14:paraId="7932CE1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procedury naboru, wyboru i realizacji projektów były wystarczająco przejrzyste i przyjazne dla beneficjentów? </w:t>
      </w:r>
    </w:p>
    <w:p w14:paraId="2D1A39A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kryteria pozwalały na wybór najlepszych projektów (spójnych </w:t>
      </w:r>
      <w:r w:rsidRPr="00E34F94">
        <w:rPr>
          <w:rFonts w:cstheme="minorHAnsi"/>
          <w:sz w:val="24"/>
          <w:szCs w:val="24"/>
        </w:rPr>
        <w:br/>
        <w:t>z celami LSR)?</w:t>
      </w:r>
    </w:p>
    <w:p w14:paraId="6223878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przyjęty system wskaźników pozwalał na zebranie wystarczających informacji o procesie realizacji LSR i jej rezultatach? </w:t>
      </w:r>
    </w:p>
    <w:p w14:paraId="08130C2E"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Wartość dodana podejścia LEADER</w:t>
      </w:r>
    </w:p>
    <w:p w14:paraId="5DC6F4C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Czy działalność LGD wpływa na poprawę komunikacji pomiędzy różnymi aktorami, budowanie powiązań między nimi i sieciowanie?</w:t>
      </w:r>
    </w:p>
    <w:p w14:paraId="34A9A613"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stworzony dzięki wsparciu w ramach LSR potencjał rozwojowy jest w dostateczny sposób wykorzystywany i promowany? </w:t>
      </w:r>
    </w:p>
    <w:p w14:paraId="6B5505AF"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Czy projekty realizowane w ramach LSR są spójne ze zidentyfikowanym potencjałem rozwojowym obszaru objętego LSR i czy te projekty przyczyniają się do jego wzmocnienia?</w:t>
      </w:r>
    </w:p>
    <w:p w14:paraId="37C8022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lastRenderedPageBreak/>
        <w:t>Czy przeprowadzone w ramach LSR inwestycje są komplementarne względem siebie lub względem wiodącego projektu/tematu określonego w LSR?</w:t>
      </w:r>
    </w:p>
    <w:p w14:paraId="4FF8BEBC" w14:textId="69FD83CF" w:rsidR="00034D4C" w:rsidRPr="00E34F94" w:rsidRDefault="00034D4C" w:rsidP="00AB1C33">
      <w:pPr>
        <w:spacing w:line="360" w:lineRule="auto"/>
        <w:jc w:val="both"/>
        <w:rPr>
          <w:rFonts w:cstheme="minorHAnsi"/>
          <w:sz w:val="24"/>
          <w:szCs w:val="24"/>
        </w:rPr>
      </w:pPr>
      <w:r w:rsidRPr="00E34F94">
        <w:rPr>
          <w:rFonts w:cstheme="minorHAnsi"/>
          <w:sz w:val="24"/>
          <w:szCs w:val="24"/>
        </w:rPr>
        <w:t>Szczegółowe obszary działań LGD, które zostały poddawane ocenie to:</w:t>
      </w:r>
    </w:p>
    <w:p w14:paraId="14BA22EB"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Działalność biura LGD, w tym w szczególności jakość i efektywność świadczonego doradztwa dla beneficjentów,</w:t>
      </w:r>
    </w:p>
    <w:p w14:paraId="43DA4512"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planu komunikacji, rozpoznawalność LGD, wymiana informacji z mieszkańcami obszaru oraz jakość podejmowanych działań komunikacyjnych,</w:t>
      </w:r>
    </w:p>
    <w:p w14:paraId="2798AA1E"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rzeczowo-finansowa Lokalnej Strategii Rozwoju,</w:t>
      </w:r>
    </w:p>
    <w:p w14:paraId="26C30DED"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Funkcjonowanie organów LGD,</w:t>
      </w:r>
    </w:p>
    <w:p w14:paraId="23FA0C73"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 xml:space="preserve">Działania na rzecz aktywizacji społeczności lokalnej oraz włączenia społecznego (w szczególności wsparcie udzielone przedstawicielom grupy </w:t>
      </w:r>
      <w:proofErr w:type="spellStart"/>
      <w:r w:rsidRPr="00E34F94">
        <w:rPr>
          <w:rFonts w:cstheme="minorHAnsi"/>
          <w:sz w:val="24"/>
          <w:szCs w:val="24"/>
        </w:rPr>
        <w:t>defaworyzowanej</w:t>
      </w:r>
      <w:proofErr w:type="spellEnd"/>
      <w:r w:rsidRPr="00E34F94">
        <w:rPr>
          <w:rFonts w:cstheme="minorHAnsi"/>
          <w:sz w:val="24"/>
          <w:szCs w:val="24"/>
        </w:rPr>
        <w:t xml:space="preserve">), </w:t>
      </w:r>
    </w:p>
    <w:p w14:paraId="4ABC58F7"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Działania LGD w zakresie rozwoju przedsiębiorczości oraz turystyki i dziedzictwa kulturowego,</w:t>
      </w:r>
    </w:p>
    <w:p w14:paraId="36ADD69F"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Promowanie innowacyjności na obszarze objętym LSR,</w:t>
      </w:r>
    </w:p>
    <w:p w14:paraId="460F51E6" w14:textId="5928FE43"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projektów współpracy,</w:t>
      </w:r>
    </w:p>
    <w:p w14:paraId="006062CB" w14:textId="1364755D" w:rsidR="008C6D7A"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projektów wykraczających poza RLKS.</w:t>
      </w:r>
    </w:p>
    <w:p w14:paraId="7EF4FD98" w14:textId="59A5EF6F" w:rsidR="00C65573" w:rsidRDefault="00C65573" w:rsidP="00AB1C33">
      <w:pPr>
        <w:pStyle w:val="Nagwek1"/>
        <w:spacing w:line="360" w:lineRule="auto"/>
      </w:pPr>
      <w:bookmarkStart w:id="4" w:name="_Toc87393271"/>
      <w:r>
        <w:t>4. Opis metodologii wraz z opisem sposobu realizacji badania.</w:t>
      </w:r>
      <w:bookmarkEnd w:id="4"/>
    </w:p>
    <w:p w14:paraId="12BA4F5E" w14:textId="77777777" w:rsidR="00034D4C" w:rsidRPr="009F48E1" w:rsidRDefault="00034D4C" w:rsidP="00AB1C33">
      <w:pPr>
        <w:pStyle w:val="Nagwek2"/>
        <w:spacing w:line="360" w:lineRule="auto"/>
      </w:pPr>
      <w:bookmarkStart w:id="5" w:name="_Toc87393272"/>
      <w:r>
        <w:t>Metody i techniki badawcze</w:t>
      </w:r>
      <w:bookmarkEnd w:id="5"/>
    </w:p>
    <w:p w14:paraId="108391AF" w14:textId="30F7C758"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Ewaluacja ex-post została przeprowadzona w oparciu o zróżnicowane metody i techniki badawcze. Fundacja </w:t>
      </w:r>
      <w:proofErr w:type="spellStart"/>
      <w:r w:rsidRPr="005C3DE7">
        <w:rPr>
          <w:rFonts w:cstheme="minorHAnsi"/>
          <w:sz w:val="24"/>
          <w:szCs w:val="24"/>
        </w:rPr>
        <w:t>Socjometr</w:t>
      </w:r>
      <w:proofErr w:type="spellEnd"/>
      <w:r w:rsidRPr="005C3DE7">
        <w:rPr>
          <w:rFonts w:cstheme="minorHAnsi"/>
          <w:sz w:val="24"/>
          <w:szCs w:val="24"/>
        </w:rPr>
        <w:t xml:space="preserve"> w przypadku każdego z zadań badawczych uwzględnił już stosowane przez LGD narzędzia badawcze, aby – jeśli to możliwe – zachować kontynuację trwającego na przestrzeni wdrażania LSR procesu badawczego. Wśród zastosowanych metod i technik badawczych należy wskazać:</w:t>
      </w:r>
    </w:p>
    <w:p w14:paraId="22789375" w14:textId="0119F778" w:rsidR="00034D4C" w:rsidRPr="005C3DE7" w:rsidRDefault="00034D4C" w:rsidP="00AB1C33">
      <w:pPr>
        <w:spacing w:line="360" w:lineRule="auto"/>
        <w:jc w:val="both"/>
        <w:rPr>
          <w:rFonts w:cstheme="minorHAnsi"/>
          <w:sz w:val="24"/>
          <w:szCs w:val="24"/>
        </w:rPr>
      </w:pPr>
      <w:r w:rsidRPr="005C3DE7">
        <w:rPr>
          <w:rFonts w:cstheme="minorHAnsi"/>
          <w:sz w:val="24"/>
          <w:szCs w:val="24"/>
        </w:rPr>
        <w:t>a)</w:t>
      </w:r>
      <w:r w:rsidRPr="005C3DE7">
        <w:rPr>
          <w:rFonts w:cstheme="minorHAnsi"/>
          <w:sz w:val="24"/>
          <w:szCs w:val="24"/>
        </w:rPr>
        <w:tab/>
      </w:r>
      <w:proofErr w:type="spellStart"/>
      <w:r w:rsidRPr="005C3DE7">
        <w:rPr>
          <w:rFonts w:cstheme="minorHAnsi"/>
          <w:sz w:val="24"/>
          <w:szCs w:val="24"/>
        </w:rPr>
        <w:t>Desk</w:t>
      </w:r>
      <w:proofErr w:type="spellEnd"/>
      <w:r w:rsidRPr="005C3DE7">
        <w:rPr>
          <w:rFonts w:cstheme="minorHAnsi"/>
          <w:sz w:val="24"/>
          <w:szCs w:val="24"/>
        </w:rPr>
        <w:t xml:space="preserve"> </w:t>
      </w:r>
      <w:proofErr w:type="spellStart"/>
      <w:r w:rsidRPr="005C3DE7">
        <w:rPr>
          <w:rFonts w:cstheme="minorHAnsi"/>
          <w:sz w:val="24"/>
          <w:szCs w:val="24"/>
        </w:rPr>
        <w:t>research</w:t>
      </w:r>
      <w:proofErr w:type="spellEnd"/>
      <w:r w:rsidRPr="005C3DE7">
        <w:rPr>
          <w:rFonts w:cstheme="minorHAnsi"/>
          <w:sz w:val="24"/>
          <w:szCs w:val="24"/>
        </w:rPr>
        <w:t xml:space="preserve"> (analizę danych zastanych) - analiza dokumentacji wytworzonej przez biuro i organy LGD. Analiza ogólnodostępnych danych statystycznych (Bank Danych Lokalnych, Vademecum Samorządowca, Wskaźniki dochodów podatkowych gmin Ministerstwa Finansów, Główny Urząd Statystyczny). Analiza </w:t>
      </w:r>
      <w:proofErr w:type="spellStart"/>
      <w:r w:rsidRPr="005C3DE7">
        <w:rPr>
          <w:rFonts w:cstheme="minorHAnsi"/>
          <w:sz w:val="24"/>
          <w:szCs w:val="24"/>
        </w:rPr>
        <w:t>desk</w:t>
      </w:r>
      <w:proofErr w:type="spellEnd"/>
      <w:r w:rsidRPr="005C3DE7">
        <w:rPr>
          <w:rFonts w:cstheme="minorHAnsi"/>
          <w:sz w:val="24"/>
          <w:szCs w:val="24"/>
        </w:rPr>
        <w:t xml:space="preserve"> </w:t>
      </w:r>
      <w:proofErr w:type="spellStart"/>
      <w:r w:rsidRPr="005C3DE7">
        <w:rPr>
          <w:rFonts w:cstheme="minorHAnsi"/>
          <w:sz w:val="24"/>
          <w:szCs w:val="24"/>
        </w:rPr>
        <w:t>research</w:t>
      </w:r>
      <w:proofErr w:type="spellEnd"/>
      <w:r w:rsidRPr="005C3DE7">
        <w:rPr>
          <w:rFonts w:cstheme="minorHAnsi"/>
          <w:sz w:val="24"/>
          <w:szCs w:val="24"/>
        </w:rPr>
        <w:t xml:space="preserve"> poprzedziła całość badań empirycznych i oprócz istotnego wkładu do raportu, umożliwiła dobre przygotowanie się badaczy do zadań terenowych.</w:t>
      </w:r>
    </w:p>
    <w:p w14:paraId="06BDC1C7"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lastRenderedPageBreak/>
        <w:t>b)</w:t>
      </w:r>
      <w:r w:rsidRPr="005C3DE7">
        <w:rPr>
          <w:rFonts w:cstheme="minorHAnsi"/>
          <w:sz w:val="24"/>
          <w:szCs w:val="24"/>
        </w:rPr>
        <w:tab/>
        <w:t>Przeprowadzenie badań jakościowych wśród przedstawicieli biura, Zarządu, Rady LGD:</w:t>
      </w:r>
    </w:p>
    <w:p w14:paraId="38BFB3B4" w14:textId="130F3669"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a. wywiady eksperckie - wywiady indywidualne wśród pracowników biura, </w:t>
      </w:r>
    </w:p>
    <w:p w14:paraId="2D5DD403" w14:textId="0803111B" w:rsidR="00034D4C" w:rsidRPr="005C3DE7" w:rsidRDefault="00034D4C" w:rsidP="00AB1C33">
      <w:pPr>
        <w:spacing w:line="360" w:lineRule="auto"/>
        <w:jc w:val="both"/>
        <w:rPr>
          <w:rFonts w:cstheme="minorHAnsi"/>
          <w:sz w:val="24"/>
          <w:szCs w:val="24"/>
        </w:rPr>
      </w:pPr>
      <w:r w:rsidRPr="005C3DE7">
        <w:rPr>
          <w:rFonts w:cstheme="minorHAnsi"/>
          <w:sz w:val="24"/>
          <w:szCs w:val="24"/>
        </w:rPr>
        <w:t>b. zogniskowane wywiady grupowe (FGI) – przeprowadzone wśród przedstawicieli Zarządu i Rady LGD pozwoliły zebrać wiedzę dotyczącą tak bieżących jak i strategicznych działań LGD,</w:t>
      </w:r>
    </w:p>
    <w:p w14:paraId="039B45D8" w14:textId="3073C733"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c. ankieta online skierowana do Przedstawicieli Zarządu oraz Rady – ankieta została wysłana do dwóch osób w każdym z LGD po przeprowadzeniu wywiadów w terenie. Ankieta umożliwiła respondentom uzupełnienie </w:t>
      </w:r>
      <w:r w:rsidR="00050681" w:rsidRPr="005C3DE7">
        <w:rPr>
          <w:rFonts w:cstheme="minorHAnsi"/>
          <w:sz w:val="24"/>
          <w:szCs w:val="24"/>
        </w:rPr>
        <w:t>wypowiedzi z wywiadów</w:t>
      </w:r>
      <w:r w:rsidRPr="005C3DE7">
        <w:rPr>
          <w:rFonts w:cstheme="minorHAnsi"/>
          <w:sz w:val="24"/>
          <w:szCs w:val="24"/>
        </w:rPr>
        <w:t xml:space="preserve">. </w:t>
      </w:r>
    </w:p>
    <w:p w14:paraId="76D31F45"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c)</w:t>
      </w:r>
      <w:r w:rsidRPr="005C3DE7">
        <w:rPr>
          <w:rFonts w:cstheme="minorHAnsi"/>
          <w:sz w:val="24"/>
          <w:szCs w:val="24"/>
        </w:rPr>
        <w:tab/>
        <w:t>Przeprowadzenie badań ilościowych:</w:t>
      </w:r>
    </w:p>
    <w:p w14:paraId="1C6395ED" w14:textId="1CCEA271" w:rsidR="00034D4C" w:rsidRPr="005C3DE7" w:rsidRDefault="00034D4C" w:rsidP="00AB1C33">
      <w:pPr>
        <w:spacing w:line="360" w:lineRule="auto"/>
        <w:jc w:val="both"/>
        <w:rPr>
          <w:rFonts w:cstheme="minorHAnsi"/>
          <w:sz w:val="24"/>
          <w:szCs w:val="24"/>
        </w:rPr>
      </w:pPr>
      <w:r w:rsidRPr="005C3DE7">
        <w:rPr>
          <w:rFonts w:cstheme="minorHAnsi"/>
          <w:sz w:val="24"/>
          <w:szCs w:val="24"/>
        </w:rPr>
        <w:t>a.</w:t>
      </w:r>
      <w:r w:rsidRPr="005C3DE7">
        <w:rPr>
          <w:rFonts w:cstheme="minorHAnsi"/>
          <w:sz w:val="24"/>
          <w:szCs w:val="24"/>
        </w:rPr>
        <w:tab/>
        <w:t xml:space="preserve">Badanie ankietowe mieszkańców obszaru LGD – badanie ilościowe przeprowadzone za pośrednictwem badań online, techniką CAWI. Ankiety w formie elektronicznej </w:t>
      </w:r>
      <w:r w:rsidR="00050681" w:rsidRPr="005C3DE7">
        <w:rPr>
          <w:rFonts w:cstheme="minorHAnsi"/>
          <w:sz w:val="24"/>
          <w:szCs w:val="24"/>
        </w:rPr>
        <w:t>zostały</w:t>
      </w:r>
      <w:r w:rsidRPr="005C3DE7">
        <w:rPr>
          <w:rFonts w:cstheme="minorHAnsi"/>
          <w:sz w:val="24"/>
          <w:szCs w:val="24"/>
        </w:rPr>
        <w:t xml:space="preserve"> przesłane do każdego LGD w celu ich zamieszczenia na swoich stronach internetowych oraz (jeśli są) portalach społecznościowych. Badanie </w:t>
      </w:r>
      <w:r w:rsidR="00050681" w:rsidRPr="005C3DE7">
        <w:rPr>
          <w:rFonts w:cstheme="minorHAnsi"/>
          <w:sz w:val="24"/>
          <w:szCs w:val="24"/>
        </w:rPr>
        <w:t>służyły</w:t>
      </w:r>
      <w:r w:rsidRPr="005C3DE7">
        <w:rPr>
          <w:rFonts w:cstheme="minorHAnsi"/>
          <w:sz w:val="24"/>
          <w:szCs w:val="24"/>
        </w:rPr>
        <w:t xml:space="preserve"> do zebrania wiedzy np. na temat rozpoznawalności LGD, działalności LGD, kanałów komunikacyjnych stosowanych przez LGD, oceny realizacji celów strategicznych oraz pojedynczych operacji,</w:t>
      </w:r>
    </w:p>
    <w:p w14:paraId="337B6251" w14:textId="540FB02B" w:rsidR="00034D4C" w:rsidRPr="005C3DE7" w:rsidRDefault="00034D4C" w:rsidP="00AB1C33">
      <w:pPr>
        <w:spacing w:line="360" w:lineRule="auto"/>
        <w:jc w:val="both"/>
        <w:rPr>
          <w:rFonts w:cstheme="minorHAnsi"/>
          <w:sz w:val="24"/>
          <w:szCs w:val="24"/>
        </w:rPr>
      </w:pPr>
      <w:r w:rsidRPr="005C3DE7">
        <w:rPr>
          <w:rFonts w:cstheme="minorHAnsi"/>
          <w:sz w:val="24"/>
          <w:szCs w:val="24"/>
        </w:rPr>
        <w:t>c.</w:t>
      </w:r>
      <w:r w:rsidRPr="005C3DE7">
        <w:rPr>
          <w:rFonts w:cstheme="minorHAnsi"/>
          <w:sz w:val="24"/>
          <w:szCs w:val="24"/>
        </w:rPr>
        <w:tab/>
        <w:t xml:space="preserve">Badanie ankietowe wśród beneficjentów – badanie ilościowe przeprowadzone za pomocą formularza internetowego (CAWI). Ankieta </w:t>
      </w:r>
      <w:r w:rsidR="00050681" w:rsidRPr="005C3DE7">
        <w:rPr>
          <w:rFonts w:cstheme="minorHAnsi"/>
          <w:sz w:val="24"/>
          <w:szCs w:val="24"/>
        </w:rPr>
        <w:t>została</w:t>
      </w:r>
      <w:r w:rsidRPr="005C3DE7">
        <w:rPr>
          <w:rFonts w:cstheme="minorHAnsi"/>
          <w:sz w:val="24"/>
          <w:szCs w:val="24"/>
        </w:rPr>
        <w:t xml:space="preserve"> wypełni</w:t>
      </w:r>
      <w:r w:rsidR="00050681" w:rsidRPr="005C3DE7">
        <w:rPr>
          <w:rFonts w:cstheme="minorHAnsi"/>
          <w:sz w:val="24"/>
          <w:szCs w:val="24"/>
        </w:rPr>
        <w:t>ona</w:t>
      </w:r>
      <w:r w:rsidRPr="005C3DE7">
        <w:rPr>
          <w:rFonts w:cstheme="minorHAnsi"/>
          <w:sz w:val="24"/>
          <w:szCs w:val="24"/>
        </w:rPr>
        <w:t xml:space="preserve"> przez beneficjentów i pozwoli</w:t>
      </w:r>
      <w:r w:rsidR="00050681" w:rsidRPr="005C3DE7">
        <w:rPr>
          <w:rFonts w:cstheme="minorHAnsi"/>
          <w:sz w:val="24"/>
          <w:szCs w:val="24"/>
        </w:rPr>
        <w:t>ła</w:t>
      </w:r>
      <w:r w:rsidRPr="005C3DE7">
        <w:rPr>
          <w:rFonts w:cstheme="minorHAnsi"/>
          <w:sz w:val="24"/>
          <w:szCs w:val="24"/>
        </w:rPr>
        <w:t xml:space="preserve"> na analizę efektywności interwencji podjętych w ramach wdrażania LSR oraz </w:t>
      </w:r>
      <w:r w:rsidR="00050681" w:rsidRPr="005C3DE7">
        <w:rPr>
          <w:rFonts w:cstheme="minorHAnsi"/>
          <w:sz w:val="24"/>
          <w:szCs w:val="24"/>
        </w:rPr>
        <w:t>przysłużyła się do</w:t>
      </w:r>
      <w:r w:rsidRPr="005C3DE7">
        <w:rPr>
          <w:rFonts w:cstheme="minorHAnsi"/>
          <w:sz w:val="24"/>
          <w:szCs w:val="24"/>
        </w:rPr>
        <w:t xml:space="preserve"> badania poziomu jakości świadczonego doradztwa</w:t>
      </w:r>
      <w:r w:rsidR="00050681" w:rsidRPr="005C3DE7">
        <w:rPr>
          <w:rFonts w:cstheme="minorHAnsi"/>
          <w:sz w:val="24"/>
          <w:szCs w:val="24"/>
        </w:rPr>
        <w:t>.</w:t>
      </w:r>
    </w:p>
    <w:p w14:paraId="1F778044" w14:textId="194D35A6" w:rsidR="00034D4C" w:rsidRPr="005C3DE7" w:rsidRDefault="00050681" w:rsidP="00AB1C33">
      <w:pPr>
        <w:spacing w:line="360" w:lineRule="auto"/>
        <w:jc w:val="both"/>
        <w:rPr>
          <w:rFonts w:cstheme="minorHAnsi"/>
          <w:sz w:val="24"/>
          <w:szCs w:val="24"/>
        </w:rPr>
      </w:pPr>
      <w:r w:rsidRPr="005C3DE7">
        <w:rPr>
          <w:rFonts w:cstheme="minorHAnsi"/>
          <w:sz w:val="24"/>
          <w:szCs w:val="24"/>
        </w:rPr>
        <w:t>P</w:t>
      </w:r>
      <w:r w:rsidR="00034D4C" w:rsidRPr="005C3DE7">
        <w:rPr>
          <w:rFonts w:cstheme="minorHAnsi"/>
          <w:sz w:val="24"/>
          <w:szCs w:val="24"/>
        </w:rPr>
        <w:t>roces badawczy</w:t>
      </w:r>
      <w:r w:rsidRPr="005C3DE7">
        <w:rPr>
          <w:rFonts w:cstheme="minorHAnsi"/>
          <w:sz w:val="24"/>
          <w:szCs w:val="24"/>
        </w:rPr>
        <w:t xml:space="preserve"> oparty został o</w:t>
      </w:r>
      <w:r w:rsidR="00034D4C" w:rsidRPr="005C3DE7">
        <w:rPr>
          <w:rFonts w:cstheme="minorHAnsi"/>
          <w:sz w:val="24"/>
          <w:szCs w:val="24"/>
        </w:rPr>
        <w:t xml:space="preserve"> triangulację metod (ilościowe i jakościowe) oraz technik badawczych (ankieta CAWI, ankieta drukowana, wywiady indywidualne, wywiady grupowe, </w:t>
      </w:r>
      <w:proofErr w:type="spellStart"/>
      <w:r w:rsidR="00034D4C" w:rsidRPr="005C3DE7">
        <w:rPr>
          <w:rFonts w:cstheme="minorHAnsi"/>
          <w:sz w:val="24"/>
          <w:szCs w:val="24"/>
        </w:rPr>
        <w:t>desk</w:t>
      </w:r>
      <w:proofErr w:type="spellEnd"/>
      <w:r w:rsidR="00034D4C" w:rsidRPr="005C3DE7">
        <w:rPr>
          <w:rFonts w:cstheme="minorHAnsi"/>
          <w:sz w:val="24"/>
          <w:szCs w:val="24"/>
        </w:rPr>
        <w:t xml:space="preserve"> </w:t>
      </w:r>
      <w:proofErr w:type="spellStart"/>
      <w:r w:rsidR="00034D4C" w:rsidRPr="005C3DE7">
        <w:rPr>
          <w:rFonts w:cstheme="minorHAnsi"/>
          <w:sz w:val="24"/>
          <w:szCs w:val="24"/>
        </w:rPr>
        <w:t>research</w:t>
      </w:r>
      <w:proofErr w:type="spellEnd"/>
      <w:r w:rsidR="00034D4C" w:rsidRPr="005C3DE7">
        <w:rPr>
          <w:rFonts w:cstheme="minorHAnsi"/>
          <w:sz w:val="24"/>
          <w:szCs w:val="24"/>
        </w:rPr>
        <w:t xml:space="preserve">). Zróżnicowane </w:t>
      </w:r>
      <w:r w:rsidRPr="005C3DE7">
        <w:rPr>
          <w:rFonts w:cstheme="minorHAnsi"/>
          <w:sz w:val="24"/>
          <w:szCs w:val="24"/>
        </w:rPr>
        <w:t>zostały</w:t>
      </w:r>
      <w:r w:rsidR="00034D4C" w:rsidRPr="005C3DE7">
        <w:rPr>
          <w:rFonts w:cstheme="minorHAnsi"/>
          <w:sz w:val="24"/>
          <w:szCs w:val="24"/>
        </w:rPr>
        <w:t xml:space="preserve"> również same źródła pozyskiwania danych, oprócz już wspomnianych danych wywołanych, </w:t>
      </w:r>
      <w:r w:rsidRPr="005C3DE7">
        <w:rPr>
          <w:rFonts w:cstheme="minorHAnsi"/>
          <w:sz w:val="24"/>
          <w:szCs w:val="24"/>
        </w:rPr>
        <w:t xml:space="preserve">eksperci Fundacji </w:t>
      </w:r>
      <w:proofErr w:type="spellStart"/>
      <w:r w:rsidRPr="005C3DE7">
        <w:rPr>
          <w:rFonts w:cstheme="minorHAnsi"/>
          <w:sz w:val="24"/>
          <w:szCs w:val="24"/>
        </w:rPr>
        <w:t>Socjometr</w:t>
      </w:r>
      <w:proofErr w:type="spellEnd"/>
      <w:r w:rsidR="00034D4C" w:rsidRPr="005C3DE7">
        <w:rPr>
          <w:rFonts w:cstheme="minorHAnsi"/>
          <w:sz w:val="24"/>
          <w:szCs w:val="24"/>
        </w:rPr>
        <w:t xml:space="preserve"> </w:t>
      </w:r>
      <w:r w:rsidRPr="005C3DE7">
        <w:rPr>
          <w:rFonts w:cstheme="minorHAnsi"/>
          <w:sz w:val="24"/>
          <w:szCs w:val="24"/>
        </w:rPr>
        <w:t xml:space="preserve"> przeanalizowali również </w:t>
      </w:r>
      <w:r w:rsidR="00034D4C" w:rsidRPr="005C3DE7">
        <w:rPr>
          <w:rFonts w:cstheme="minorHAnsi"/>
          <w:sz w:val="24"/>
          <w:szCs w:val="24"/>
        </w:rPr>
        <w:t xml:space="preserve">dane zastane, wytworzone w ramach działań monitoringowych i sprawozdawczych w LGD. Analizie </w:t>
      </w:r>
      <w:r w:rsidRPr="005C3DE7">
        <w:rPr>
          <w:rFonts w:cstheme="minorHAnsi"/>
          <w:sz w:val="24"/>
          <w:szCs w:val="24"/>
        </w:rPr>
        <w:t>zostały</w:t>
      </w:r>
      <w:r w:rsidR="00034D4C" w:rsidRPr="005C3DE7">
        <w:rPr>
          <w:rFonts w:cstheme="minorHAnsi"/>
          <w:sz w:val="24"/>
          <w:szCs w:val="24"/>
        </w:rPr>
        <w:t xml:space="preserve"> poddane również dane ze statystyki publicznej.</w:t>
      </w:r>
    </w:p>
    <w:p w14:paraId="46806514" w14:textId="77777777" w:rsidR="00034D4C" w:rsidRPr="005C3DE7" w:rsidRDefault="00034D4C" w:rsidP="00AB1C33">
      <w:pPr>
        <w:pStyle w:val="Nagwek2"/>
        <w:spacing w:line="360" w:lineRule="auto"/>
        <w:rPr>
          <w:rFonts w:asciiTheme="minorHAnsi" w:hAnsiTheme="minorHAnsi" w:cstheme="minorHAnsi"/>
          <w:sz w:val="24"/>
          <w:szCs w:val="24"/>
        </w:rPr>
      </w:pPr>
      <w:bookmarkStart w:id="6" w:name="_Toc87393273"/>
      <w:r w:rsidRPr="005C3DE7">
        <w:rPr>
          <w:rFonts w:asciiTheme="minorHAnsi" w:hAnsiTheme="minorHAnsi" w:cstheme="minorHAnsi"/>
          <w:sz w:val="24"/>
          <w:szCs w:val="24"/>
        </w:rPr>
        <w:t>Uzasadnienie wykorzystania poszczególnych technik badawczych</w:t>
      </w:r>
      <w:bookmarkEnd w:id="6"/>
    </w:p>
    <w:p w14:paraId="46B288D5" w14:textId="29FC698B" w:rsidR="00034D4C" w:rsidRPr="005C3DE7" w:rsidRDefault="00034D4C" w:rsidP="00AB1C33">
      <w:pPr>
        <w:spacing w:line="360" w:lineRule="auto"/>
        <w:jc w:val="both"/>
        <w:rPr>
          <w:rFonts w:cstheme="minorHAnsi"/>
          <w:sz w:val="24"/>
          <w:szCs w:val="24"/>
        </w:rPr>
      </w:pPr>
      <w:r w:rsidRPr="005C3DE7">
        <w:rPr>
          <w:rFonts w:cstheme="minorHAnsi"/>
          <w:b/>
          <w:bCs/>
          <w:sz w:val="24"/>
          <w:szCs w:val="24"/>
        </w:rPr>
        <w:t xml:space="preserve">Wywiad pogłębiony </w:t>
      </w:r>
      <w:r w:rsidR="00050681" w:rsidRPr="005C3DE7">
        <w:rPr>
          <w:rFonts w:cstheme="minorHAnsi"/>
          <w:b/>
          <w:bCs/>
          <w:sz w:val="24"/>
          <w:szCs w:val="24"/>
        </w:rPr>
        <w:t xml:space="preserve">IDI </w:t>
      </w:r>
      <w:r w:rsidRPr="005C3DE7">
        <w:rPr>
          <w:rFonts w:cstheme="minorHAnsi"/>
          <w:b/>
          <w:bCs/>
          <w:sz w:val="24"/>
          <w:szCs w:val="24"/>
        </w:rPr>
        <w:t>(</w:t>
      </w:r>
      <w:r w:rsidR="00050681" w:rsidRPr="005C3DE7">
        <w:rPr>
          <w:rFonts w:cstheme="minorHAnsi"/>
          <w:b/>
          <w:bCs/>
          <w:sz w:val="24"/>
          <w:szCs w:val="24"/>
        </w:rPr>
        <w:t xml:space="preserve">ang. </w:t>
      </w:r>
      <w:proofErr w:type="spellStart"/>
      <w:r w:rsidR="00050681" w:rsidRPr="005C3DE7">
        <w:rPr>
          <w:rFonts w:cstheme="minorHAnsi"/>
          <w:b/>
          <w:bCs/>
          <w:sz w:val="24"/>
          <w:szCs w:val="24"/>
        </w:rPr>
        <w:t>Individual</w:t>
      </w:r>
      <w:proofErr w:type="spellEnd"/>
      <w:r w:rsidR="00050681" w:rsidRPr="005C3DE7">
        <w:rPr>
          <w:rFonts w:cstheme="minorHAnsi"/>
          <w:b/>
          <w:bCs/>
          <w:sz w:val="24"/>
          <w:szCs w:val="24"/>
        </w:rPr>
        <w:t xml:space="preserve"> In-</w:t>
      </w:r>
      <w:proofErr w:type="spellStart"/>
      <w:r w:rsidR="00050681" w:rsidRPr="005C3DE7">
        <w:rPr>
          <w:rFonts w:cstheme="minorHAnsi"/>
          <w:b/>
          <w:bCs/>
          <w:sz w:val="24"/>
          <w:szCs w:val="24"/>
        </w:rPr>
        <w:t>depth</w:t>
      </w:r>
      <w:proofErr w:type="spellEnd"/>
      <w:r w:rsidR="00050681" w:rsidRPr="005C3DE7">
        <w:rPr>
          <w:rFonts w:cstheme="minorHAnsi"/>
          <w:b/>
          <w:bCs/>
          <w:sz w:val="24"/>
          <w:szCs w:val="24"/>
        </w:rPr>
        <w:t xml:space="preserve"> Interview</w:t>
      </w:r>
      <w:r w:rsidRPr="005C3DE7">
        <w:rPr>
          <w:rFonts w:cstheme="minorHAnsi"/>
          <w:b/>
          <w:bCs/>
          <w:sz w:val="24"/>
          <w:szCs w:val="24"/>
        </w:rPr>
        <w:t>)</w:t>
      </w:r>
      <w:r w:rsidRPr="005C3DE7">
        <w:rPr>
          <w:rFonts w:cstheme="minorHAnsi"/>
          <w:sz w:val="24"/>
          <w:szCs w:val="24"/>
        </w:rPr>
        <w:t xml:space="preserve"> – polega na uzyskaniu interesujących danych w trakcie indywidualnej i bezpośredniej rozmowy z respondentem, skoncentrowany na opiniach i poglądach respondenta (skupia się na osobistych </w:t>
      </w:r>
      <w:r w:rsidRPr="005C3DE7">
        <w:rPr>
          <w:rFonts w:cstheme="minorHAnsi"/>
          <w:sz w:val="24"/>
          <w:szCs w:val="24"/>
        </w:rPr>
        <w:lastRenderedPageBreak/>
        <w:t>doświadczeniach), ma na celu poznanie postaw, wrażeń, motywów kierujących działaniami respondenta, znaczeń im przypisywanych. Zwykle trwa 1-2 godziny. Jest oparty o scenariusz rozmowy, jednak zwykle nie silnie ustrukturyzowany.</w:t>
      </w:r>
    </w:p>
    <w:p w14:paraId="5A1C37C7" w14:textId="6323BDED" w:rsidR="00034D4C" w:rsidRPr="005C3DE7" w:rsidRDefault="00034D4C" w:rsidP="00AB1C33">
      <w:pPr>
        <w:spacing w:line="360" w:lineRule="auto"/>
        <w:jc w:val="both"/>
        <w:rPr>
          <w:rFonts w:cstheme="minorHAnsi"/>
          <w:sz w:val="24"/>
          <w:szCs w:val="24"/>
        </w:rPr>
      </w:pPr>
      <w:r w:rsidRPr="005C3DE7">
        <w:rPr>
          <w:rFonts w:cstheme="minorHAnsi"/>
          <w:b/>
          <w:bCs/>
          <w:sz w:val="24"/>
          <w:szCs w:val="24"/>
        </w:rPr>
        <w:t xml:space="preserve">Zogniskowany wywiad grupowy </w:t>
      </w:r>
      <w:r w:rsidR="00050681" w:rsidRPr="005C3DE7">
        <w:rPr>
          <w:rFonts w:cstheme="minorHAnsi"/>
          <w:b/>
          <w:bCs/>
          <w:sz w:val="24"/>
          <w:szCs w:val="24"/>
        </w:rPr>
        <w:t xml:space="preserve">FGI </w:t>
      </w:r>
      <w:r w:rsidRPr="005C3DE7">
        <w:rPr>
          <w:rFonts w:cstheme="minorHAnsi"/>
          <w:b/>
          <w:bCs/>
          <w:sz w:val="24"/>
          <w:szCs w:val="24"/>
        </w:rPr>
        <w:t>(</w:t>
      </w:r>
      <w:r w:rsidR="00050681" w:rsidRPr="005C3DE7">
        <w:rPr>
          <w:rFonts w:cstheme="minorHAnsi"/>
          <w:b/>
          <w:bCs/>
          <w:sz w:val="24"/>
          <w:szCs w:val="24"/>
        </w:rPr>
        <w:t xml:space="preserve">ang. Focus </w:t>
      </w:r>
      <w:proofErr w:type="spellStart"/>
      <w:r w:rsidR="00050681" w:rsidRPr="005C3DE7">
        <w:rPr>
          <w:rFonts w:cstheme="minorHAnsi"/>
          <w:b/>
          <w:bCs/>
          <w:sz w:val="24"/>
          <w:szCs w:val="24"/>
        </w:rPr>
        <w:t>Group</w:t>
      </w:r>
      <w:proofErr w:type="spellEnd"/>
      <w:r w:rsidR="00050681" w:rsidRPr="005C3DE7">
        <w:rPr>
          <w:rFonts w:cstheme="minorHAnsi"/>
          <w:b/>
          <w:bCs/>
          <w:sz w:val="24"/>
          <w:szCs w:val="24"/>
        </w:rPr>
        <w:t xml:space="preserve"> Interview</w:t>
      </w:r>
      <w:r w:rsidRPr="005C3DE7">
        <w:rPr>
          <w:rFonts w:cstheme="minorHAnsi"/>
          <w:b/>
          <w:bCs/>
          <w:sz w:val="24"/>
          <w:szCs w:val="24"/>
        </w:rPr>
        <w:t>)</w:t>
      </w:r>
      <w:r w:rsidRPr="005C3DE7">
        <w:rPr>
          <w:rFonts w:cstheme="minorHAnsi"/>
          <w:sz w:val="24"/>
          <w:szCs w:val="24"/>
        </w:rPr>
        <w:t xml:space="preserve"> – przeprowadzany jednocześnie z kilkoma osobami, często przy użyciu technik projekcyjnych i wspomagających. Zwykle trwa 1.5 – 2.5 godziny</w:t>
      </w:r>
      <w:r w:rsidR="00050681" w:rsidRPr="005C3DE7">
        <w:rPr>
          <w:rFonts w:cstheme="minorHAnsi"/>
          <w:sz w:val="24"/>
          <w:szCs w:val="24"/>
        </w:rPr>
        <w:t>. W</w:t>
      </w:r>
      <w:r w:rsidRPr="005C3DE7">
        <w:rPr>
          <w:rFonts w:cstheme="minorHAnsi"/>
          <w:sz w:val="24"/>
          <w:szCs w:val="24"/>
        </w:rPr>
        <w:t>ywiad grupowy to sytuacja bliższa sytuacjom rzeczywistym – opinie kształtują się w kontakcie z innymi ludźmi, a nie w odosobnieniu</w:t>
      </w:r>
      <w:r w:rsidR="00050681" w:rsidRPr="005C3DE7">
        <w:rPr>
          <w:rFonts w:cstheme="minorHAnsi"/>
          <w:sz w:val="24"/>
          <w:szCs w:val="24"/>
        </w:rPr>
        <w:t xml:space="preserve">. Taka sytuacja </w:t>
      </w:r>
      <w:r w:rsidRPr="005C3DE7">
        <w:rPr>
          <w:rFonts w:cstheme="minorHAnsi"/>
          <w:sz w:val="24"/>
          <w:szCs w:val="24"/>
        </w:rPr>
        <w:t>symuluje rzeczywistą sytuację życiową, w której ludzie reagując na bodziec – ujawniają swoje opinie, które często w kontaktach z innymi ulegają pewnym modyfikacjom</w:t>
      </w:r>
      <w:r w:rsidR="00050681" w:rsidRPr="005C3DE7">
        <w:rPr>
          <w:rFonts w:cstheme="minorHAnsi"/>
          <w:sz w:val="24"/>
          <w:szCs w:val="24"/>
        </w:rPr>
        <w:t>.</w:t>
      </w:r>
    </w:p>
    <w:p w14:paraId="45C79996" w14:textId="6A0F3798" w:rsidR="00034D4C" w:rsidRPr="005C3DE7" w:rsidRDefault="00034D4C" w:rsidP="00AB1C33">
      <w:pPr>
        <w:spacing w:line="360" w:lineRule="auto"/>
        <w:jc w:val="both"/>
        <w:rPr>
          <w:rFonts w:cstheme="minorHAnsi"/>
          <w:sz w:val="24"/>
          <w:szCs w:val="24"/>
        </w:rPr>
      </w:pPr>
      <w:r w:rsidRPr="005C3DE7">
        <w:rPr>
          <w:rFonts w:cstheme="minorHAnsi"/>
          <w:b/>
          <w:bCs/>
          <w:sz w:val="24"/>
          <w:szCs w:val="24"/>
        </w:rPr>
        <w:t>Ankieta CAWI (</w:t>
      </w:r>
      <w:r w:rsidR="00050681" w:rsidRPr="005C3DE7">
        <w:rPr>
          <w:rFonts w:cstheme="minorHAnsi"/>
          <w:b/>
          <w:bCs/>
          <w:sz w:val="24"/>
          <w:szCs w:val="24"/>
        </w:rPr>
        <w:t xml:space="preserve">ang. </w:t>
      </w:r>
      <w:proofErr w:type="spellStart"/>
      <w:r w:rsidRPr="005C3DE7">
        <w:rPr>
          <w:rFonts w:cstheme="minorHAnsi"/>
          <w:b/>
          <w:bCs/>
          <w:sz w:val="24"/>
          <w:szCs w:val="24"/>
        </w:rPr>
        <w:t>Computer</w:t>
      </w:r>
      <w:proofErr w:type="spellEnd"/>
      <w:r w:rsidRPr="005C3DE7">
        <w:rPr>
          <w:rFonts w:cstheme="minorHAnsi"/>
          <w:b/>
          <w:bCs/>
          <w:sz w:val="24"/>
          <w:szCs w:val="24"/>
        </w:rPr>
        <w:t xml:space="preserve"> </w:t>
      </w:r>
      <w:proofErr w:type="spellStart"/>
      <w:r w:rsidRPr="005C3DE7">
        <w:rPr>
          <w:rFonts w:cstheme="minorHAnsi"/>
          <w:b/>
          <w:bCs/>
          <w:sz w:val="24"/>
          <w:szCs w:val="24"/>
        </w:rPr>
        <w:t>Assisted</w:t>
      </w:r>
      <w:proofErr w:type="spellEnd"/>
      <w:r w:rsidRPr="005C3DE7">
        <w:rPr>
          <w:rFonts w:cstheme="minorHAnsi"/>
          <w:b/>
          <w:bCs/>
          <w:sz w:val="24"/>
          <w:szCs w:val="24"/>
        </w:rPr>
        <w:t xml:space="preserve"> Web Interview) </w:t>
      </w:r>
      <w:r w:rsidRPr="005C3DE7">
        <w:rPr>
          <w:rFonts w:cstheme="minorHAnsi"/>
          <w:sz w:val="24"/>
          <w:szCs w:val="24"/>
        </w:rPr>
        <w:t>–</w:t>
      </w:r>
      <w:r w:rsidRPr="005C3DE7">
        <w:rPr>
          <w:rFonts w:cstheme="minorHAnsi"/>
          <w:b/>
          <w:bCs/>
          <w:sz w:val="24"/>
          <w:szCs w:val="24"/>
        </w:rPr>
        <w:t xml:space="preserve"> </w:t>
      </w:r>
      <w:r w:rsidRPr="005C3DE7">
        <w:rPr>
          <w:rFonts w:cstheme="minorHAnsi"/>
          <w:sz w:val="24"/>
          <w:szCs w:val="24"/>
        </w:rPr>
        <w:t>jest częścią metodologii opartej na ankiecie dostarczonej respondentowi za pomocą linka w panelu lub na stronie internetowej. Metoda CAWI jest uważana za jeden z najbardziej ekonomicznych sposobów zbierania danych ankietowych, ponieważ nie wymaga ankieterów, urządzeń, ani dodatkowych narzędzi. Z tych wszystkich powodów ankiety CAWI, zwane również kwestionariuszami internetowymi, są jedną z najbardziej powszechnych metod zbierania informacji. W badaniu CAWI cała uwaga jest skupiona na konstrukcji kwestionariusza, ponieważ wskaźnik odpowiedzi jest bezpośrednio związany z jakością samego kwestionariusza.</w:t>
      </w:r>
      <w:r w:rsidR="00050681" w:rsidRPr="005C3DE7">
        <w:rPr>
          <w:rFonts w:cstheme="minorHAnsi"/>
          <w:sz w:val="24"/>
          <w:szCs w:val="24"/>
        </w:rPr>
        <w:t xml:space="preserve"> Wykorzystanie tego typu narzędzia pozwala w krótkim czasie dotrzeć do dużej liczby osób).</w:t>
      </w:r>
    </w:p>
    <w:p w14:paraId="5B2ABD1B" w14:textId="77777777" w:rsidR="00034D4C" w:rsidRDefault="00034D4C" w:rsidP="00AB1C33">
      <w:pPr>
        <w:pStyle w:val="Nagwek2"/>
        <w:spacing w:line="360" w:lineRule="auto"/>
      </w:pPr>
      <w:bookmarkStart w:id="7" w:name="_Toc87393274"/>
      <w:r w:rsidRPr="00C63C4D">
        <w:t xml:space="preserve">Wielkości i struktura </w:t>
      </w:r>
      <w:r>
        <w:t>próby</w:t>
      </w:r>
      <w:bookmarkEnd w:id="7"/>
    </w:p>
    <w:p w14:paraId="11A58D74" w14:textId="77777777" w:rsidR="00034D4C" w:rsidRPr="009F48E1" w:rsidRDefault="00034D4C" w:rsidP="00AB1C33">
      <w:pPr>
        <w:spacing w:line="360" w:lineRule="auto"/>
        <w:jc w:val="both"/>
      </w:pPr>
      <w:r>
        <w:t xml:space="preserve">Wielkość i struktura próby zostały zaprezentowane w tabeli poniżej. Warto podkreślić, że badania będą przeprowadzone osobno, w każdym LGD podlegającym ewaluacji zgodnie ze wskazaniem w zapytaniu ofertowym. Poniższa tabela przedstawia zatem matrycę wielkości i struktury w odniesieniu do pojedynczego LGD.  </w:t>
      </w:r>
    </w:p>
    <w:tbl>
      <w:tblPr>
        <w:tblStyle w:val="PlainTable1"/>
        <w:tblW w:w="0" w:type="auto"/>
        <w:tblLook w:val="04A0" w:firstRow="1" w:lastRow="0" w:firstColumn="1" w:lastColumn="0" w:noHBand="0" w:noVBand="1"/>
      </w:tblPr>
      <w:tblGrid>
        <w:gridCol w:w="3020"/>
        <w:gridCol w:w="1653"/>
        <w:gridCol w:w="4389"/>
      </w:tblGrid>
      <w:tr w:rsidR="00034D4C" w14:paraId="72951851" w14:textId="77777777" w:rsidTr="006A0B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17304A0C" w14:textId="77777777" w:rsidR="00034D4C" w:rsidRDefault="00034D4C" w:rsidP="00AB1C33">
            <w:pPr>
              <w:jc w:val="both"/>
            </w:pPr>
            <w:r>
              <w:t>Badanie</w:t>
            </w:r>
          </w:p>
        </w:tc>
        <w:tc>
          <w:tcPr>
            <w:tcW w:w="1653" w:type="dxa"/>
          </w:tcPr>
          <w:p w14:paraId="32957CF6" w14:textId="77777777" w:rsidR="00034D4C" w:rsidRDefault="00034D4C" w:rsidP="00AB1C33">
            <w:pPr>
              <w:jc w:val="both"/>
              <w:cnfStyle w:val="100000000000" w:firstRow="1" w:lastRow="0" w:firstColumn="0" w:lastColumn="0" w:oddVBand="0" w:evenVBand="0" w:oddHBand="0" w:evenHBand="0" w:firstRowFirstColumn="0" w:firstRowLastColumn="0" w:lastRowFirstColumn="0" w:lastRowLastColumn="0"/>
            </w:pPr>
            <w:r>
              <w:t>Próba (n)</w:t>
            </w:r>
          </w:p>
        </w:tc>
        <w:tc>
          <w:tcPr>
            <w:tcW w:w="4389" w:type="dxa"/>
          </w:tcPr>
          <w:p w14:paraId="2BE7B19A" w14:textId="77777777" w:rsidR="00034D4C" w:rsidRDefault="00034D4C" w:rsidP="00AB1C33">
            <w:pPr>
              <w:jc w:val="both"/>
              <w:cnfStyle w:val="100000000000" w:firstRow="1" w:lastRow="0" w:firstColumn="0" w:lastColumn="0" w:oddVBand="0" w:evenVBand="0" w:oddHBand="0" w:evenHBand="0" w:firstRowFirstColumn="0" w:firstRowLastColumn="0" w:lastRowFirstColumn="0" w:lastRowLastColumn="0"/>
            </w:pPr>
            <w:r>
              <w:t>Uwagi</w:t>
            </w:r>
          </w:p>
        </w:tc>
      </w:tr>
      <w:tr w:rsidR="00034D4C" w14:paraId="1BD6D423" w14:textId="77777777" w:rsidTr="006A0B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3"/>
          </w:tcPr>
          <w:p w14:paraId="5CD2BE2E" w14:textId="77777777" w:rsidR="00034D4C" w:rsidRDefault="00034D4C" w:rsidP="00AB1C33">
            <w:pPr>
              <w:jc w:val="center"/>
            </w:pPr>
            <w:r>
              <w:t>Badania ilościowe</w:t>
            </w:r>
          </w:p>
        </w:tc>
      </w:tr>
      <w:tr w:rsidR="00034D4C" w14:paraId="368E7D90" w14:textId="77777777" w:rsidTr="006A0B20">
        <w:tc>
          <w:tcPr>
            <w:cnfStyle w:val="001000000000" w:firstRow="0" w:lastRow="0" w:firstColumn="1" w:lastColumn="0" w:oddVBand="0" w:evenVBand="0" w:oddHBand="0" w:evenHBand="0" w:firstRowFirstColumn="0" w:firstRowLastColumn="0" w:lastRowFirstColumn="0" w:lastRowLastColumn="0"/>
            <w:tcW w:w="3020" w:type="dxa"/>
          </w:tcPr>
          <w:p w14:paraId="1B950BFF" w14:textId="752B6EA4" w:rsidR="00034D4C" w:rsidRPr="00244610" w:rsidRDefault="00034D4C" w:rsidP="00AB1C33">
            <w:pPr>
              <w:jc w:val="both"/>
              <w:rPr>
                <w:b w:val="0"/>
                <w:bCs w:val="0"/>
              </w:rPr>
            </w:pPr>
            <w:r>
              <w:t xml:space="preserve">Badanie ankietowe </w:t>
            </w:r>
            <w:r w:rsidR="00883E47">
              <w:t xml:space="preserve">online </w:t>
            </w:r>
            <w:r>
              <w:t>mieszkańców obszaru LGD</w:t>
            </w:r>
          </w:p>
        </w:tc>
        <w:tc>
          <w:tcPr>
            <w:tcW w:w="1653" w:type="dxa"/>
          </w:tcPr>
          <w:p w14:paraId="3FFA01D7"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n&gt;100 osób</w:t>
            </w:r>
          </w:p>
        </w:tc>
        <w:tc>
          <w:tcPr>
            <w:tcW w:w="4389" w:type="dxa"/>
          </w:tcPr>
          <w:p w14:paraId="75256487" w14:textId="21058CF3"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Zebrano</w:t>
            </w:r>
            <w:r w:rsidR="00034D4C">
              <w:t xml:space="preserve"> opini</w:t>
            </w:r>
            <w:r>
              <w:t>e mieszkańców</w:t>
            </w:r>
            <w:r w:rsidR="00034D4C">
              <w:t xml:space="preserve"> za pomocą metody badań online od minimum 100 mieszkańców badanego obszaru działania LGD. W badaniach na bieżąco sprawdzane </w:t>
            </w:r>
            <w:r>
              <w:t>były</w:t>
            </w:r>
            <w:r w:rsidR="00034D4C">
              <w:t xml:space="preserve"> podstawowe parametry demograficzne, aby zapewnić możliwie prawidłowy rozkład badanej próby w odniesieniu do populacji. Należy jednak pamiętać, że w badaniach tego </w:t>
            </w:r>
            <w:r w:rsidR="00034D4C">
              <w:lastRenderedPageBreak/>
              <w:t xml:space="preserve">typu, badacz ma niewielką kontrolę na to, kto wypełnia ankietę. </w:t>
            </w:r>
            <w:r>
              <w:t>LGD zostało</w:t>
            </w:r>
            <w:r w:rsidR="00034D4C">
              <w:t xml:space="preserve"> </w:t>
            </w:r>
            <w:r>
              <w:t xml:space="preserve">poproszone </w:t>
            </w:r>
            <w:r w:rsidR="00034D4C">
              <w:t>o promowanie linku na swoich stronach i kanałach społecznościowych, aby zwiększyć szansę na uzyskanie odpowiednich parametrów.</w:t>
            </w:r>
          </w:p>
        </w:tc>
      </w:tr>
      <w:tr w:rsidR="00034D4C" w14:paraId="5CBF5F40" w14:textId="77777777" w:rsidTr="006A0B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1373D428" w14:textId="7A9B01C7" w:rsidR="00034D4C" w:rsidRPr="00244610" w:rsidRDefault="00034D4C" w:rsidP="00AB1C33">
            <w:pPr>
              <w:jc w:val="both"/>
              <w:rPr>
                <w:b w:val="0"/>
                <w:bCs w:val="0"/>
              </w:rPr>
            </w:pPr>
            <w:r>
              <w:lastRenderedPageBreak/>
              <w:t>Badanie ankietowe</w:t>
            </w:r>
            <w:r w:rsidR="00883E47">
              <w:t xml:space="preserve"> online</w:t>
            </w:r>
            <w:r>
              <w:t xml:space="preserve"> wśród beneficjentów</w:t>
            </w:r>
          </w:p>
        </w:tc>
        <w:tc>
          <w:tcPr>
            <w:tcW w:w="1653" w:type="dxa"/>
          </w:tcPr>
          <w:p w14:paraId="5D9ECA03" w14:textId="228A502D"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n&gt;20</w:t>
            </w:r>
          </w:p>
        </w:tc>
        <w:tc>
          <w:tcPr>
            <w:tcW w:w="4389" w:type="dxa"/>
          </w:tcPr>
          <w:p w14:paraId="2FB8B9DF" w14:textId="1B04161E"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 xml:space="preserve">Ankieta </w:t>
            </w:r>
            <w:r w:rsidR="00883E47">
              <w:t>została</w:t>
            </w:r>
            <w:r>
              <w:t xml:space="preserve"> przesłana do beneficjentów (osób, które pozyskały i rozliczyły otrzymane z LGD środki finansowe na realizację operacji) danego LGD. </w:t>
            </w:r>
            <w:r w:rsidR="00883E47">
              <w:t>Minimalna liczba ankiet do zebrania wyniosła 20.</w:t>
            </w:r>
            <w:r>
              <w:t xml:space="preserve"> </w:t>
            </w:r>
          </w:p>
        </w:tc>
      </w:tr>
      <w:tr w:rsidR="00034D4C" w14:paraId="452253DA" w14:textId="77777777" w:rsidTr="006A0B20">
        <w:tc>
          <w:tcPr>
            <w:cnfStyle w:val="001000000000" w:firstRow="0" w:lastRow="0" w:firstColumn="1" w:lastColumn="0" w:oddVBand="0" w:evenVBand="0" w:oddHBand="0" w:evenHBand="0" w:firstRowFirstColumn="0" w:firstRowLastColumn="0" w:lastRowFirstColumn="0" w:lastRowLastColumn="0"/>
            <w:tcW w:w="9062" w:type="dxa"/>
            <w:gridSpan w:val="3"/>
          </w:tcPr>
          <w:p w14:paraId="34B5FFC7" w14:textId="77777777" w:rsidR="00034D4C" w:rsidRDefault="00034D4C" w:rsidP="00AB1C33">
            <w:pPr>
              <w:jc w:val="center"/>
            </w:pPr>
            <w:r>
              <w:t>Badania jakościowe</w:t>
            </w:r>
          </w:p>
        </w:tc>
      </w:tr>
      <w:tr w:rsidR="00034D4C" w14:paraId="260297B4" w14:textId="77777777" w:rsidTr="006A0B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50F7B4E0" w14:textId="77777777" w:rsidR="00034D4C" w:rsidRDefault="00034D4C" w:rsidP="00AB1C33">
            <w:pPr>
              <w:jc w:val="both"/>
            </w:pPr>
            <w:r>
              <w:t>Badania IDI /FGI wśród pracowników biura</w:t>
            </w:r>
          </w:p>
        </w:tc>
        <w:tc>
          <w:tcPr>
            <w:tcW w:w="1653" w:type="dxa"/>
          </w:tcPr>
          <w:p w14:paraId="49E2D7AE" w14:textId="3EE87752"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 xml:space="preserve">2 IDI </w:t>
            </w:r>
          </w:p>
        </w:tc>
        <w:tc>
          <w:tcPr>
            <w:tcW w:w="4389" w:type="dxa"/>
          </w:tcPr>
          <w:p w14:paraId="1E79140A" w14:textId="044E8AEE"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W LGD</w:t>
            </w:r>
            <w:r w:rsidR="00883E47">
              <w:t xml:space="preserve"> przeprowadzono wywiadu IDI z pracownikami biura. </w:t>
            </w:r>
          </w:p>
        </w:tc>
      </w:tr>
      <w:tr w:rsidR="00034D4C" w14:paraId="7B11C611" w14:textId="77777777" w:rsidTr="006A0B20">
        <w:tc>
          <w:tcPr>
            <w:cnfStyle w:val="001000000000" w:firstRow="0" w:lastRow="0" w:firstColumn="1" w:lastColumn="0" w:oddVBand="0" w:evenVBand="0" w:oddHBand="0" w:evenHBand="0" w:firstRowFirstColumn="0" w:firstRowLastColumn="0" w:lastRowFirstColumn="0" w:lastRowLastColumn="0"/>
            <w:tcW w:w="3020" w:type="dxa"/>
          </w:tcPr>
          <w:p w14:paraId="4C82A696" w14:textId="77777777" w:rsidR="00034D4C" w:rsidRDefault="00034D4C" w:rsidP="00AB1C33">
            <w:pPr>
              <w:jc w:val="both"/>
            </w:pPr>
            <w:r>
              <w:t>Badania FGI wśród członków Zarządu LGD</w:t>
            </w:r>
          </w:p>
        </w:tc>
        <w:tc>
          <w:tcPr>
            <w:tcW w:w="1653" w:type="dxa"/>
          </w:tcPr>
          <w:p w14:paraId="4B3DAC4C"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1 FGI</w:t>
            </w:r>
          </w:p>
        </w:tc>
        <w:tc>
          <w:tcPr>
            <w:tcW w:w="4389" w:type="dxa"/>
          </w:tcPr>
          <w:p w14:paraId="1807B75A" w14:textId="17029A5C"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Przeprowadzono</w:t>
            </w:r>
            <w:r w:rsidR="00034D4C">
              <w:t xml:space="preserve"> jed</w:t>
            </w:r>
            <w:r>
              <w:t>en</w:t>
            </w:r>
            <w:r w:rsidR="00034D4C">
              <w:t xml:space="preserve"> zogniskowan</w:t>
            </w:r>
            <w:r>
              <w:t xml:space="preserve">y </w:t>
            </w:r>
            <w:r w:rsidR="00034D4C">
              <w:t>wywiad grupow</w:t>
            </w:r>
            <w:r>
              <w:t xml:space="preserve">y. </w:t>
            </w:r>
          </w:p>
        </w:tc>
      </w:tr>
      <w:tr w:rsidR="00034D4C" w14:paraId="0AF710DB" w14:textId="77777777" w:rsidTr="006A0B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73E87A3A" w14:textId="77777777" w:rsidR="00034D4C" w:rsidRDefault="00034D4C" w:rsidP="00AB1C33">
            <w:pPr>
              <w:jc w:val="both"/>
            </w:pPr>
            <w:r>
              <w:t>Badania FGI wśród członków Rady LGD</w:t>
            </w:r>
          </w:p>
        </w:tc>
        <w:tc>
          <w:tcPr>
            <w:tcW w:w="1653" w:type="dxa"/>
          </w:tcPr>
          <w:p w14:paraId="38A5ED3F"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1 FGI</w:t>
            </w:r>
          </w:p>
        </w:tc>
        <w:tc>
          <w:tcPr>
            <w:tcW w:w="4389" w:type="dxa"/>
          </w:tcPr>
          <w:p w14:paraId="508B4C33" w14:textId="221B5603"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Przeprowadzono jeden zogniskowany wywiad grupowy.</w:t>
            </w:r>
          </w:p>
        </w:tc>
      </w:tr>
      <w:tr w:rsidR="00034D4C" w14:paraId="00A1CF95" w14:textId="77777777" w:rsidTr="006A0B20">
        <w:tc>
          <w:tcPr>
            <w:cnfStyle w:val="001000000000" w:firstRow="0" w:lastRow="0" w:firstColumn="1" w:lastColumn="0" w:oddVBand="0" w:evenVBand="0" w:oddHBand="0" w:evenHBand="0" w:firstRowFirstColumn="0" w:firstRowLastColumn="0" w:lastRowFirstColumn="0" w:lastRowLastColumn="0"/>
            <w:tcW w:w="3020" w:type="dxa"/>
          </w:tcPr>
          <w:p w14:paraId="434E4A3F" w14:textId="77777777" w:rsidR="00034D4C" w:rsidRDefault="00034D4C" w:rsidP="00AB1C33">
            <w:pPr>
              <w:jc w:val="both"/>
            </w:pPr>
            <w:r>
              <w:t>Badanie ankietowe online wśród Prezesów Zarządu LGD</w:t>
            </w:r>
          </w:p>
        </w:tc>
        <w:tc>
          <w:tcPr>
            <w:tcW w:w="1653" w:type="dxa"/>
          </w:tcPr>
          <w:p w14:paraId="2D831E91"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1 osoba</w:t>
            </w:r>
          </w:p>
        </w:tc>
        <w:tc>
          <w:tcPr>
            <w:tcW w:w="4389" w:type="dxa"/>
          </w:tcPr>
          <w:p w14:paraId="1A3865B0" w14:textId="02CD9FCC"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 xml:space="preserve">Wypełnienie ankiety online było opcjonalne, skierowane do osób, które chciały uzupełnić wiedzę przekazaną podczas wywiadu. </w:t>
            </w:r>
          </w:p>
        </w:tc>
      </w:tr>
      <w:tr w:rsidR="00034D4C" w14:paraId="4A01756E" w14:textId="77777777" w:rsidTr="006A0B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5AA534E9" w14:textId="77777777" w:rsidR="00034D4C" w:rsidRDefault="00034D4C" w:rsidP="00AB1C33">
            <w:pPr>
              <w:jc w:val="both"/>
            </w:pPr>
            <w:r>
              <w:t>Badanie ankietowe online wśród Przewodniczących Rady LGD</w:t>
            </w:r>
          </w:p>
        </w:tc>
        <w:tc>
          <w:tcPr>
            <w:tcW w:w="1653" w:type="dxa"/>
          </w:tcPr>
          <w:p w14:paraId="0EEBA7D0"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1 osoba</w:t>
            </w:r>
          </w:p>
        </w:tc>
        <w:tc>
          <w:tcPr>
            <w:tcW w:w="4389" w:type="dxa"/>
          </w:tcPr>
          <w:p w14:paraId="01919B5A" w14:textId="7C2C2C67"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Wypełnienie ankiety online było opcjonalne, skierowane do osób, które chciały uzupełnić wiedzę przekazaną podczas wywiadu.</w:t>
            </w:r>
          </w:p>
        </w:tc>
      </w:tr>
    </w:tbl>
    <w:p w14:paraId="5F8B11E0" w14:textId="77777777" w:rsidR="00034D4C" w:rsidRPr="00883E47" w:rsidRDefault="00034D4C" w:rsidP="00AB1C33">
      <w:pPr>
        <w:pStyle w:val="Nagwek2"/>
        <w:spacing w:line="360" w:lineRule="auto"/>
      </w:pPr>
      <w:bookmarkStart w:id="8" w:name="_Toc87393275"/>
      <w:r w:rsidRPr="00883E47">
        <w:t>Harmonogram realizacji badania</w:t>
      </w:r>
      <w:bookmarkEnd w:id="8"/>
    </w:p>
    <w:p w14:paraId="75399AE9" w14:textId="4D0DCF88" w:rsidR="00034D4C" w:rsidRPr="00A216AD" w:rsidRDefault="00883E47" w:rsidP="00AB1C33">
      <w:pPr>
        <w:spacing w:line="360" w:lineRule="auto"/>
        <w:jc w:val="both"/>
      </w:pPr>
      <w:r>
        <w:t>Harmonogram</w:t>
      </w:r>
      <w:r w:rsidR="00034D4C">
        <w:t xml:space="preserve"> realizacji poszczególnych zadań w ramach prowadzonych badań ewaluacyjnych </w:t>
      </w:r>
      <w:r>
        <w:t>został</w:t>
      </w:r>
      <w:r w:rsidR="00034D4C">
        <w:t xml:space="preserve"> </w:t>
      </w:r>
      <w:r>
        <w:t>przedstawiony</w:t>
      </w:r>
      <w:r w:rsidR="00034D4C">
        <w:t xml:space="preserve"> na wykresie Gantta zamieszczonym poniżej. </w:t>
      </w:r>
    </w:p>
    <w:tbl>
      <w:tblPr>
        <w:tblW w:w="10811" w:type="dxa"/>
        <w:tblInd w:w="-880" w:type="dxa"/>
        <w:tblCellMar>
          <w:left w:w="70" w:type="dxa"/>
          <w:right w:w="70" w:type="dxa"/>
        </w:tblCellMar>
        <w:tblLook w:val="04A0" w:firstRow="1" w:lastRow="0" w:firstColumn="1" w:lastColumn="0" w:noHBand="0" w:noVBand="1"/>
      </w:tblPr>
      <w:tblGrid>
        <w:gridCol w:w="6140"/>
        <w:gridCol w:w="954"/>
        <w:gridCol w:w="662"/>
        <w:gridCol w:w="888"/>
        <w:gridCol w:w="987"/>
        <w:gridCol w:w="1180"/>
      </w:tblGrid>
      <w:tr w:rsidR="00034D4C" w:rsidRPr="002F4705" w14:paraId="472379F6" w14:textId="77777777" w:rsidTr="00AA6162">
        <w:trPr>
          <w:trHeight w:val="300"/>
        </w:trPr>
        <w:tc>
          <w:tcPr>
            <w:tcW w:w="6140" w:type="dxa"/>
            <w:shd w:val="clear" w:color="auto" w:fill="auto"/>
            <w:noWrap/>
            <w:vAlign w:val="center"/>
            <w:hideMark/>
          </w:tcPr>
          <w:p w14:paraId="3DF8C2FF"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 xml:space="preserve">ZADANIE </w:t>
            </w:r>
          </w:p>
        </w:tc>
        <w:tc>
          <w:tcPr>
            <w:tcW w:w="954" w:type="dxa"/>
            <w:shd w:val="clear" w:color="auto" w:fill="auto"/>
            <w:noWrap/>
            <w:vAlign w:val="center"/>
            <w:hideMark/>
          </w:tcPr>
          <w:p w14:paraId="0B5D8F46"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Czerwiec</w:t>
            </w:r>
          </w:p>
        </w:tc>
        <w:tc>
          <w:tcPr>
            <w:tcW w:w="662" w:type="dxa"/>
            <w:shd w:val="clear" w:color="auto" w:fill="auto"/>
            <w:noWrap/>
            <w:vAlign w:val="center"/>
            <w:hideMark/>
          </w:tcPr>
          <w:p w14:paraId="1F4E33B8"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Lipiec</w:t>
            </w:r>
          </w:p>
        </w:tc>
        <w:tc>
          <w:tcPr>
            <w:tcW w:w="888" w:type="dxa"/>
            <w:shd w:val="clear" w:color="auto" w:fill="auto"/>
            <w:noWrap/>
            <w:vAlign w:val="center"/>
            <w:hideMark/>
          </w:tcPr>
          <w:p w14:paraId="1622D1AB"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Sierpień</w:t>
            </w:r>
          </w:p>
        </w:tc>
        <w:tc>
          <w:tcPr>
            <w:tcW w:w="987" w:type="dxa"/>
            <w:shd w:val="clear" w:color="auto" w:fill="auto"/>
            <w:noWrap/>
            <w:vAlign w:val="center"/>
            <w:hideMark/>
          </w:tcPr>
          <w:p w14:paraId="50D24CF6"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Wrzesień</w:t>
            </w:r>
          </w:p>
        </w:tc>
        <w:tc>
          <w:tcPr>
            <w:tcW w:w="1180" w:type="dxa"/>
            <w:shd w:val="clear" w:color="auto" w:fill="auto"/>
            <w:noWrap/>
            <w:vAlign w:val="center"/>
            <w:hideMark/>
          </w:tcPr>
          <w:p w14:paraId="2EDF49EB" w14:textId="77777777" w:rsidR="00034D4C" w:rsidRPr="002F4705" w:rsidRDefault="00034D4C" w:rsidP="00AB1C33">
            <w:pPr>
              <w:spacing w:after="0" w:line="36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Październik</w:t>
            </w:r>
          </w:p>
        </w:tc>
      </w:tr>
      <w:tr w:rsidR="00034D4C" w:rsidRPr="002F4705" w14:paraId="6592FA1F" w14:textId="77777777" w:rsidTr="00AA6162">
        <w:trPr>
          <w:trHeight w:val="300"/>
        </w:trPr>
        <w:tc>
          <w:tcPr>
            <w:tcW w:w="6140" w:type="dxa"/>
            <w:shd w:val="clear" w:color="000000" w:fill="F2F2F2"/>
            <w:vAlign w:val="center"/>
            <w:hideMark/>
          </w:tcPr>
          <w:p w14:paraId="370AB80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1.</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Podpisanie umowy</w:t>
            </w:r>
          </w:p>
        </w:tc>
        <w:tc>
          <w:tcPr>
            <w:tcW w:w="954" w:type="dxa"/>
            <w:shd w:val="clear" w:color="000000" w:fill="FFFF00"/>
            <w:noWrap/>
            <w:vAlign w:val="bottom"/>
            <w:hideMark/>
          </w:tcPr>
          <w:p w14:paraId="31436A7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02593E3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34B480A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0BB9254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8D7B04A"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597B083" w14:textId="77777777" w:rsidTr="00AA6162">
        <w:trPr>
          <w:trHeight w:val="300"/>
        </w:trPr>
        <w:tc>
          <w:tcPr>
            <w:tcW w:w="6140" w:type="dxa"/>
            <w:shd w:val="clear" w:color="auto" w:fill="auto"/>
            <w:vAlign w:val="center"/>
            <w:hideMark/>
          </w:tcPr>
          <w:p w14:paraId="52925F0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2.</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procesu badawczego, jego zaplanowanie</w:t>
            </w:r>
          </w:p>
        </w:tc>
        <w:tc>
          <w:tcPr>
            <w:tcW w:w="954" w:type="dxa"/>
            <w:shd w:val="clear" w:color="000000" w:fill="FFFF00"/>
            <w:noWrap/>
            <w:vAlign w:val="bottom"/>
            <w:hideMark/>
          </w:tcPr>
          <w:p w14:paraId="5454CC1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54255BF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384566D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5986758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1658BEAD"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50884CC1" w14:textId="77777777" w:rsidTr="00AA6162">
        <w:trPr>
          <w:trHeight w:val="588"/>
        </w:trPr>
        <w:tc>
          <w:tcPr>
            <w:tcW w:w="6140" w:type="dxa"/>
            <w:shd w:val="clear" w:color="000000" w:fill="F2F2F2"/>
            <w:vAlign w:val="center"/>
            <w:hideMark/>
          </w:tcPr>
          <w:p w14:paraId="075B7E3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3.</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wzoru procedury przeprowadzania ewaluacji ex-post do aktualizacji LSR w każdym z LGD</w:t>
            </w:r>
          </w:p>
        </w:tc>
        <w:tc>
          <w:tcPr>
            <w:tcW w:w="954" w:type="dxa"/>
            <w:shd w:val="clear" w:color="000000" w:fill="FFFF00"/>
            <w:noWrap/>
            <w:vAlign w:val="bottom"/>
            <w:hideMark/>
          </w:tcPr>
          <w:p w14:paraId="5C06AC2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0707EEC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5660E7A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EA36F1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3EEACB5C"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16023F9" w14:textId="77777777" w:rsidTr="00AA6162">
        <w:trPr>
          <w:trHeight w:val="876"/>
        </w:trPr>
        <w:tc>
          <w:tcPr>
            <w:tcW w:w="6140" w:type="dxa"/>
            <w:shd w:val="clear" w:color="auto" w:fill="auto"/>
            <w:vAlign w:val="center"/>
            <w:hideMark/>
          </w:tcPr>
          <w:p w14:paraId="17F57B2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4.</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Analiza sytuacji bieżącej w LGD, wprowadzenie odpowiednich metod i narzędzi zbierania danych niezbędnych do prawidłowego przeprowadzenia ewaluacji ex-post</w:t>
            </w:r>
          </w:p>
        </w:tc>
        <w:tc>
          <w:tcPr>
            <w:tcW w:w="954" w:type="dxa"/>
            <w:shd w:val="clear" w:color="auto" w:fill="auto"/>
            <w:noWrap/>
            <w:vAlign w:val="center"/>
            <w:hideMark/>
          </w:tcPr>
          <w:p w14:paraId="3F8173D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644694B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02C4098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35AD1EE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4D86A476"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281EE8CC" w14:textId="77777777" w:rsidTr="00AA6162">
        <w:trPr>
          <w:trHeight w:val="588"/>
        </w:trPr>
        <w:tc>
          <w:tcPr>
            <w:tcW w:w="6140" w:type="dxa"/>
            <w:shd w:val="clear" w:color="000000" w:fill="F2F2F2"/>
            <w:vAlign w:val="center"/>
            <w:hideMark/>
          </w:tcPr>
          <w:p w14:paraId="2050F0E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5.</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baz danych, narzędzi oraz instrukcji kodowych dla wszystkich zadań badawczych</w:t>
            </w:r>
          </w:p>
        </w:tc>
        <w:tc>
          <w:tcPr>
            <w:tcW w:w="954" w:type="dxa"/>
            <w:shd w:val="clear" w:color="000000" w:fill="F2F2F2"/>
            <w:noWrap/>
            <w:vAlign w:val="center"/>
            <w:hideMark/>
          </w:tcPr>
          <w:p w14:paraId="5C35D76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189496C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176A2C4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F30CE7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6E6EB4E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1D055B19" w14:textId="77777777" w:rsidTr="00AA6162">
        <w:trPr>
          <w:trHeight w:val="588"/>
        </w:trPr>
        <w:tc>
          <w:tcPr>
            <w:tcW w:w="6140" w:type="dxa"/>
            <w:shd w:val="clear" w:color="auto" w:fill="auto"/>
            <w:vAlign w:val="center"/>
            <w:hideMark/>
          </w:tcPr>
          <w:p w14:paraId="44D59CB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6.</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Przeprowadzenie badań i analiz w zakresie opisanym w procedurze badawczej</w:t>
            </w:r>
          </w:p>
        </w:tc>
        <w:tc>
          <w:tcPr>
            <w:tcW w:w="954" w:type="dxa"/>
            <w:shd w:val="clear" w:color="auto" w:fill="auto"/>
            <w:noWrap/>
            <w:vAlign w:val="center"/>
            <w:hideMark/>
          </w:tcPr>
          <w:p w14:paraId="51EA2B0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1F82039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59CF787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74E30B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5DAEFBF9"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408022A" w14:textId="77777777" w:rsidTr="00AA6162">
        <w:trPr>
          <w:trHeight w:val="300"/>
        </w:trPr>
        <w:tc>
          <w:tcPr>
            <w:tcW w:w="6140" w:type="dxa"/>
            <w:shd w:val="clear" w:color="000000" w:fill="F2F2F2"/>
            <w:vAlign w:val="center"/>
            <w:hideMark/>
          </w:tcPr>
          <w:p w14:paraId="7184872D"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a.</w:t>
            </w:r>
            <w:r w:rsidRPr="002F4705">
              <w:rPr>
                <w:rFonts w:ascii="Times New Roman" w:eastAsia="Times New Roman" w:hAnsi="Times New Roman" w:cs="Times New Roman"/>
                <w:color w:val="000000"/>
                <w:sz w:val="14"/>
                <w:szCs w:val="14"/>
                <w:lang w:eastAsia="pl-PL"/>
              </w:rPr>
              <w:t xml:space="preserve">      </w:t>
            </w:r>
            <w:proofErr w:type="spellStart"/>
            <w:r w:rsidRPr="002F4705">
              <w:rPr>
                <w:rFonts w:ascii="Calibri" w:eastAsia="Times New Roman" w:hAnsi="Calibri" w:cs="Calibri"/>
                <w:color w:val="000000"/>
                <w:lang w:eastAsia="pl-PL"/>
              </w:rPr>
              <w:t>Desk</w:t>
            </w:r>
            <w:proofErr w:type="spellEnd"/>
            <w:r w:rsidRPr="002F4705">
              <w:rPr>
                <w:rFonts w:ascii="Calibri" w:eastAsia="Times New Roman" w:hAnsi="Calibri" w:cs="Calibri"/>
                <w:color w:val="000000"/>
                <w:lang w:eastAsia="pl-PL"/>
              </w:rPr>
              <w:t xml:space="preserve"> </w:t>
            </w:r>
            <w:proofErr w:type="spellStart"/>
            <w:r w:rsidRPr="002F4705">
              <w:rPr>
                <w:rFonts w:ascii="Calibri" w:eastAsia="Times New Roman" w:hAnsi="Calibri" w:cs="Calibri"/>
                <w:color w:val="000000"/>
                <w:lang w:eastAsia="pl-PL"/>
              </w:rPr>
              <w:t>research</w:t>
            </w:r>
            <w:proofErr w:type="spellEnd"/>
          </w:p>
        </w:tc>
        <w:tc>
          <w:tcPr>
            <w:tcW w:w="954" w:type="dxa"/>
            <w:shd w:val="clear" w:color="000000" w:fill="F2F2F2"/>
            <w:noWrap/>
            <w:vAlign w:val="center"/>
            <w:hideMark/>
          </w:tcPr>
          <w:p w14:paraId="0442B2E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0DD6DF0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0736DA7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E68200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BA0D493"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0D7DE7EF" w14:textId="77777777" w:rsidTr="00AA6162">
        <w:trPr>
          <w:trHeight w:val="588"/>
        </w:trPr>
        <w:tc>
          <w:tcPr>
            <w:tcW w:w="6140" w:type="dxa"/>
            <w:shd w:val="clear" w:color="auto" w:fill="auto"/>
            <w:vAlign w:val="center"/>
            <w:hideMark/>
          </w:tcPr>
          <w:p w14:paraId="0247DB48"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b.</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Ankieta dla Prezesów Zarządów i Przewodniczących Rad Programowych LGD</w:t>
            </w:r>
          </w:p>
        </w:tc>
        <w:tc>
          <w:tcPr>
            <w:tcW w:w="954" w:type="dxa"/>
            <w:shd w:val="clear" w:color="auto" w:fill="auto"/>
            <w:noWrap/>
            <w:vAlign w:val="center"/>
            <w:hideMark/>
          </w:tcPr>
          <w:p w14:paraId="19B3FA5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898141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6D473BB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60CC119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0FCB836F"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5A69C927" w14:textId="77777777" w:rsidTr="00AA6162">
        <w:trPr>
          <w:trHeight w:val="588"/>
        </w:trPr>
        <w:tc>
          <w:tcPr>
            <w:tcW w:w="6140" w:type="dxa"/>
            <w:shd w:val="clear" w:color="000000" w:fill="F2F2F2"/>
            <w:vAlign w:val="center"/>
            <w:hideMark/>
          </w:tcPr>
          <w:p w14:paraId="32376E8D"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c.</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Badania online wśród mieszkańców obszarów działania LGD</w:t>
            </w:r>
          </w:p>
        </w:tc>
        <w:tc>
          <w:tcPr>
            <w:tcW w:w="954" w:type="dxa"/>
            <w:shd w:val="clear" w:color="000000" w:fill="F2F2F2"/>
            <w:noWrap/>
            <w:vAlign w:val="center"/>
            <w:hideMark/>
          </w:tcPr>
          <w:p w14:paraId="1398EFF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6D39A66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57B26E1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7335BE0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6FC7ADF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1377A77" w14:textId="77777777" w:rsidTr="00AA6162">
        <w:trPr>
          <w:trHeight w:val="300"/>
        </w:trPr>
        <w:tc>
          <w:tcPr>
            <w:tcW w:w="6140" w:type="dxa"/>
            <w:shd w:val="clear" w:color="000000" w:fill="F2F2F2"/>
            <w:vAlign w:val="center"/>
            <w:hideMark/>
          </w:tcPr>
          <w:p w14:paraId="2756B0B7"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e.</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Badania ankietowe beneficjentów</w:t>
            </w:r>
          </w:p>
        </w:tc>
        <w:tc>
          <w:tcPr>
            <w:tcW w:w="954" w:type="dxa"/>
            <w:shd w:val="clear" w:color="000000" w:fill="F2F2F2"/>
            <w:noWrap/>
            <w:vAlign w:val="center"/>
            <w:hideMark/>
          </w:tcPr>
          <w:p w14:paraId="43C6244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369F8A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33740D9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63ADA5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1AD6E5B8"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CE1A3E6" w14:textId="77777777" w:rsidTr="00AA6162">
        <w:trPr>
          <w:trHeight w:val="300"/>
        </w:trPr>
        <w:tc>
          <w:tcPr>
            <w:tcW w:w="6140" w:type="dxa"/>
            <w:shd w:val="clear" w:color="auto" w:fill="auto"/>
            <w:vAlign w:val="center"/>
            <w:hideMark/>
          </w:tcPr>
          <w:p w14:paraId="08621108"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lastRenderedPageBreak/>
              <w:t>f.</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IDI/FGI wśród pracowników</w:t>
            </w:r>
          </w:p>
        </w:tc>
        <w:tc>
          <w:tcPr>
            <w:tcW w:w="954" w:type="dxa"/>
            <w:shd w:val="clear" w:color="auto" w:fill="auto"/>
            <w:noWrap/>
            <w:vAlign w:val="center"/>
            <w:hideMark/>
          </w:tcPr>
          <w:p w14:paraId="353425A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C95C8B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09420C2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45D89DF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2231D5BE"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16D083D3" w14:textId="77777777" w:rsidTr="00AA6162">
        <w:trPr>
          <w:trHeight w:val="588"/>
        </w:trPr>
        <w:tc>
          <w:tcPr>
            <w:tcW w:w="6140" w:type="dxa"/>
            <w:shd w:val="clear" w:color="000000" w:fill="F2F2F2"/>
            <w:vAlign w:val="center"/>
            <w:hideMark/>
          </w:tcPr>
          <w:p w14:paraId="2759B281"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g.</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FGI wśród przedstawicieli Zarządów i Rad Programowych</w:t>
            </w:r>
          </w:p>
        </w:tc>
        <w:tc>
          <w:tcPr>
            <w:tcW w:w="954" w:type="dxa"/>
            <w:shd w:val="clear" w:color="000000" w:fill="F2F2F2"/>
            <w:noWrap/>
            <w:vAlign w:val="center"/>
            <w:hideMark/>
          </w:tcPr>
          <w:p w14:paraId="3721D3C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7C58B9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6089496B"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DD269B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C2F1F4C"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6EF9961" w14:textId="77777777" w:rsidTr="00AA6162">
        <w:trPr>
          <w:trHeight w:val="300"/>
        </w:trPr>
        <w:tc>
          <w:tcPr>
            <w:tcW w:w="6140" w:type="dxa"/>
            <w:shd w:val="clear" w:color="auto" w:fill="auto"/>
            <w:vAlign w:val="center"/>
            <w:hideMark/>
          </w:tcPr>
          <w:p w14:paraId="585DE7A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7.</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raportu końcowego z badań</w:t>
            </w:r>
          </w:p>
        </w:tc>
        <w:tc>
          <w:tcPr>
            <w:tcW w:w="954" w:type="dxa"/>
            <w:shd w:val="clear" w:color="auto" w:fill="auto"/>
            <w:noWrap/>
            <w:vAlign w:val="center"/>
            <w:hideMark/>
          </w:tcPr>
          <w:p w14:paraId="258BEB4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03CCAEF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E614D3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FFF00"/>
            <w:noWrap/>
            <w:vAlign w:val="bottom"/>
            <w:hideMark/>
          </w:tcPr>
          <w:p w14:paraId="55DB164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50F1CA6D"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43CAF55" w14:textId="77777777" w:rsidTr="00AA6162">
        <w:trPr>
          <w:trHeight w:val="588"/>
        </w:trPr>
        <w:tc>
          <w:tcPr>
            <w:tcW w:w="6140" w:type="dxa"/>
            <w:shd w:val="clear" w:color="000000" w:fill="F2F2F2"/>
            <w:vAlign w:val="center"/>
            <w:hideMark/>
          </w:tcPr>
          <w:p w14:paraId="10DBF9A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8.</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filmu przedstawiającego dobre praktyki wdrażania programu LEADER na terenie małopolski</w:t>
            </w:r>
          </w:p>
        </w:tc>
        <w:tc>
          <w:tcPr>
            <w:tcW w:w="954" w:type="dxa"/>
            <w:shd w:val="clear" w:color="000000" w:fill="F2F2F2"/>
            <w:noWrap/>
            <w:vAlign w:val="center"/>
            <w:hideMark/>
          </w:tcPr>
          <w:p w14:paraId="6205463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7F63C84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3207484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FFF00"/>
            <w:noWrap/>
            <w:vAlign w:val="bottom"/>
            <w:hideMark/>
          </w:tcPr>
          <w:p w14:paraId="5C6B8DD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252DAC6E"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3300ED99" w14:textId="77777777" w:rsidTr="00AA6162">
        <w:trPr>
          <w:trHeight w:val="588"/>
        </w:trPr>
        <w:tc>
          <w:tcPr>
            <w:tcW w:w="6140" w:type="dxa"/>
            <w:shd w:val="clear" w:color="auto" w:fill="auto"/>
            <w:vAlign w:val="center"/>
            <w:hideMark/>
          </w:tcPr>
          <w:p w14:paraId="071F32A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9.</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prezentacji multimedialnej podsumowującej realizację badań</w:t>
            </w:r>
          </w:p>
        </w:tc>
        <w:tc>
          <w:tcPr>
            <w:tcW w:w="954" w:type="dxa"/>
            <w:shd w:val="clear" w:color="auto" w:fill="auto"/>
            <w:noWrap/>
            <w:vAlign w:val="center"/>
            <w:hideMark/>
          </w:tcPr>
          <w:p w14:paraId="52E65A2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6A1C5F5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D82145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625282D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1271CE38"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7C3876DC" w14:textId="77777777" w:rsidTr="00AA6162">
        <w:trPr>
          <w:trHeight w:val="300"/>
        </w:trPr>
        <w:tc>
          <w:tcPr>
            <w:tcW w:w="6140" w:type="dxa"/>
            <w:shd w:val="clear" w:color="000000" w:fill="F2F2F2"/>
            <w:vAlign w:val="center"/>
            <w:hideMark/>
          </w:tcPr>
          <w:p w14:paraId="45A7C35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10.</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Prezentacja przygotowanej prezentacji multimedialnej</w:t>
            </w:r>
          </w:p>
        </w:tc>
        <w:tc>
          <w:tcPr>
            <w:tcW w:w="954" w:type="dxa"/>
            <w:shd w:val="clear" w:color="000000" w:fill="F2F2F2"/>
            <w:noWrap/>
            <w:vAlign w:val="center"/>
            <w:hideMark/>
          </w:tcPr>
          <w:p w14:paraId="4FFE131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612F001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63236F0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61678FB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5D00A14A"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bl>
    <w:p w14:paraId="1E439D1D" w14:textId="77777777" w:rsidR="00034D4C" w:rsidRPr="00AA6162" w:rsidRDefault="00034D4C" w:rsidP="00AB1C33">
      <w:pPr>
        <w:pStyle w:val="Nagwek2"/>
        <w:spacing w:line="360" w:lineRule="auto"/>
      </w:pPr>
      <w:bookmarkStart w:id="9" w:name="_Toc87393276"/>
      <w:r w:rsidRPr="00AA6162">
        <w:t>Podstawowe założenia realizacji Zlecenia</w:t>
      </w:r>
      <w:bookmarkEnd w:id="9"/>
    </w:p>
    <w:p w14:paraId="22EF29EB" w14:textId="4743918E" w:rsidR="00034D4C" w:rsidRPr="005C3DE7" w:rsidRDefault="00034D4C" w:rsidP="00AB1C33">
      <w:pPr>
        <w:spacing w:line="360" w:lineRule="auto"/>
        <w:jc w:val="both"/>
        <w:rPr>
          <w:rStyle w:val="Pogrubienie"/>
          <w:b w:val="0"/>
          <w:bCs w:val="0"/>
          <w:sz w:val="24"/>
          <w:szCs w:val="24"/>
        </w:rPr>
      </w:pPr>
      <w:r w:rsidRPr="005C3DE7">
        <w:rPr>
          <w:rStyle w:val="Pogrubienie"/>
          <w:b w:val="0"/>
          <w:bCs w:val="0"/>
          <w:sz w:val="24"/>
          <w:szCs w:val="24"/>
        </w:rPr>
        <w:t xml:space="preserve">Podsumowując podstawowe jej założenia techniczne, które </w:t>
      </w:r>
      <w:r w:rsidR="00AA6162" w:rsidRPr="005C3DE7">
        <w:rPr>
          <w:rStyle w:val="Pogrubienie"/>
          <w:b w:val="0"/>
          <w:bCs w:val="0"/>
          <w:sz w:val="24"/>
          <w:szCs w:val="24"/>
        </w:rPr>
        <w:t>stanowiły</w:t>
      </w:r>
      <w:r w:rsidRPr="005C3DE7">
        <w:rPr>
          <w:rStyle w:val="Pogrubienie"/>
          <w:b w:val="0"/>
          <w:bCs w:val="0"/>
          <w:sz w:val="24"/>
          <w:szCs w:val="24"/>
        </w:rPr>
        <w:t xml:space="preserve"> fundament prawidłowego przebiegu badań:</w:t>
      </w:r>
    </w:p>
    <w:p w14:paraId="4C27E1AE" w14:textId="311DD703" w:rsidR="00034D4C" w:rsidRPr="005C3DE7" w:rsidRDefault="00034D4C" w:rsidP="00AB1C33">
      <w:pPr>
        <w:pStyle w:val="Akapitzlist"/>
        <w:numPr>
          <w:ilvl w:val="0"/>
          <w:numId w:val="8"/>
        </w:numPr>
        <w:spacing w:line="360" w:lineRule="auto"/>
        <w:jc w:val="both"/>
        <w:rPr>
          <w:rStyle w:val="Pogrubienie"/>
          <w:b w:val="0"/>
          <w:bCs w:val="0"/>
          <w:sz w:val="24"/>
          <w:szCs w:val="24"/>
        </w:rPr>
      </w:pPr>
      <w:r w:rsidRPr="005C3DE7">
        <w:rPr>
          <w:rStyle w:val="Pogrubienie"/>
          <w:b w:val="0"/>
          <w:bCs w:val="0"/>
          <w:sz w:val="24"/>
          <w:szCs w:val="24"/>
        </w:rPr>
        <w:t xml:space="preserve">Badania prowadzone </w:t>
      </w:r>
      <w:r w:rsidR="00AA6162" w:rsidRPr="005C3DE7">
        <w:rPr>
          <w:rStyle w:val="Pogrubienie"/>
          <w:b w:val="0"/>
          <w:bCs w:val="0"/>
          <w:sz w:val="24"/>
          <w:szCs w:val="24"/>
        </w:rPr>
        <w:t>były</w:t>
      </w:r>
      <w:r w:rsidRPr="005C3DE7">
        <w:rPr>
          <w:rStyle w:val="Pogrubienie"/>
          <w:b w:val="0"/>
          <w:bCs w:val="0"/>
          <w:sz w:val="24"/>
          <w:szCs w:val="24"/>
        </w:rPr>
        <w:t xml:space="preserve"> w oparciu o uniwersalny schemat badawczy</w:t>
      </w:r>
      <w:r w:rsidR="00AA6162" w:rsidRPr="005C3DE7">
        <w:rPr>
          <w:rStyle w:val="Pogrubienie"/>
          <w:b w:val="0"/>
          <w:bCs w:val="0"/>
          <w:sz w:val="24"/>
          <w:szCs w:val="24"/>
        </w:rPr>
        <w:t xml:space="preserve"> w każdej z Lokalnych Grup Działania przystępujących do realizacji zlecenia Federacji LGD Małopolska</w:t>
      </w:r>
      <w:r w:rsidRPr="005C3DE7">
        <w:rPr>
          <w:rStyle w:val="Pogrubienie"/>
          <w:b w:val="0"/>
          <w:bCs w:val="0"/>
          <w:sz w:val="24"/>
          <w:szCs w:val="24"/>
        </w:rPr>
        <w:t xml:space="preserve"> – zaproponowane przez </w:t>
      </w:r>
      <w:r w:rsidR="00AA6162" w:rsidRPr="005C3DE7">
        <w:rPr>
          <w:rStyle w:val="Pogrubienie"/>
          <w:b w:val="0"/>
          <w:bCs w:val="0"/>
          <w:sz w:val="24"/>
          <w:szCs w:val="24"/>
        </w:rPr>
        <w:t xml:space="preserve">Fundację </w:t>
      </w:r>
      <w:proofErr w:type="spellStart"/>
      <w:r w:rsidR="00AA6162" w:rsidRPr="005C3DE7">
        <w:rPr>
          <w:rStyle w:val="Pogrubienie"/>
          <w:b w:val="0"/>
          <w:bCs w:val="0"/>
          <w:sz w:val="24"/>
          <w:szCs w:val="24"/>
        </w:rPr>
        <w:t>Socjometr</w:t>
      </w:r>
      <w:proofErr w:type="spellEnd"/>
      <w:r w:rsidRPr="005C3DE7">
        <w:rPr>
          <w:rStyle w:val="Pogrubienie"/>
          <w:b w:val="0"/>
          <w:bCs w:val="0"/>
          <w:sz w:val="24"/>
          <w:szCs w:val="24"/>
        </w:rPr>
        <w:t xml:space="preserve"> metody i techniki badawcze </w:t>
      </w:r>
      <w:r w:rsidR="00AA6162" w:rsidRPr="005C3DE7">
        <w:rPr>
          <w:rStyle w:val="Pogrubienie"/>
          <w:b w:val="0"/>
          <w:bCs w:val="0"/>
          <w:sz w:val="24"/>
          <w:szCs w:val="24"/>
        </w:rPr>
        <w:t>były</w:t>
      </w:r>
      <w:r w:rsidRPr="005C3DE7">
        <w:rPr>
          <w:rStyle w:val="Pogrubienie"/>
          <w:b w:val="0"/>
          <w:bCs w:val="0"/>
          <w:sz w:val="24"/>
          <w:szCs w:val="24"/>
        </w:rPr>
        <w:t xml:space="preserve"> stosowane w badaniach w każdej z Lokalnych Grup Działania. </w:t>
      </w:r>
    </w:p>
    <w:p w14:paraId="3109AABA" w14:textId="52D1D713" w:rsidR="00265800" w:rsidRDefault="00034D4C" w:rsidP="00AB1C33">
      <w:pPr>
        <w:pStyle w:val="Akapitzlist"/>
        <w:numPr>
          <w:ilvl w:val="0"/>
          <w:numId w:val="8"/>
        </w:numPr>
        <w:spacing w:line="360" w:lineRule="auto"/>
        <w:jc w:val="both"/>
        <w:rPr>
          <w:rStyle w:val="Pogrubienie"/>
          <w:b w:val="0"/>
          <w:bCs w:val="0"/>
          <w:sz w:val="24"/>
          <w:szCs w:val="24"/>
        </w:rPr>
      </w:pPr>
      <w:r w:rsidRPr="005C3DE7">
        <w:rPr>
          <w:rStyle w:val="Pogrubienie"/>
          <w:b w:val="0"/>
          <w:bCs w:val="0"/>
          <w:sz w:val="24"/>
          <w:szCs w:val="24"/>
        </w:rPr>
        <w:t xml:space="preserve">Sprawna komunikacja i wymiana dokumentów – sprawna komunikacja z </w:t>
      </w:r>
      <w:r w:rsidR="00AA6162" w:rsidRPr="005C3DE7">
        <w:rPr>
          <w:rStyle w:val="Pogrubienie"/>
          <w:b w:val="0"/>
          <w:bCs w:val="0"/>
          <w:sz w:val="24"/>
          <w:szCs w:val="24"/>
        </w:rPr>
        <w:t>przedstawicielami Federacji LGD Małopolska</w:t>
      </w:r>
      <w:r w:rsidRPr="005C3DE7">
        <w:rPr>
          <w:rStyle w:val="Pogrubienie"/>
          <w:b w:val="0"/>
          <w:bCs w:val="0"/>
          <w:sz w:val="24"/>
          <w:szCs w:val="24"/>
        </w:rPr>
        <w:t xml:space="preserve"> oraz przedstawicielami poszczególnych LGD </w:t>
      </w:r>
      <w:r w:rsidR="00AA6162" w:rsidRPr="005C3DE7">
        <w:rPr>
          <w:rStyle w:val="Pogrubienie"/>
          <w:b w:val="0"/>
          <w:bCs w:val="0"/>
          <w:sz w:val="24"/>
          <w:szCs w:val="24"/>
        </w:rPr>
        <w:t>była</w:t>
      </w:r>
      <w:r w:rsidRPr="005C3DE7">
        <w:rPr>
          <w:rStyle w:val="Pogrubienie"/>
          <w:b w:val="0"/>
          <w:bCs w:val="0"/>
          <w:sz w:val="24"/>
          <w:szCs w:val="24"/>
        </w:rPr>
        <w:t xml:space="preserve"> wymagana między innymi w procesie dostarczania niezbędnych do rozpoczęcia etapu badawczego danych ze strony każdej z LGD. LGD </w:t>
      </w:r>
      <w:r w:rsidR="00AA6162" w:rsidRPr="005C3DE7">
        <w:rPr>
          <w:rStyle w:val="Pogrubienie"/>
          <w:b w:val="0"/>
          <w:bCs w:val="0"/>
          <w:sz w:val="24"/>
          <w:szCs w:val="24"/>
        </w:rPr>
        <w:t>otrzymały</w:t>
      </w:r>
      <w:r w:rsidRPr="005C3DE7">
        <w:rPr>
          <w:rStyle w:val="Pogrubienie"/>
          <w:b w:val="0"/>
          <w:bCs w:val="0"/>
          <w:sz w:val="24"/>
          <w:szCs w:val="24"/>
        </w:rPr>
        <w:t xml:space="preserve"> konkretne wskazówki i wytyczne dotyczące tego, jakie dane i jakie dokumenty </w:t>
      </w:r>
      <w:r w:rsidR="00AA6162" w:rsidRPr="005C3DE7">
        <w:rPr>
          <w:rStyle w:val="Pogrubienie"/>
          <w:b w:val="0"/>
          <w:bCs w:val="0"/>
          <w:sz w:val="24"/>
          <w:szCs w:val="24"/>
        </w:rPr>
        <w:t>są</w:t>
      </w:r>
      <w:r w:rsidRPr="005C3DE7">
        <w:rPr>
          <w:rStyle w:val="Pogrubienie"/>
          <w:b w:val="0"/>
          <w:bCs w:val="0"/>
          <w:sz w:val="24"/>
          <w:szCs w:val="24"/>
        </w:rPr>
        <w:t xml:space="preserve"> potrzebne do rozpoczęcia analiz. W celu usprawnienia procesu zbierania danych od wszystkich LGD</w:t>
      </w:r>
      <w:r w:rsidR="00AA6162" w:rsidRPr="005C3DE7">
        <w:rPr>
          <w:rStyle w:val="Pogrubienie"/>
          <w:b w:val="0"/>
          <w:bCs w:val="0"/>
          <w:sz w:val="24"/>
          <w:szCs w:val="24"/>
        </w:rPr>
        <w:t xml:space="preserve">, Fundacja </w:t>
      </w:r>
      <w:proofErr w:type="spellStart"/>
      <w:r w:rsidR="00AA6162" w:rsidRPr="005C3DE7">
        <w:rPr>
          <w:rStyle w:val="Pogrubienie"/>
          <w:b w:val="0"/>
          <w:bCs w:val="0"/>
          <w:sz w:val="24"/>
          <w:szCs w:val="24"/>
        </w:rPr>
        <w:t>Socjometr</w:t>
      </w:r>
      <w:proofErr w:type="spellEnd"/>
      <w:r w:rsidRPr="005C3DE7">
        <w:rPr>
          <w:rStyle w:val="Pogrubienie"/>
          <w:b w:val="0"/>
          <w:bCs w:val="0"/>
          <w:sz w:val="24"/>
          <w:szCs w:val="24"/>
        </w:rPr>
        <w:t xml:space="preserve"> </w:t>
      </w:r>
      <w:r w:rsidR="00AA6162" w:rsidRPr="005C3DE7">
        <w:rPr>
          <w:rStyle w:val="Pogrubienie"/>
          <w:b w:val="0"/>
          <w:bCs w:val="0"/>
          <w:sz w:val="24"/>
          <w:szCs w:val="24"/>
        </w:rPr>
        <w:t>przygotowała</w:t>
      </w:r>
      <w:r w:rsidRPr="005C3DE7">
        <w:rPr>
          <w:rStyle w:val="Pogrubienie"/>
          <w:b w:val="0"/>
          <w:bCs w:val="0"/>
          <w:sz w:val="24"/>
          <w:szCs w:val="24"/>
        </w:rPr>
        <w:t xml:space="preserve"> </w:t>
      </w:r>
      <w:proofErr w:type="spellStart"/>
      <w:r w:rsidR="00AA6162" w:rsidRPr="005C3DE7">
        <w:rPr>
          <w:rStyle w:val="Pogrubienie"/>
          <w:b w:val="0"/>
          <w:bCs w:val="0"/>
          <w:sz w:val="24"/>
          <w:szCs w:val="24"/>
        </w:rPr>
        <w:t>pliki</w:t>
      </w:r>
      <w:r w:rsidRPr="005C3DE7">
        <w:rPr>
          <w:rStyle w:val="Pogrubienie"/>
          <w:b w:val="0"/>
          <w:bCs w:val="0"/>
          <w:sz w:val="24"/>
          <w:szCs w:val="24"/>
        </w:rPr>
        <w:t>z</w:t>
      </w:r>
      <w:proofErr w:type="spellEnd"/>
      <w:r w:rsidRPr="005C3DE7">
        <w:rPr>
          <w:rStyle w:val="Pogrubienie"/>
          <w:b w:val="0"/>
          <w:bCs w:val="0"/>
          <w:sz w:val="24"/>
          <w:szCs w:val="24"/>
        </w:rPr>
        <w:t xml:space="preserve"> tabelami do wypełnienia przez pracowników LGD. </w:t>
      </w:r>
      <w:r w:rsidR="00AA6162" w:rsidRPr="005C3DE7">
        <w:rPr>
          <w:rStyle w:val="Pogrubienie"/>
          <w:b w:val="0"/>
          <w:bCs w:val="0"/>
          <w:sz w:val="24"/>
          <w:szCs w:val="24"/>
        </w:rPr>
        <w:t xml:space="preserve"> Oprócz opracowanych przez Fundację </w:t>
      </w:r>
      <w:proofErr w:type="spellStart"/>
      <w:r w:rsidR="00AA6162" w:rsidRPr="005C3DE7">
        <w:rPr>
          <w:rStyle w:val="Pogrubienie"/>
          <w:b w:val="0"/>
          <w:bCs w:val="0"/>
          <w:sz w:val="24"/>
          <w:szCs w:val="24"/>
        </w:rPr>
        <w:t>Socjometr</w:t>
      </w:r>
      <w:proofErr w:type="spellEnd"/>
      <w:r w:rsidR="00AA6162" w:rsidRPr="005C3DE7">
        <w:rPr>
          <w:rStyle w:val="Pogrubienie"/>
          <w:b w:val="0"/>
          <w:bCs w:val="0"/>
          <w:sz w:val="24"/>
          <w:szCs w:val="24"/>
        </w:rPr>
        <w:t xml:space="preserve"> tabel, LGD zostało poproszone o przesłanie sprawozdań rocznych z wdrażania LSR za lata 2015-2020, a także aktualną na dzień 31.05.2021 Lokalną Strategię Rozwoju. </w:t>
      </w:r>
      <w:r w:rsidRPr="005C3DE7">
        <w:rPr>
          <w:rStyle w:val="Pogrubienie"/>
          <w:b w:val="0"/>
          <w:bCs w:val="0"/>
          <w:sz w:val="24"/>
          <w:szCs w:val="24"/>
        </w:rPr>
        <w:t xml:space="preserve">Aspekt komunikacji </w:t>
      </w:r>
      <w:r w:rsidR="00AA6162" w:rsidRPr="005C3DE7">
        <w:rPr>
          <w:rStyle w:val="Pogrubienie"/>
          <w:b w:val="0"/>
          <w:bCs w:val="0"/>
          <w:sz w:val="24"/>
          <w:szCs w:val="24"/>
        </w:rPr>
        <w:t>był</w:t>
      </w:r>
      <w:r w:rsidRPr="005C3DE7">
        <w:rPr>
          <w:rStyle w:val="Pogrubienie"/>
          <w:b w:val="0"/>
          <w:bCs w:val="0"/>
          <w:sz w:val="24"/>
          <w:szCs w:val="24"/>
        </w:rPr>
        <w:t xml:space="preserve"> również ważny na etapie wysyłania kolejnych </w:t>
      </w:r>
      <w:r w:rsidR="00AA6162" w:rsidRPr="005C3DE7">
        <w:rPr>
          <w:rStyle w:val="Pogrubienie"/>
          <w:b w:val="0"/>
          <w:bCs w:val="0"/>
          <w:sz w:val="24"/>
          <w:szCs w:val="24"/>
        </w:rPr>
        <w:t>narzędzi badawczych, tj. ankiet</w:t>
      </w:r>
      <w:r w:rsidRPr="005C3DE7">
        <w:rPr>
          <w:rStyle w:val="Pogrubienie"/>
          <w:b w:val="0"/>
          <w:bCs w:val="0"/>
          <w:sz w:val="24"/>
          <w:szCs w:val="24"/>
        </w:rPr>
        <w:t xml:space="preserve">. W przypadku badań ankietowych, ważne </w:t>
      </w:r>
      <w:r w:rsidR="00AA6162" w:rsidRPr="005C3DE7">
        <w:rPr>
          <w:rStyle w:val="Pogrubienie"/>
          <w:b w:val="0"/>
          <w:bCs w:val="0"/>
          <w:sz w:val="24"/>
          <w:szCs w:val="24"/>
        </w:rPr>
        <w:t>było</w:t>
      </w:r>
      <w:r w:rsidRPr="005C3DE7">
        <w:rPr>
          <w:rStyle w:val="Pogrubienie"/>
          <w:b w:val="0"/>
          <w:bCs w:val="0"/>
          <w:sz w:val="24"/>
          <w:szCs w:val="24"/>
        </w:rPr>
        <w:t xml:space="preserve"> sprawne umieszczenie przez pracowników LGD na stronach internetowych narzędzia skierowanego do mieszkańców, a także przesłanie przez nich narzędzi do beneficjentów realizowanych projektów. Na etapie umawiania spotkań, również bardzo ważne </w:t>
      </w:r>
      <w:r w:rsidR="00AA6162" w:rsidRPr="005C3DE7">
        <w:rPr>
          <w:rStyle w:val="Pogrubienie"/>
          <w:b w:val="0"/>
          <w:bCs w:val="0"/>
          <w:sz w:val="24"/>
          <w:szCs w:val="24"/>
        </w:rPr>
        <w:t>było</w:t>
      </w:r>
      <w:r w:rsidRPr="005C3DE7">
        <w:rPr>
          <w:rStyle w:val="Pogrubienie"/>
          <w:b w:val="0"/>
          <w:bCs w:val="0"/>
          <w:sz w:val="24"/>
          <w:szCs w:val="24"/>
        </w:rPr>
        <w:t xml:space="preserve"> zaangażowanie pracowników LGD. Szczególnie ważne </w:t>
      </w:r>
      <w:r w:rsidR="00AA6162" w:rsidRPr="005C3DE7">
        <w:rPr>
          <w:rStyle w:val="Pogrubienie"/>
          <w:b w:val="0"/>
          <w:bCs w:val="0"/>
          <w:sz w:val="24"/>
          <w:szCs w:val="24"/>
        </w:rPr>
        <w:t>było</w:t>
      </w:r>
      <w:r w:rsidRPr="005C3DE7">
        <w:rPr>
          <w:rStyle w:val="Pogrubienie"/>
          <w:b w:val="0"/>
          <w:bCs w:val="0"/>
          <w:sz w:val="24"/>
          <w:szCs w:val="24"/>
        </w:rPr>
        <w:t xml:space="preserve"> tutaj efektywne zorganizowanie spotkań z osobami podlegającymi badaniu zgodnie ze schematem </w:t>
      </w:r>
      <w:r w:rsidRPr="005C3DE7">
        <w:rPr>
          <w:rStyle w:val="Pogrubienie"/>
          <w:b w:val="0"/>
          <w:bCs w:val="0"/>
          <w:sz w:val="24"/>
          <w:szCs w:val="24"/>
        </w:rPr>
        <w:lastRenderedPageBreak/>
        <w:t xml:space="preserve">(dotyczy badań IDI oraz FGI), czyli umówienie respondentów na spotkanie w określonym miejscu i czasie. </w:t>
      </w:r>
    </w:p>
    <w:p w14:paraId="5734CD24" w14:textId="77777777" w:rsidR="00265800" w:rsidRDefault="00265800" w:rsidP="00AB1C33">
      <w:pPr>
        <w:spacing w:line="360" w:lineRule="auto"/>
        <w:rPr>
          <w:rStyle w:val="Pogrubienie"/>
          <w:b w:val="0"/>
          <w:bCs w:val="0"/>
          <w:sz w:val="24"/>
          <w:szCs w:val="24"/>
        </w:rPr>
      </w:pPr>
      <w:r>
        <w:rPr>
          <w:rStyle w:val="Pogrubienie"/>
          <w:b w:val="0"/>
          <w:bCs w:val="0"/>
          <w:sz w:val="24"/>
          <w:szCs w:val="24"/>
        </w:rPr>
        <w:br w:type="page"/>
      </w:r>
    </w:p>
    <w:p w14:paraId="536B34B5" w14:textId="76F328A6" w:rsidR="00034D4C" w:rsidRDefault="00265800" w:rsidP="00AB1C33">
      <w:pPr>
        <w:pStyle w:val="Nagwek1"/>
        <w:spacing w:line="360" w:lineRule="auto"/>
      </w:pPr>
      <w:bookmarkStart w:id="10" w:name="_Toc87393277"/>
      <w:r w:rsidRPr="00265800">
        <w:lastRenderedPageBreak/>
        <w:t>5. Opis wyników badań wraz z ich interpretacją</w:t>
      </w:r>
      <w:r>
        <w:t>.</w:t>
      </w:r>
      <w:bookmarkEnd w:id="10"/>
    </w:p>
    <w:p w14:paraId="28C70F25" w14:textId="77777777" w:rsidR="00AB1C33" w:rsidRDefault="00AB1C33" w:rsidP="00AB1C33">
      <w:pPr>
        <w:pStyle w:val="Nagwek2"/>
        <w:rPr>
          <w:rFonts w:ascii="Calibri" w:hAnsi="Calibri"/>
          <w:i/>
          <w:lang w:eastAsia="en-GB"/>
        </w:rPr>
      </w:pPr>
      <w:bookmarkStart w:id="11" w:name="_Toc84767875"/>
      <w:bookmarkStart w:id="12" w:name="_Toc87393278"/>
      <w:r>
        <w:rPr>
          <w:lang w:eastAsia="en-GB"/>
        </w:rPr>
        <w:t xml:space="preserve">5.1. </w:t>
      </w:r>
      <w:r w:rsidRPr="00424FDE">
        <w:rPr>
          <w:rFonts w:eastAsia="Times New Roman"/>
          <w:lang w:eastAsia="en-GB"/>
        </w:rPr>
        <w:t>Obszar objęty Strategią Rozwoju Lokalnego Kierowanego przez Społeczność oraz jej podstawowe założenia</w:t>
      </w:r>
      <w:bookmarkEnd w:id="11"/>
      <w:bookmarkEnd w:id="12"/>
      <w:r w:rsidRPr="004D54A6">
        <w:rPr>
          <w:rFonts w:ascii="Calibri" w:hAnsi="Calibri"/>
          <w:i/>
          <w:lang w:eastAsia="en-GB"/>
        </w:rPr>
        <w:t xml:space="preserve"> </w:t>
      </w:r>
    </w:p>
    <w:p w14:paraId="27FABB16" w14:textId="77777777" w:rsidR="00C56041" w:rsidRPr="00687446" w:rsidRDefault="00C56041" w:rsidP="00C56041">
      <w:pPr>
        <w:pStyle w:val="Nagwek4"/>
      </w:pPr>
      <w:r w:rsidRPr="00687446">
        <w:t>Prezentacja obszaru</w:t>
      </w:r>
    </w:p>
    <w:p w14:paraId="58E8137B" w14:textId="77777777" w:rsidR="00C56041" w:rsidRPr="00687446" w:rsidRDefault="00C56041" w:rsidP="00C56041">
      <w:pPr>
        <w:spacing w:line="360" w:lineRule="auto"/>
        <w:ind w:firstLine="708"/>
        <w:jc w:val="both"/>
        <w:rPr>
          <w:bCs/>
          <w:sz w:val="24"/>
          <w:szCs w:val="24"/>
        </w:rPr>
      </w:pPr>
      <w:r>
        <w:rPr>
          <w:sz w:val="24"/>
          <w:szCs w:val="24"/>
        </w:rPr>
        <w:t>Obszar działania</w:t>
      </w:r>
      <w:r w:rsidRPr="00687446">
        <w:rPr>
          <w:sz w:val="24"/>
          <w:szCs w:val="24"/>
        </w:rPr>
        <w:t xml:space="preserve"> Lokalnej Grupy Działania „Nad Białą Przemszą” </w:t>
      </w:r>
      <w:r>
        <w:rPr>
          <w:sz w:val="24"/>
          <w:szCs w:val="24"/>
        </w:rPr>
        <w:t xml:space="preserve">obejmuje cały powiat olkuski, czyli </w:t>
      </w:r>
      <w:r w:rsidRPr="00687446">
        <w:rPr>
          <w:sz w:val="24"/>
          <w:szCs w:val="24"/>
        </w:rPr>
        <w:t>gminy: Bolesław, Bukowno, Klucze, Olkusz, Trzyciąż, Wolbrom, z wyłączeniem miasta Olkusz ora</w:t>
      </w:r>
      <w:r>
        <w:rPr>
          <w:sz w:val="24"/>
          <w:szCs w:val="24"/>
        </w:rPr>
        <w:t xml:space="preserve">z 1 gminę powiatu krakowskiego – </w:t>
      </w:r>
      <w:r w:rsidRPr="00687446">
        <w:rPr>
          <w:sz w:val="24"/>
          <w:szCs w:val="24"/>
        </w:rPr>
        <w:t xml:space="preserve">gmina Krzeszowice. Sąsiaduje </w:t>
      </w:r>
      <w:r>
        <w:rPr>
          <w:sz w:val="24"/>
          <w:szCs w:val="24"/>
        </w:rPr>
        <w:br/>
      </w:r>
      <w:r w:rsidRPr="00687446">
        <w:rPr>
          <w:sz w:val="24"/>
          <w:szCs w:val="24"/>
        </w:rPr>
        <w:t xml:space="preserve">z powiatami chrzanowskim, miechowskim i krakowskim w województwie małopolskim oraz Będzinem, Jaworznem, Sosnowcem, Dąbrową Górniczą i Zawierciem (województwo śląskie). </w:t>
      </w:r>
      <w:r>
        <w:rPr>
          <w:sz w:val="24"/>
          <w:szCs w:val="24"/>
        </w:rPr>
        <w:t>Gminy wiejskie obszaru zajmują łącznie</w:t>
      </w:r>
      <w:r w:rsidRPr="00687446">
        <w:rPr>
          <w:sz w:val="24"/>
          <w:szCs w:val="24"/>
        </w:rPr>
        <w:t xml:space="preserve"> 732 km</w:t>
      </w:r>
      <w:r w:rsidRPr="00687446">
        <w:rPr>
          <w:sz w:val="24"/>
          <w:szCs w:val="24"/>
          <w:vertAlign w:val="superscript"/>
        </w:rPr>
        <w:t>2</w:t>
      </w:r>
      <w:r>
        <w:rPr>
          <w:sz w:val="24"/>
          <w:szCs w:val="24"/>
        </w:rPr>
        <w:t xml:space="preserve"> powierzchni i t</w:t>
      </w:r>
      <w:r w:rsidRPr="00687446">
        <w:rPr>
          <w:sz w:val="24"/>
          <w:szCs w:val="24"/>
        </w:rPr>
        <w:t>worzą zwarty</w:t>
      </w:r>
      <w:r>
        <w:rPr>
          <w:sz w:val="24"/>
          <w:szCs w:val="24"/>
        </w:rPr>
        <w:t xml:space="preserve"> geograficznie obszar</w:t>
      </w:r>
      <w:r w:rsidRPr="00687446">
        <w:rPr>
          <w:sz w:val="24"/>
          <w:szCs w:val="24"/>
        </w:rPr>
        <w:t>.</w:t>
      </w:r>
      <w:r w:rsidRPr="00824D36">
        <w:rPr>
          <w:sz w:val="24"/>
          <w:szCs w:val="24"/>
        </w:rPr>
        <w:t xml:space="preserve"> </w:t>
      </w:r>
      <w:r w:rsidRPr="00687446">
        <w:rPr>
          <w:sz w:val="24"/>
          <w:szCs w:val="24"/>
        </w:rPr>
        <w:t xml:space="preserve">Elementem, </w:t>
      </w:r>
      <w:r>
        <w:rPr>
          <w:sz w:val="24"/>
          <w:szCs w:val="24"/>
        </w:rPr>
        <w:t>łączącym</w:t>
      </w:r>
      <w:r w:rsidRPr="00687446">
        <w:rPr>
          <w:sz w:val="24"/>
          <w:szCs w:val="24"/>
        </w:rPr>
        <w:t xml:space="preserve"> wszystkie gminy</w:t>
      </w:r>
      <w:r>
        <w:rPr>
          <w:sz w:val="24"/>
          <w:szCs w:val="24"/>
        </w:rPr>
        <w:t xml:space="preserve"> wchodzące w skład LGD</w:t>
      </w:r>
      <w:r w:rsidRPr="00687446">
        <w:rPr>
          <w:sz w:val="24"/>
          <w:szCs w:val="24"/>
        </w:rPr>
        <w:t xml:space="preserve"> jest </w:t>
      </w:r>
      <w:r w:rsidRPr="00687446">
        <w:rPr>
          <w:bCs/>
          <w:sz w:val="24"/>
          <w:szCs w:val="24"/>
        </w:rPr>
        <w:t xml:space="preserve">położenie na Wyżynie Krakowsko-Częstochowskiej. </w:t>
      </w:r>
    </w:p>
    <w:p w14:paraId="5A404361" w14:textId="77777777" w:rsidR="00C56041" w:rsidRPr="00687446" w:rsidRDefault="00C56041" w:rsidP="00C56041">
      <w:pPr>
        <w:spacing w:line="360" w:lineRule="auto"/>
        <w:ind w:firstLine="708"/>
        <w:rPr>
          <w:sz w:val="24"/>
          <w:szCs w:val="24"/>
        </w:rPr>
      </w:pPr>
    </w:p>
    <w:p w14:paraId="1324786E" w14:textId="15356DDE" w:rsidR="00C56041" w:rsidRDefault="00C56041" w:rsidP="00C56041">
      <w:pPr>
        <w:pStyle w:val="Legenda"/>
        <w:keepNext/>
      </w:pPr>
      <w:bookmarkStart w:id="13" w:name="_Toc86194658"/>
      <w:r>
        <w:t xml:space="preserve">Rysunek </w:t>
      </w:r>
      <w:r w:rsidR="002F2808">
        <w:fldChar w:fldCharType="begin"/>
      </w:r>
      <w:r w:rsidR="002F2808">
        <w:instrText xml:space="preserve"> SEQ Rysunek \* ARABIC </w:instrText>
      </w:r>
      <w:r w:rsidR="002F2808">
        <w:fldChar w:fldCharType="separate"/>
      </w:r>
      <w:r w:rsidR="00CE73F8">
        <w:rPr>
          <w:noProof/>
        </w:rPr>
        <w:t>1</w:t>
      </w:r>
      <w:r w:rsidR="002F2808">
        <w:rPr>
          <w:noProof/>
        </w:rPr>
        <w:fldChar w:fldCharType="end"/>
      </w:r>
      <w:r>
        <w:t xml:space="preserve"> Obszar działania LGD.</w:t>
      </w:r>
      <w:bookmarkEnd w:id="13"/>
    </w:p>
    <w:p w14:paraId="6E65B714" w14:textId="77777777" w:rsidR="00C56041" w:rsidRPr="00687446" w:rsidRDefault="00C56041" w:rsidP="00C56041">
      <w:pPr>
        <w:spacing w:line="360" w:lineRule="auto"/>
        <w:ind w:firstLine="708"/>
        <w:rPr>
          <w:bCs/>
          <w:sz w:val="24"/>
          <w:szCs w:val="24"/>
        </w:rPr>
      </w:pPr>
      <w:r w:rsidRPr="00687446">
        <w:rPr>
          <w:bCs/>
          <w:noProof/>
          <w:sz w:val="24"/>
          <w:szCs w:val="24"/>
          <w:lang w:eastAsia="pl-PL"/>
        </w:rPr>
        <w:drawing>
          <wp:inline distT="0" distB="0" distL="0" distR="0" wp14:anchorId="0BD4E5E0" wp14:editId="01838810">
            <wp:extent cx="4167131" cy="3492921"/>
            <wp:effectExtent l="0" t="0" r="508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66259" cy="3492190"/>
                    </a:xfrm>
                    <a:prstGeom prst="rect">
                      <a:avLst/>
                    </a:prstGeom>
                    <a:noFill/>
                    <a:ln>
                      <a:noFill/>
                    </a:ln>
                  </pic:spPr>
                </pic:pic>
              </a:graphicData>
            </a:graphic>
          </wp:inline>
        </w:drawing>
      </w:r>
    </w:p>
    <w:p w14:paraId="4F2D681C" w14:textId="294EA33B" w:rsidR="00C56041" w:rsidRPr="00C56041" w:rsidRDefault="00C56041" w:rsidP="00C56041">
      <w:pPr>
        <w:spacing w:after="0"/>
        <w:rPr>
          <w:sz w:val="24"/>
          <w:szCs w:val="24"/>
        </w:rPr>
      </w:pPr>
      <w:r>
        <w:rPr>
          <w:sz w:val="24"/>
          <w:szCs w:val="24"/>
        </w:rPr>
        <w:t>Źródło: Lokalna Strategia Rozwoju LGD Nad Białą Przemszą.</w:t>
      </w:r>
    </w:p>
    <w:p w14:paraId="1BFFDF1A" w14:textId="77777777" w:rsidR="00C56041" w:rsidRDefault="00C56041" w:rsidP="00C56041">
      <w:pPr>
        <w:pStyle w:val="Nagwek4"/>
      </w:pPr>
      <w:r w:rsidRPr="009F6D7F">
        <w:t>Ludność gmin</w:t>
      </w:r>
    </w:p>
    <w:p w14:paraId="421EB59F" w14:textId="77777777" w:rsidR="00C56041" w:rsidRDefault="00C56041" w:rsidP="00C56041">
      <w:pPr>
        <w:spacing w:line="360" w:lineRule="auto"/>
        <w:ind w:firstLine="708"/>
        <w:jc w:val="both"/>
        <w:rPr>
          <w:rFonts w:cstheme="minorHAnsi"/>
          <w:sz w:val="24"/>
          <w:szCs w:val="24"/>
        </w:rPr>
      </w:pPr>
      <w:r w:rsidRPr="009F6D7F">
        <w:rPr>
          <w:rFonts w:cstheme="minorHAnsi"/>
          <w:bCs/>
          <w:sz w:val="24"/>
          <w:szCs w:val="24"/>
        </w:rPr>
        <w:t>Całkowita liczba ludności zamieszkującej tereny wiejskie</w:t>
      </w:r>
      <w:r>
        <w:rPr>
          <w:rFonts w:cstheme="minorHAnsi"/>
          <w:bCs/>
          <w:sz w:val="24"/>
          <w:szCs w:val="24"/>
        </w:rPr>
        <w:t xml:space="preserve"> obszaru działania Lokalnej Grupy Działania wyniosła</w:t>
      </w:r>
      <w:r w:rsidRPr="009F6D7F">
        <w:rPr>
          <w:rFonts w:cstheme="minorHAnsi"/>
          <w:bCs/>
          <w:sz w:val="24"/>
          <w:szCs w:val="24"/>
        </w:rPr>
        <w:t xml:space="preserve"> </w:t>
      </w:r>
      <w:r>
        <w:rPr>
          <w:sz w:val="24"/>
          <w:szCs w:val="24"/>
        </w:rPr>
        <w:t xml:space="preserve">89 369 osób w </w:t>
      </w:r>
      <w:r>
        <w:rPr>
          <w:rFonts w:cstheme="minorHAnsi"/>
          <w:bCs/>
          <w:sz w:val="24"/>
          <w:szCs w:val="24"/>
        </w:rPr>
        <w:t>2020 r</w:t>
      </w:r>
      <w:r w:rsidRPr="009F6D7F">
        <w:rPr>
          <w:rFonts w:cstheme="minorHAnsi"/>
          <w:bCs/>
          <w:sz w:val="24"/>
          <w:szCs w:val="24"/>
        </w:rPr>
        <w:t xml:space="preserve">. </w:t>
      </w:r>
      <w:r w:rsidRPr="00880C8C">
        <w:rPr>
          <w:rFonts w:cstheme="minorHAnsi"/>
          <w:bCs/>
          <w:sz w:val="24"/>
          <w:szCs w:val="24"/>
        </w:rPr>
        <w:t>Prognozy liczby ludności na bazie obliczeń Głównego</w:t>
      </w:r>
      <w:r>
        <w:rPr>
          <w:rFonts w:cstheme="minorHAnsi"/>
          <w:bCs/>
          <w:sz w:val="24"/>
          <w:szCs w:val="24"/>
        </w:rPr>
        <w:t xml:space="preserve"> Urzędu Statystycznego wykazują, że </w:t>
      </w:r>
      <w:r w:rsidRPr="00880C8C">
        <w:rPr>
          <w:rFonts w:cstheme="minorHAnsi"/>
          <w:bCs/>
          <w:sz w:val="24"/>
          <w:szCs w:val="24"/>
        </w:rPr>
        <w:t>obszar LGD</w:t>
      </w:r>
      <w:r>
        <w:rPr>
          <w:rFonts w:cstheme="minorHAnsi"/>
          <w:bCs/>
          <w:sz w:val="24"/>
          <w:szCs w:val="24"/>
        </w:rPr>
        <w:t xml:space="preserve"> to region</w:t>
      </w:r>
      <w:r w:rsidRPr="00880C8C">
        <w:rPr>
          <w:rFonts w:cstheme="minorHAnsi"/>
          <w:bCs/>
          <w:sz w:val="24"/>
          <w:szCs w:val="24"/>
        </w:rPr>
        <w:t xml:space="preserve"> o najniższym wskaźniku </w:t>
      </w:r>
      <w:r w:rsidRPr="00880C8C">
        <w:rPr>
          <w:rFonts w:cstheme="minorHAnsi"/>
          <w:bCs/>
          <w:sz w:val="24"/>
          <w:szCs w:val="24"/>
        </w:rPr>
        <w:lastRenderedPageBreak/>
        <w:t xml:space="preserve">dzietności – liczba ludności w latach 2010-30 </w:t>
      </w:r>
      <w:r>
        <w:rPr>
          <w:rFonts w:cstheme="minorHAnsi"/>
          <w:bCs/>
          <w:sz w:val="24"/>
          <w:szCs w:val="24"/>
        </w:rPr>
        <w:t>ma zmniejszyć się</w:t>
      </w:r>
      <w:r w:rsidRPr="00880C8C">
        <w:rPr>
          <w:rFonts w:cstheme="minorHAnsi"/>
          <w:bCs/>
          <w:sz w:val="24"/>
          <w:szCs w:val="24"/>
        </w:rPr>
        <w:t xml:space="preserve"> o 9,49 % (podczas gdy </w:t>
      </w:r>
      <w:r>
        <w:rPr>
          <w:rFonts w:cstheme="minorHAnsi"/>
          <w:bCs/>
          <w:sz w:val="24"/>
          <w:szCs w:val="24"/>
        </w:rPr>
        <w:br/>
      </w:r>
      <w:r w:rsidRPr="00880C8C">
        <w:rPr>
          <w:rFonts w:cstheme="minorHAnsi"/>
          <w:bCs/>
          <w:sz w:val="24"/>
          <w:szCs w:val="24"/>
        </w:rPr>
        <w:t>w województwie wzrośnie o 1,49 %)</w:t>
      </w:r>
      <w:r>
        <w:rPr>
          <w:rFonts w:cstheme="minorHAnsi"/>
          <w:bCs/>
          <w:sz w:val="24"/>
          <w:szCs w:val="24"/>
        </w:rPr>
        <w:t>.</w:t>
      </w:r>
      <w:r w:rsidRPr="009F6D7F">
        <w:rPr>
          <w:rFonts w:cstheme="minorHAnsi"/>
          <w:bCs/>
          <w:sz w:val="24"/>
          <w:szCs w:val="24"/>
        </w:rPr>
        <w:t xml:space="preserve"> </w:t>
      </w:r>
      <w:r>
        <w:rPr>
          <w:rFonts w:cstheme="minorHAnsi"/>
          <w:sz w:val="24"/>
          <w:szCs w:val="24"/>
        </w:rPr>
        <w:t xml:space="preserve">W Lokalnej Strategii działania niski przyrost naturalny </w:t>
      </w:r>
      <w:r>
        <w:rPr>
          <w:rFonts w:cstheme="minorHAnsi"/>
          <w:sz w:val="24"/>
          <w:szCs w:val="24"/>
        </w:rPr>
        <w:br/>
        <w:t xml:space="preserve">i zmniejszanie się liczby ludności zostały uznane za jeden z kluczowych problemów regionu. Powodem takiej sytuacji są trudności w dostępie do rynku pracy dla ludzi młodych </w:t>
      </w:r>
      <w:r>
        <w:rPr>
          <w:rFonts w:cstheme="minorHAnsi"/>
          <w:sz w:val="24"/>
          <w:szCs w:val="24"/>
        </w:rPr>
        <w:br/>
        <w:t>i wynikające tego bariery w łączeniu życia zawodowego i rodzinnego. Sytuacji nie poprawia fakt, że w związku z małą liczbą i elastycznością placówek opiekuńczych opieka na dziećmi również jest utrudniona na tym obszarze. W związku z tym w ostatnich latach liczba ludności w gminach wiejskich obszaru LGD „Nad Białą Przemszą” nieco się zmniejszała za wyjątkiem gminy Olkusz, gdzie ludności nieznacznie przybyło w ciągu ostatnich 5 lat. Taka sytuacja może mieć związek z modą na osiedlanie się na wsi wśród ludzi zamieszkujących miasto Olkusz.</w:t>
      </w:r>
    </w:p>
    <w:p w14:paraId="30497F42" w14:textId="2BC85FD8" w:rsidR="00C56041" w:rsidRDefault="00C56041" w:rsidP="00C56041">
      <w:pPr>
        <w:pStyle w:val="Legenda"/>
        <w:keepNext/>
      </w:pPr>
      <w:bookmarkStart w:id="14" w:name="_Toc86400981"/>
      <w:r>
        <w:t xml:space="preserve">Wykres </w:t>
      </w:r>
      <w:r w:rsidR="002F2808">
        <w:fldChar w:fldCharType="begin"/>
      </w:r>
      <w:r w:rsidR="002F2808">
        <w:instrText xml:space="preserve"> SEQ Wykres \* ARABIC </w:instrText>
      </w:r>
      <w:r w:rsidR="002F2808">
        <w:fldChar w:fldCharType="separate"/>
      </w:r>
      <w:r w:rsidR="00CE73F8">
        <w:rPr>
          <w:noProof/>
        </w:rPr>
        <w:t>1</w:t>
      </w:r>
      <w:r w:rsidR="002F2808">
        <w:rPr>
          <w:noProof/>
        </w:rPr>
        <w:fldChar w:fldCharType="end"/>
      </w:r>
      <w:r>
        <w:t xml:space="preserve"> Ludność gmin obszaru LGD.</w:t>
      </w:r>
      <w:bookmarkEnd w:id="14"/>
    </w:p>
    <w:p w14:paraId="2F2A720C" w14:textId="5AEB625C" w:rsidR="00C56041" w:rsidRDefault="00C56041" w:rsidP="00C56041">
      <w:pPr>
        <w:spacing w:line="360" w:lineRule="auto"/>
        <w:jc w:val="center"/>
        <w:rPr>
          <w:bCs/>
          <w:sz w:val="24"/>
          <w:szCs w:val="24"/>
        </w:rPr>
      </w:pPr>
      <w:r w:rsidRPr="00687446">
        <w:rPr>
          <w:noProof/>
          <w:lang w:eastAsia="pl-PL"/>
        </w:rPr>
        <w:drawing>
          <wp:inline distT="0" distB="0" distL="0" distR="0" wp14:anchorId="2E077E71" wp14:editId="708A8A78">
            <wp:extent cx="5372100" cy="4081462"/>
            <wp:effectExtent l="0" t="0" r="19050" b="14605"/>
            <wp:docPr id="7" name="Wykres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132958FD" w14:textId="419FC4AA" w:rsidR="00C56041" w:rsidRPr="00687446" w:rsidRDefault="00C56041" w:rsidP="00C56041">
      <w:pPr>
        <w:spacing w:line="360" w:lineRule="auto"/>
        <w:rPr>
          <w:bCs/>
          <w:sz w:val="24"/>
          <w:szCs w:val="24"/>
        </w:rPr>
      </w:pPr>
      <w:r>
        <w:rPr>
          <w:bCs/>
          <w:sz w:val="24"/>
          <w:szCs w:val="24"/>
        </w:rPr>
        <w:t>Źródło: dane GUS.</w:t>
      </w:r>
    </w:p>
    <w:p w14:paraId="0A6615AC" w14:textId="77777777" w:rsidR="00C56041" w:rsidRDefault="00C56041" w:rsidP="00C56041">
      <w:pPr>
        <w:pStyle w:val="Nagwek4"/>
      </w:pPr>
      <w:r w:rsidRPr="00687446">
        <w:lastRenderedPageBreak/>
        <w:t>Dochody gmin – wskaźnik G</w:t>
      </w:r>
    </w:p>
    <w:p w14:paraId="095A1CC3" w14:textId="77777777" w:rsidR="00C56041" w:rsidRDefault="00C56041" w:rsidP="00C56041">
      <w:pPr>
        <w:spacing w:before="240" w:line="360" w:lineRule="auto"/>
        <w:ind w:firstLine="709"/>
        <w:jc w:val="both"/>
        <w:rPr>
          <w:sz w:val="24"/>
          <w:szCs w:val="24"/>
        </w:rPr>
      </w:pPr>
      <w:r w:rsidRPr="00884E2E">
        <w:rPr>
          <w:sz w:val="24"/>
          <w:szCs w:val="24"/>
        </w:rPr>
        <w:t>Kolejnym istotnym problemem są dochody gmin, a ich zdolność dochodowa jest wyrażana przez wskaźnik dochodów podatkowych na jednego mieszkańca w gminie, czyli tzw. wskaźnik G. Stanowi on podstawę do wyliczenia rocznych kwot części wyrównawczej subwencji ogólnej i wpłat. Jak mówi ustawa o dochodach jednostek samorządu terytorialnego, wskaźnik G dla każdej gminy jest obliczany poprzez podzielenie kwoty dochodów podatkowych (z tytułu podatku od nieruchomości, podatku rolnego, podatku leśnego, podatku od środków transportowych, podatku od czynności cywilnoprawnych, podatku od osób fizycznych, opłacanego w formie karty podatkowej, wpływów z opłaty skarbowej, wpływów z opłaty eksploatacyjnej, udziału we wpływach z podatku dochodowego od osób fizycznych oraz udziału we wpływach z podatku dochodowego od osób prawnych) za rok poprzedzający rok bazowy przez liczbę mieszkańców gminy</w:t>
      </w:r>
      <w:r>
        <w:rPr>
          <w:sz w:val="24"/>
          <w:szCs w:val="24"/>
        </w:rPr>
        <w:t>.</w:t>
      </w:r>
      <w:r w:rsidRPr="00884E2E">
        <w:rPr>
          <w:sz w:val="24"/>
          <w:szCs w:val="24"/>
        </w:rPr>
        <w:t xml:space="preserve"> Na przestrzeni lat 2015-2020 wskaźnik G wszystkich gmin objętych LSR zwiększył się, największy wzrost zaobserwowano w gminie </w:t>
      </w:r>
      <w:r>
        <w:rPr>
          <w:sz w:val="24"/>
          <w:szCs w:val="24"/>
        </w:rPr>
        <w:t>Klucze (1369</w:t>
      </w:r>
      <w:r w:rsidRPr="00BD2089">
        <w:rPr>
          <w:sz w:val="24"/>
          <w:szCs w:val="24"/>
        </w:rPr>
        <w:t xml:space="preserve"> zł – </w:t>
      </w:r>
      <w:r>
        <w:rPr>
          <w:sz w:val="24"/>
          <w:szCs w:val="24"/>
        </w:rPr>
        <w:t xml:space="preserve">2270 zł), szczególnie w latach 2019-2020. Na pierwszym miejscu wśród gmin obszaru pod względem dochodów na 1 mieszkańca plasuje się jednak niezmiennie gmina Bukowno (2718 zł), następnie tuż za nią gmina Bolesław (2595 zł), a po nich gmina Klucze. W pozostałych 4 gminach obszaru wzrost dochodów gmin jest mniej dynamiczny, jednak wciąż duży. Trzy gminy – Olkusz (1799 zł), Wolbrom (1753 zł) oraz Krzeszowice (1724 zł) są bardzo zbliżone zarówno pod względem wartości wskaźnika G  jak i jego wzrostu w ostatnich latach. W gminie Trzyciąż (780 zł – 1198 zł) wskaźnik G poprawił się znacząco w ostatnich latach, wciąż plasuje się ona jednak na ostatnim miejscu wśród gmin obszaru. </w:t>
      </w:r>
      <w:r w:rsidRPr="00884E2E">
        <w:rPr>
          <w:sz w:val="24"/>
          <w:szCs w:val="24"/>
        </w:rPr>
        <w:t xml:space="preserve">W roku 2020 wskaźniki G gmin </w:t>
      </w:r>
      <w:r>
        <w:rPr>
          <w:sz w:val="24"/>
          <w:szCs w:val="24"/>
        </w:rPr>
        <w:t xml:space="preserve">są na poziomie 1198 zł (Trzyciąż) – 2718 </w:t>
      </w:r>
      <w:r w:rsidRPr="00884E2E">
        <w:rPr>
          <w:sz w:val="24"/>
          <w:szCs w:val="24"/>
        </w:rPr>
        <w:t xml:space="preserve"> zł (</w:t>
      </w:r>
      <w:r>
        <w:rPr>
          <w:sz w:val="24"/>
          <w:szCs w:val="24"/>
        </w:rPr>
        <w:t>Bukowno</w:t>
      </w:r>
      <w:r w:rsidRPr="00884E2E">
        <w:rPr>
          <w:sz w:val="24"/>
          <w:szCs w:val="24"/>
        </w:rPr>
        <w:t>)</w:t>
      </w:r>
      <w:r>
        <w:rPr>
          <w:sz w:val="24"/>
          <w:szCs w:val="24"/>
        </w:rPr>
        <w:t>, są więc mocno zróżnicowane, różnice te nie pogłębiły się jednak w ostatnich latach</w:t>
      </w:r>
      <w:r w:rsidRPr="00884E2E">
        <w:rPr>
          <w:sz w:val="24"/>
          <w:szCs w:val="24"/>
        </w:rPr>
        <w:t xml:space="preserve">. Warto dodać dla porównania, że najwyższy wskaźnik G w Polsce ma gmina Kleszczów – w 2020 r. wyniesie on 31 028 zł. Najniższy będzie miała gmina Potok Górny – 486 zł (w 2020 roku - 454,97 zł).  </w:t>
      </w:r>
    </w:p>
    <w:p w14:paraId="610E1DEF" w14:textId="77777777" w:rsidR="00C56041" w:rsidRPr="00687446" w:rsidRDefault="00C56041" w:rsidP="00C56041">
      <w:pPr>
        <w:spacing w:line="360" w:lineRule="auto"/>
        <w:rPr>
          <w:b/>
        </w:rPr>
      </w:pPr>
    </w:p>
    <w:p w14:paraId="2974F58C" w14:textId="0A17F46C" w:rsidR="00C56041" w:rsidRDefault="00C56041" w:rsidP="00C56041">
      <w:pPr>
        <w:pStyle w:val="Legenda"/>
        <w:keepNext/>
        <w:jc w:val="center"/>
      </w:pPr>
      <w:bookmarkStart w:id="15" w:name="_Toc86400982"/>
      <w:r>
        <w:lastRenderedPageBreak/>
        <w:t xml:space="preserve">Wykres </w:t>
      </w:r>
      <w:r w:rsidR="002F2808">
        <w:fldChar w:fldCharType="begin"/>
      </w:r>
      <w:r w:rsidR="002F2808">
        <w:instrText xml:space="preserve"> SEQ Wykres \* ARABIC </w:instrText>
      </w:r>
      <w:r w:rsidR="002F2808">
        <w:fldChar w:fldCharType="separate"/>
      </w:r>
      <w:r w:rsidR="00CE73F8">
        <w:rPr>
          <w:noProof/>
        </w:rPr>
        <w:t>2</w:t>
      </w:r>
      <w:r w:rsidR="002F2808">
        <w:rPr>
          <w:noProof/>
        </w:rPr>
        <w:fldChar w:fldCharType="end"/>
      </w:r>
      <w:r>
        <w:t xml:space="preserve"> Dochody gmin - wskaźnik G</w:t>
      </w:r>
      <w:bookmarkEnd w:id="15"/>
    </w:p>
    <w:p w14:paraId="759F4365" w14:textId="77777777" w:rsidR="00C56041" w:rsidRDefault="00C56041" w:rsidP="00C56041">
      <w:pPr>
        <w:spacing w:line="360" w:lineRule="auto"/>
        <w:jc w:val="center"/>
        <w:rPr>
          <w:sz w:val="24"/>
          <w:szCs w:val="24"/>
        </w:rPr>
      </w:pPr>
      <w:r w:rsidRPr="00687446">
        <w:rPr>
          <w:noProof/>
          <w:lang w:eastAsia="pl-PL"/>
        </w:rPr>
        <w:drawing>
          <wp:inline distT="0" distB="0" distL="0" distR="0" wp14:anchorId="0DEF05A3" wp14:editId="25B7E69A">
            <wp:extent cx="4914359" cy="4472326"/>
            <wp:effectExtent l="0" t="0" r="19685" b="23495"/>
            <wp:docPr id="10" name="Wykres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9E97745" w14:textId="057E9CFA" w:rsidR="00C56041" w:rsidRPr="00687446" w:rsidRDefault="00C56041" w:rsidP="00C56041">
      <w:pPr>
        <w:spacing w:line="360" w:lineRule="auto"/>
        <w:rPr>
          <w:sz w:val="24"/>
          <w:szCs w:val="24"/>
        </w:rPr>
      </w:pPr>
      <w:r>
        <w:rPr>
          <w:sz w:val="24"/>
          <w:szCs w:val="24"/>
        </w:rPr>
        <w:t xml:space="preserve">Źródło: </w:t>
      </w:r>
      <w:r w:rsidRPr="00C56041">
        <w:rPr>
          <w:sz w:val="24"/>
          <w:szCs w:val="24"/>
        </w:rPr>
        <w:t>https://www.gov.pl/web/finanse/wskazniki-dochodow-podatkowych-gmin-powiatow-i-wojewodztw-na-2021-r</w:t>
      </w:r>
    </w:p>
    <w:p w14:paraId="0C917C65" w14:textId="77777777" w:rsidR="00C56041" w:rsidRDefault="00C56041" w:rsidP="00C56041">
      <w:pPr>
        <w:pStyle w:val="Nagwek4"/>
      </w:pPr>
      <w:r w:rsidRPr="00687446">
        <w:t xml:space="preserve">Wydatki gminy na 1 </w:t>
      </w:r>
      <w:r>
        <w:t>mieszkańca</w:t>
      </w:r>
    </w:p>
    <w:p w14:paraId="445DD894" w14:textId="77777777" w:rsidR="00C56041" w:rsidRDefault="00C56041" w:rsidP="00C56041">
      <w:pPr>
        <w:spacing w:line="360" w:lineRule="auto"/>
        <w:ind w:firstLine="708"/>
        <w:jc w:val="both"/>
        <w:rPr>
          <w:rFonts w:cstheme="minorHAnsi"/>
          <w:sz w:val="24"/>
          <w:szCs w:val="24"/>
        </w:rPr>
      </w:pPr>
      <w:r>
        <w:rPr>
          <w:rFonts w:cstheme="minorHAnsi"/>
          <w:sz w:val="24"/>
          <w:szCs w:val="24"/>
        </w:rPr>
        <w:t xml:space="preserve">W ciągu ostatnich 5 lat na terenie objętym LSR we wszystkich gminach znacznie zwiększyły się wydatki gminy na 1 mieszkańca. W 2015 r. najwyższe wydatki na 1 mieszkańca miała gmina Bolesław (3886 zł) i mimo lekkiego spadku wydatków w 2019 r. utrzymuje się wciąż na pierwszej pozycji w 2020 r. Na drugim miejscu również bez zmian w ciągu ostatnich 5 lat znajduje się gmina Bukowno (5637 zł), zaobserwowane tu jednak spadek wydatków gminy na mieszkańca w roku 2020. </w:t>
      </w:r>
    </w:p>
    <w:p w14:paraId="5F4A6DD8" w14:textId="77777777" w:rsidR="00C56041" w:rsidRDefault="00C56041" w:rsidP="00C56041">
      <w:pPr>
        <w:spacing w:line="360" w:lineRule="auto"/>
        <w:ind w:firstLine="708"/>
        <w:jc w:val="both"/>
        <w:rPr>
          <w:rFonts w:cstheme="minorHAnsi"/>
          <w:sz w:val="24"/>
          <w:szCs w:val="24"/>
        </w:rPr>
      </w:pPr>
      <w:r>
        <w:rPr>
          <w:rFonts w:cstheme="minorHAnsi"/>
          <w:sz w:val="24"/>
          <w:szCs w:val="24"/>
        </w:rPr>
        <w:t xml:space="preserve">Gmina Klucze, która w 2015 r. miała stosunkowo niskie wydatki w porównaniu do innych gmin obszaru (2687 zł), doświadczyła gwałtownego wzrostu i w 2020 r. plasowała się już na trzeciej pozycji (5304 zł). W gminie Wolbrom (5105 zł) znajdującej się na czwartej pozycji odnotowano bardzo szybki wzrost wydatków do roku 2018, kiedy nastąpiło ich obniżenie, nadrobione jednak w latach późniejszych. Gminy Krzeszowice (5010 zł) oraz </w:t>
      </w:r>
      <w:r>
        <w:rPr>
          <w:rFonts w:cstheme="minorHAnsi"/>
          <w:sz w:val="24"/>
          <w:szCs w:val="24"/>
        </w:rPr>
        <w:lastRenderedPageBreak/>
        <w:t xml:space="preserve">Olkusz (5005 zł) niezmiennie mają bardzo podobne wyniki w kwestii wydatków gminy. </w:t>
      </w:r>
      <w:r>
        <w:rPr>
          <w:rFonts w:cstheme="minorHAnsi"/>
          <w:sz w:val="24"/>
          <w:szCs w:val="24"/>
        </w:rPr>
        <w:br/>
        <w:t xml:space="preserve">W gminie Trzyciąż wydatki gminy na jednego mieszkańca rosły bardzo gwałtownie tak, że </w:t>
      </w:r>
      <w:r>
        <w:rPr>
          <w:rFonts w:cstheme="minorHAnsi"/>
          <w:sz w:val="24"/>
          <w:szCs w:val="24"/>
        </w:rPr>
        <w:br/>
        <w:t xml:space="preserve">w 2019 r. plasowała się na 3 pozycji wśród gmin obszaru, potem zaczęły jednak spadać </w:t>
      </w:r>
      <w:r>
        <w:rPr>
          <w:rFonts w:cstheme="minorHAnsi"/>
          <w:sz w:val="24"/>
          <w:szCs w:val="24"/>
        </w:rPr>
        <w:br/>
        <w:t xml:space="preserve">i teraz gmina ta znajduje się na ostatnim miejscu z wynikiem 4147 zł.  </w:t>
      </w:r>
    </w:p>
    <w:p w14:paraId="4564EDA1" w14:textId="77777777" w:rsidR="00C56041" w:rsidRPr="00572AD6" w:rsidRDefault="00C56041" w:rsidP="00C56041">
      <w:pPr>
        <w:spacing w:line="360" w:lineRule="auto"/>
        <w:ind w:firstLine="708"/>
        <w:jc w:val="both"/>
        <w:rPr>
          <w:rFonts w:cstheme="minorHAnsi"/>
          <w:sz w:val="24"/>
          <w:szCs w:val="24"/>
        </w:rPr>
      </w:pPr>
      <w:r>
        <w:rPr>
          <w:rFonts w:cstheme="minorHAnsi"/>
          <w:sz w:val="24"/>
          <w:szCs w:val="24"/>
        </w:rPr>
        <w:t xml:space="preserve">Należy zauważyć, że w stosunku do roku 2015, gminy zróżnicowały się pod względem wydatków na 1 mieszkańca. W 2015  r. wydatki wynosiły w granicach 2593 zł – 3886 zł, </w:t>
      </w:r>
      <w:r>
        <w:rPr>
          <w:rFonts w:cstheme="minorHAnsi"/>
          <w:sz w:val="24"/>
          <w:szCs w:val="24"/>
        </w:rPr>
        <w:br/>
        <w:t xml:space="preserve">a w 2020 r. 4147 zł – 6524 zł. Wzrost wydatków ogółem był jednak bardzo wysoki i w wielu gminach zwiększył się prawie dwukrotnie w ciągu ostatnich 5 lat. Jeżeli różnice pomiędzy gminami obszaru LGD nie będą się powiększać, to tendencje należy uznać za bardzo korzystną. </w:t>
      </w:r>
    </w:p>
    <w:p w14:paraId="7AE01340" w14:textId="2987E3E3" w:rsidR="00C56041" w:rsidRDefault="00C56041" w:rsidP="00C56041">
      <w:pPr>
        <w:pStyle w:val="Legenda"/>
        <w:keepNext/>
      </w:pPr>
      <w:bookmarkStart w:id="16" w:name="_Toc86400983"/>
      <w:r>
        <w:lastRenderedPageBreak/>
        <w:t xml:space="preserve">Wykres </w:t>
      </w:r>
      <w:r w:rsidR="002F2808">
        <w:fldChar w:fldCharType="begin"/>
      </w:r>
      <w:r w:rsidR="002F2808">
        <w:instrText xml:space="preserve"> SEQ Wykres \* ARABIC </w:instrText>
      </w:r>
      <w:r w:rsidR="002F2808">
        <w:fldChar w:fldCharType="separate"/>
      </w:r>
      <w:r w:rsidR="00CE73F8">
        <w:rPr>
          <w:noProof/>
        </w:rPr>
        <w:t>3</w:t>
      </w:r>
      <w:r w:rsidR="002F2808">
        <w:rPr>
          <w:noProof/>
        </w:rPr>
        <w:fldChar w:fldCharType="end"/>
      </w:r>
      <w:r>
        <w:t xml:space="preserve"> Wydatki na 1 mieszkańca</w:t>
      </w:r>
      <w:bookmarkEnd w:id="16"/>
    </w:p>
    <w:p w14:paraId="4BFD247C" w14:textId="3615B1A6" w:rsidR="00C56041" w:rsidRDefault="00C56041" w:rsidP="00C56041">
      <w:pPr>
        <w:spacing w:line="360" w:lineRule="auto"/>
        <w:jc w:val="center"/>
        <w:rPr>
          <w:sz w:val="24"/>
          <w:szCs w:val="24"/>
        </w:rPr>
      </w:pPr>
      <w:r>
        <w:rPr>
          <w:noProof/>
          <w:lang w:eastAsia="pl-PL"/>
        </w:rPr>
        <w:drawing>
          <wp:inline distT="0" distB="0" distL="0" distR="0" wp14:anchorId="1B16781E" wp14:editId="480AC607">
            <wp:extent cx="5261050" cy="5755086"/>
            <wp:effectExtent l="0" t="0" r="15875" b="17145"/>
            <wp:docPr id="11" name="Wykres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Pr>
          <w:sz w:val="24"/>
          <w:szCs w:val="24"/>
        </w:rPr>
        <w:t>,</w:t>
      </w:r>
    </w:p>
    <w:p w14:paraId="794CF5AF" w14:textId="1B0CFB8A" w:rsidR="00C56041" w:rsidRDefault="00C56041" w:rsidP="00C56041">
      <w:pPr>
        <w:spacing w:line="360" w:lineRule="auto"/>
        <w:rPr>
          <w:sz w:val="24"/>
          <w:szCs w:val="24"/>
        </w:rPr>
      </w:pPr>
      <w:r>
        <w:rPr>
          <w:sz w:val="24"/>
          <w:szCs w:val="24"/>
        </w:rPr>
        <w:t>Źródło: dane GUS.</w:t>
      </w:r>
    </w:p>
    <w:p w14:paraId="496D9192" w14:textId="77777777" w:rsidR="00C56041" w:rsidRPr="00FE2FE1" w:rsidRDefault="00C56041" w:rsidP="00C56041">
      <w:pPr>
        <w:spacing w:line="360" w:lineRule="auto"/>
        <w:ind w:firstLine="708"/>
        <w:jc w:val="both"/>
        <w:rPr>
          <w:sz w:val="24"/>
          <w:szCs w:val="24"/>
        </w:rPr>
      </w:pPr>
      <w:r>
        <w:rPr>
          <w:rFonts w:cstheme="minorHAnsi"/>
          <w:sz w:val="24"/>
          <w:szCs w:val="24"/>
        </w:rPr>
        <w:t xml:space="preserve">Gminy LGD „Nad Białą Przemszą” </w:t>
      </w:r>
      <w:r>
        <w:rPr>
          <w:sz w:val="24"/>
          <w:szCs w:val="24"/>
        </w:rPr>
        <w:t>są zróżnicowane pod względem dochodów budżetu gminy, środków na finansowanie projektów UE, wydatków budżetu gminy na jednego mieszkańca oraz podmiotów gospodarki narodowej w rejestrze REGON na 10 tys. ludności na tle gmin w województwie</w:t>
      </w:r>
      <w:r w:rsidRPr="00BE1B93">
        <w:rPr>
          <w:sz w:val="24"/>
          <w:szCs w:val="24"/>
        </w:rPr>
        <w:t xml:space="preserve">. </w:t>
      </w:r>
      <w:r>
        <w:rPr>
          <w:sz w:val="24"/>
          <w:szCs w:val="24"/>
        </w:rPr>
        <w:t xml:space="preserve">W skład województwa małopolskiego wchodzą 182 gminy, więc można stwierdzić, że szczególnie pod względem dochodów, gminy wchodzące w skład stowarzyszenia LGD „Nad Białą Przemszą”  znajdują się w czołówce województwa.  Gminy Bolesław i Bukowno zajmują odpowiednio miejsca 2 i 5 w województwie. Również gminy Wolbrom, Klucze, Krzeszowice i Olkusz plasują się dobrze (miejsca &lt;35). Wyjątkiem jest tu </w:t>
      </w:r>
      <w:r>
        <w:rPr>
          <w:sz w:val="24"/>
          <w:szCs w:val="24"/>
        </w:rPr>
        <w:lastRenderedPageBreak/>
        <w:t>gmina Trzyciąż (103), która należy raczej do słabiej rozwiniętych gmin województwa. Mimo sporych na tle województwa dochodów, gminy LGD plasują się na gorszych pozycjach pod względem wydatków gminy na 1 mieszkańca, gdzie większość zajmuje miejsce 125 lub dalsze. Podobnie wygląda sytuacja w przypadku środków w budżecie gminy na finansowanie projektów UE. Natomiast  w kategorii liczby podmiotów gospodarki narodowej w rejestrze REGON wszystkie gminy z wyjątkiem gminy Trzyciąż, znajdują się w bardzo dobrej sytuacji (Olkusz, Wolbrom, Krzeszowice i Bukowno zajmują miejsca 23 – 48, Bolesław – 76).</w:t>
      </w:r>
    </w:p>
    <w:p w14:paraId="0B7676CB" w14:textId="77777777" w:rsidR="00C56041" w:rsidRDefault="00C56041" w:rsidP="00C56041">
      <w:pPr>
        <w:pStyle w:val="Nagwek4"/>
      </w:pPr>
      <w:r w:rsidRPr="008532A7">
        <w:t>Lokaty gmin w województwie w poszczególnych kategoriach</w:t>
      </w:r>
    </w:p>
    <w:p w14:paraId="46D7D497" w14:textId="6533B8D9" w:rsidR="00C56041" w:rsidRDefault="00C56041" w:rsidP="00C56041">
      <w:pPr>
        <w:pStyle w:val="Legenda"/>
        <w:keepNext/>
      </w:pPr>
      <w:bookmarkStart w:id="17" w:name="_Toc86400971"/>
      <w:r>
        <w:t xml:space="preserve">Tabela </w:t>
      </w:r>
      <w:r w:rsidR="002F2808">
        <w:fldChar w:fldCharType="begin"/>
      </w:r>
      <w:r w:rsidR="002F2808">
        <w:instrText xml:space="preserve"> SEQ Tabela \* ARABIC </w:instrText>
      </w:r>
      <w:r w:rsidR="002F2808">
        <w:fldChar w:fldCharType="separate"/>
      </w:r>
      <w:r w:rsidR="00CE73F8">
        <w:rPr>
          <w:noProof/>
        </w:rPr>
        <w:t>1</w:t>
      </w:r>
      <w:r w:rsidR="002F2808">
        <w:rPr>
          <w:noProof/>
        </w:rPr>
        <w:fldChar w:fldCharType="end"/>
      </w:r>
      <w:r>
        <w:t xml:space="preserve"> </w:t>
      </w:r>
      <w:r w:rsidRPr="009822BF">
        <w:t>Lokaty gmin w województwie w poszczególnych kategoriach</w:t>
      </w:r>
      <w:bookmarkEnd w:id="17"/>
    </w:p>
    <w:tbl>
      <w:tblPr>
        <w:tblStyle w:val="Jasnalistaakcent3"/>
        <w:tblW w:w="0" w:type="auto"/>
        <w:tblInd w:w="142" w:type="dxa"/>
        <w:tblCellMar>
          <w:top w:w="142" w:type="dxa"/>
          <w:left w:w="142" w:type="dxa"/>
          <w:bottom w:w="142" w:type="dxa"/>
          <w:right w:w="142" w:type="dxa"/>
        </w:tblCellMar>
        <w:tblLook w:val="04A0" w:firstRow="1" w:lastRow="0" w:firstColumn="1" w:lastColumn="0" w:noHBand="0" w:noVBand="1"/>
      </w:tblPr>
      <w:tblGrid>
        <w:gridCol w:w="1784"/>
        <w:gridCol w:w="1566"/>
        <w:gridCol w:w="2194"/>
        <w:gridCol w:w="1433"/>
        <w:gridCol w:w="1931"/>
      </w:tblGrid>
      <w:tr w:rsidR="00C56041" w14:paraId="6FD05BF4" w14:textId="77777777" w:rsidTr="00C560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4" w:type="dxa"/>
          </w:tcPr>
          <w:p w14:paraId="5AB7FAAC" w14:textId="77777777" w:rsidR="00C56041" w:rsidRPr="00585285" w:rsidRDefault="00C56041" w:rsidP="00DB5135">
            <w:pPr>
              <w:spacing w:line="276" w:lineRule="auto"/>
              <w:rPr>
                <w:b w:val="0"/>
                <w:sz w:val="24"/>
              </w:rPr>
            </w:pPr>
            <w:r>
              <w:rPr>
                <w:b w:val="0"/>
                <w:sz w:val="24"/>
              </w:rPr>
              <w:t>Gmina</w:t>
            </w:r>
          </w:p>
        </w:tc>
        <w:tc>
          <w:tcPr>
            <w:tcW w:w="1566" w:type="dxa"/>
          </w:tcPr>
          <w:p w14:paraId="5F1889C6" w14:textId="77777777" w:rsidR="00C56041" w:rsidRPr="00585285" w:rsidRDefault="00C56041" w:rsidP="00DB5135">
            <w:pPr>
              <w:cnfStyle w:val="100000000000" w:firstRow="1" w:lastRow="0" w:firstColumn="0" w:lastColumn="0" w:oddVBand="0" w:evenVBand="0" w:oddHBand="0" w:evenHBand="0" w:firstRowFirstColumn="0" w:firstRowLastColumn="0" w:lastRowFirstColumn="0" w:lastRowLastColumn="0"/>
              <w:rPr>
                <w:b w:val="0"/>
                <w:sz w:val="24"/>
              </w:rPr>
            </w:pPr>
            <w:r w:rsidRPr="00585285">
              <w:rPr>
                <w:b w:val="0"/>
                <w:bCs w:val="0"/>
                <w:sz w:val="24"/>
              </w:rPr>
              <w:t>Dochody własne budżetu gminy na 1 mieszkańca</w:t>
            </w:r>
          </w:p>
        </w:tc>
        <w:tc>
          <w:tcPr>
            <w:tcW w:w="2194" w:type="dxa"/>
          </w:tcPr>
          <w:p w14:paraId="4B6A6358" w14:textId="77777777" w:rsidR="00C56041" w:rsidRPr="00585285" w:rsidRDefault="00C56041" w:rsidP="00DB5135">
            <w:pPr>
              <w:cnfStyle w:val="100000000000" w:firstRow="1" w:lastRow="0" w:firstColumn="0" w:lastColumn="0" w:oddVBand="0" w:evenVBand="0" w:oddHBand="0" w:evenHBand="0" w:firstRowFirstColumn="0" w:firstRowLastColumn="0" w:lastRowFirstColumn="0" w:lastRowLastColumn="0"/>
              <w:rPr>
                <w:b w:val="0"/>
                <w:sz w:val="24"/>
              </w:rPr>
            </w:pPr>
            <w:r w:rsidRPr="00585285">
              <w:rPr>
                <w:b w:val="0"/>
                <w:sz w:val="24"/>
              </w:rPr>
              <w:t>Środki w dochodach budżetu gminy na finansowanie projektów UE na 1 mieszkańca</w:t>
            </w:r>
          </w:p>
        </w:tc>
        <w:tc>
          <w:tcPr>
            <w:tcW w:w="1433" w:type="dxa"/>
          </w:tcPr>
          <w:p w14:paraId="4B720ED2" w14:textId="77777777" w:rsidR="00C56041" w:rsidRPr="00585285" w:rsidRDefault="00C56041" w:rsidP="00DB5135">
            <w:pPr>
              <w:cnfStyle w:val="100000000000" w:firstRow="1" w:lastRow="0" w:firstColumn="0" w:lastColumn="0" w:oddVBand="0" w:evenVBand="0" w:oddHBand="0" w:evenHBand="0" w:firstRowFirstColumn="0" w:firstRowLastColumn="0" w:lastRowFirstColumn="0" w:lastRowLastColumn="0"/>
              <w:rPr>
                <w:b w:val="0"/>
                <w:sz w:val="24"/>
              </w:rPr>
            </w:pPr>
            <w:r w:rsidRPr="00585285">
              <w:rPr>
                <w:b w:val="0"/>
                <w:sz w:val="24"/>
              </w:rPr>
              <w:t>Wydatki budżetu gminy na 1 mieszkańca</w:t>
            </w:r>
          </w:p>
        </w:tc>
        <w:tc>
          <w:tcPr>
            <w:tcW w:w="1931" w:type="dxa"/>
          </w:tcPr>
          <w:p w14:paraId="71AF5EAF" w14:textId="77777777" w:rsidR="00C56041" w:rsidRPr="00585285" w:rsidRDefault="00C56041" w:rsidP="00DB5135">
            <w:pPr>
              <w:cnfStyle w:val="100000000000" w:firstRow="1" w:lastRow="0" w:firstColumn="0" w:lastColumn="0" w:oddVBand="0" w:evenVBand="0" w:oddHBand="0" w:evenHBand="0" w:firstRowFirstColumn="0" w:firstRowLastColumn="0" w:lastRowFirstColumn="0" w:lastRowLastColumn="0"/>
              <w:rPr>
                <w:b w:val="0"/>
                <w:sz w:val="24"/>
              </w:rPr>
            </w:pPr>
            <w:r w:rsidRPr="00585285">
              <w:rPr>
                <w:b w:val="0"/>
                <w:sz w:val="24"/>
              </w:rPr>
              <w:t>Podmioty gospodarki narodowej w rejestrze REGON na 10 tys. ludności</w:t>
            </w:r>
          </w:p>
        </w:tc>
      </w:tr>
      <w:tr w:rsidR="00C56041" w14:paraId="3CE2820B" w14:textId="77777777" w:rsidTr="00C560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4" w:type="dxa"/>
            <w:vAlign w:val="center"/>
          </w:tcPr>
          <w:p w14:paraId="27648D90" w14:textId="77777777" w:rsidR="00C56041" w:rsidRPr="00687446" w:rsidRDefault="00C56041" w:rsidP="00DB5135">
            <w:r w:rsidRPr="00687446">
              <w:t>Krzeszowice</w:t>
            </w:r>
          </w:p>
        </w:tc>
        <w:tc>
          <w:tcPr>
            <w:tcW w:w="1566" w:type="dxa"/>
            <w:vAlign w:val="center"/>
          </w:tcPr>
          <w:p w14:paraId="579792C5"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33</w:t>
            </w:r>
          </w:p>
        </w:tc>
        <w:tc>
          <w:tcPr>
            <w:tcW w:w="2194" w:type="dxa"/>
            <w:vAlign w:val="center"/>
          </w:tcPr>
          <w:p w14:paraId="6CE67804"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81</w:t>
            </w:r>
          </w:p>
        </w:tc>
        <w:tc>
          <w:tcPr>
            <w:tcW w:w="1433" w:type="dxa"/>
            <w:vAlign w:val="center"/>
          </w:tcPr>
          <w:p w14:paraId="6097133C"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125</w:t>
            </w:r>
          </w:p>
        </w:tc>
        <w:tc>
          <w:tcPr>
            <w:tcW w:w="1931" w:type="dxa"/>
            <w:vAlign w:val="center"/>
          </w:tcPr>
          <w:p w14:paraId="1EC9C049"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44</w:t>
            </w:r>
          </w:p>
        </w:tc>
      </w:tr>
      <w:tr w:rsidR="00C56041" w14:paraId="0229FA17" w14:textId="77777777" w:rsidTr="00C56041">
        <w:tc>
          <w:tcPr>
            <w:cnfStyle w:val="001000000000" w:firstRow="0" w:lastRow="0" w:firstColumn="1" w:lastColumn="0" w:oddVBand="0" w:evenVBand="0" w:oddHBand="0" w:evenHBand="0" w:firstRowFirstColumn="0" w:firstRowLastColumn="0" w:lastRowFirstColumn="0" w:lastRowLastColumn="0"/>
            <w:tcW w:w="1784" w:type="dxa"/>
            <w:vAlign w:val="center"/>
          </w:tcPr>
          <w:p w14:paraId="58A3AB73" w14:textId="77777777" w:rsidR="00C56041" w:rsidRPr="00687446" w:rsidRDefault="00C56041" w:rsidP="00DB5135">
            <w:r w:rsidRPr="00687446">
              <w:t>Bukowno</w:t>
            </w:r>
          </w:p>
        </w:tc>
        <w:tc>
          <w:tcPr>
            <w:tcW w:w="1566" w:type="dxa"/>
            <w:vAlign w:val="center"/>
          </w:tcPr>
          <w:p w14:paraId="19F5313F" w14:textId="77777777" w:rsidR="00C56041" w:rsidRPr="00687446" w:rsidRDefault="00C56041" w:rsidP="00DB5135">
            <w:pPr>
              <w:jc w:val="center"/>
              <w:cnfStyle w:val="000000000000" w:firstRow="0" w:lastRow="0" w:firstColumn="0" w:lastColumn="0" w:oddVBand="0" w:evenVBand="0" w:oddHBand="0" w:evenHBand="0" w:firstRowFirstColumn="0" w:firstRowLastColumn="0" w:lastRowFirstColumn="0" w:lastRowLastColumn="0"/>
            </w:pPr>
            <w:r w:rsidRPr="00687446">
              <w:t>5</w:t>
            </w:r>
          </w:p>
        </w:tc>
        <w:tc>
          <w:tcPr>
            <w:tcW w:w="2194" w:type="dxa"/>
            <w:vAlign w:val="center"/>
          </w:tcPr>
          <w:p w14:paraId="6E6F08E3" w14:textId="77777777" w:rsidR="00C56041" w:rsidRPr="00687446" w:rsidRDefault="00C56041" w:rsidP="00DB5135">
            <w:pPr>
              <w:jc w:val="center"/>
              <w:cnfStyle w:val="000000000000" w:firstRow="0" w:lastRow="0" w:firstColumn="0" w:lastColumn="0" w:oddVBand="0" w:evenVBand="0" w:oddHBand="0" w:evenHBand="0" w:firstRowFirstColumn="0" w:firstRowLastColumn="0" w:lastRowFirstColumn="0" w:lastRowLastColumn="0"/>
            </w:pPr>
            <w:r w:rsidRPr="00687446">
              <w:t>126</w:t>
            </w:r>
          </w:p>
        </w:tc>
        <w:tc>
          <w:tcPr>
            <w:tcW w:w="1433" w:type="dxa"/>
            <w:vAlign w:val="center"/>
          </w:tcPr>
          <w:p w14:paraId="34B4E5DA" w14:textId="77777777" w:rsidR="00C56041" w:rsidRPr="00687446" w:rsidRDefault="00C56041" w:rsidP="00DB5135">
            <w:pPr>
              <w:jc w:val="center"/>
              <w:cnfStyle w:val="000000000000" w:firstRow="0" w:lastRow="0" w:firstColumn="0" w:lastColumn="0" w:oddVBand="0" w:evenVBand="0" w:oddHBand="0" w:evenHBand="0" w:firstRowFirstColumn="0" w:firstRowLastColumn="0" w:lastRowFirstColumn="0" w:lastRowLastColumn="0"/>
            </w:pPr>
            <w:r w:rsidRPr="00687446">
              <w:t>39</w:t>
            </w:r>
          </w:p>
        </w:tc>
        <w:tc>
          <w:tcPr>
            <w:tcW w:w="1931" w:type="dxa"/>
            <w:vAlign w:val="center"/>
          </w:tcPr>
          <w:p w14:paraId="1AE29990" w14:textId="77777777" w:rsidR="00C56041" w:rsidRPr="00687446" w:rsidRDefault="00C56041" w:rsidP="00DB5135">
            <w:pPr>
              <w:jc w:val="center"/>
              <w:cnfStyle w:val="000000000000" w:firstRow="0" w:lastRow="0" w:firstColumn="0" w:lastColumn="0" w:oddVBand="0" w:evenVBand="0" w:oddHBand="0" w:evenHBand="0" w:firstRowFirstColumn="0" w:firstRowLastColumn="0" w:lastRowFirstColumn="0" w:lastRowLastColumn="0"/>
            </w:pPr>
            <w:r w:rsidRPr="00687446">
              <w:t>48</w:t>
            </w:r>
          </w:p>
        </w:tc>
      </w:tr>
      <w:tr w:rsidR="00C56041" w14:paraId="0375629E" w14:textId="77777777" w:rsidTr="00C560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4" w:type="dxa"/>
            <w:vAlign w:val="center"/>
          </w:tcPr>
          <w:p w14:paraId="1F6BF07E" w14:textId="77777777" w:rsidR="00C56041" w:rsidRPr="00687446" w:rsidRDefault="00C56041" w:rsidP="00DB5135">
            <w:r w:rsidRPr="00687446">
              <w:t>Bolesław</w:t>
            </w:r>
          </w:p>
        </w:tc>
        <w:tc>
          <w:tcPr>
            <w:tcW w:w="1566" w:type="dxa"/>
            <w:vAlign w:val="center"/>
          </w:tcPr>
          <w:p w14:paraId="0AF5C4BB"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2</w:t>
            </w:r>
          </w:p>
        </w:tc>
        <w:tc>
          <w:tcPr>
            <w:tcW w:w="2194" w:type="dxa"/>
            <w:vAlign w:val="center"/>
          </w:tcPr>
          <w:p w14:paraId="1188F1D5"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155</w:t>
            </w:r>
          </w:p>
        </w:tc>
        <w:tc>
          <w:tcPr>
            <w:tcW w:w="1433" w:type="dxa"/>
            <w:vAlign w:val="center"/>
          </w:tcPr>
          <w:p w14:paraId="4DB23F30"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45</w:t>
            </w:r>
          </w:p>
        </w:tc>
        <w:tc>
          <w:tcPr>
            <w:tcW w:w="1931" w:type="dxa"/>
            <w:vAlign w:val="center"/>
          </w:tcPr>
          <w:p w14:paraId="4A2EE0DD"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76</w:t>
            </w:r>
          </w:p>
        </w:tc>
      </w:tr>
      <w:tr w:rsidR="00C56041" w14:paraId="71DBB8FE" w14:textId="77777777" w:rsidTr="00C56041">
        <w:tc>
          <w:tcPr>
            <w:cnfStyle w:val="001000000000" w:firstRow="0" w:lastRow="0" w:firstColumn="1" w:lastColumn="0" w:oddVBand="0" w:evenVBand="0" w:oddHBand="0" w:evenHBand="0" w:firstRowFirstColumn="0" w:firstRowLastColumn="0" w:lastRowFirstColumn="0" w:lastRowLastColumn="0"/>
            <w:tcW w:w="1784" w:type="dxa"/>
          </w:tcPr>
          <w:p w14:paraId="49550331" w14:textId="77777777" w:rsidR="00C56041" w:rsidRPr="00687446" w:rsidRDefault="00C56041" w:rsidP="00DB5135">
            <w:r w:rsidRPr="00687446">
              <w:t>Klucze</w:t>
            </w:r>
          </w:p>
        </w:tc>
        <w:tc>
          <w:tcPr>
            <w:tcW w:w="1566" w:type="dxa"/>
            <w:vAlign w:val="center"/>
          </w:tcPr>
          <w:p w14:paraId="5D6846B1" w14:textId="77777777" w:rsidR="00C56041" w:rsidRPr="00687446" w:rsidRDefault="00C56041" w:rsidP="00DB5135">
            <w:pPr>
              <w:jc w:val="center"/>
              <w:cnfStyle w:val="000000000000" w:firstRow="0" w:lastRow="0" w:firstColumn="0" w:lastColumn="0" w:oddVBand="0" w:evenVBand="0" w:oddHBand="0" w:evenHBand="0" w:firstRowFirstColumn="0" w:firstRowLastColumn="0" w:lastRowFirstColumn="0" w:lastRowLastColumn="0"/>
            </w:pPr>
            <w:r w:rsidRPr="00687446">
              <w:t>32</w:t>
            </w:r>
          </w:p>
        </w:tc>
        <w:tc>
          <w:tcPr>
            <w:tcW w:w="2194" w:type="dxa"/>
            <w:vAlign w:val="center"/>
          </w:tcPr>
          <w:p w14:paraId="046CD09E" w14:textId="77777777" w:rsidR="00C56041" w:rsidRPr="00687446" w:rsidRDefault="00C56041" w:rsidP="00DB5135">
            <w:pPr>
              <w:jc w:val="center"/>
              <w:cnfStyle w:val="000000000000" w:firstRow="0" w:lastRow="0" w:firstColumn="0" w:lastColumn="0" w:oddVBand="0" w:evenVBand="0" w:oddHBand="0" w:evenHBand="0" w:firstRowFirstColumn="0" w:firstRowLastColumn="0" w:lastRowFirstColumn="0" w:lastRowLastColumn="0"/>
            </w:pPr>
            <w:r w:rsidRPr="00687446">
              <w:t>85</w:t>
            </w:r>
          </w:p>
        </w:tc>
        <w:tc>
          <w:tcPr>
            <w:tcW w:w="1433" w:type="dxa"/>
            <w:vAlign w:val="center"/>
          </w:tcPr>
          <w:p w14:paraId="5D8BE87B" w14:textId="77777777" w:rsidR="00C56041" w:rsidRPr="00687446" w:rsidRDefault="00C56041" w:rsidP="00DB5135">
            <w:pPr>
              <w:jc w:val="center"/>
              <w:cnfStyle w:val="000000000000" w:firstRow="0" w:lastRow="0" w:firstColumn="0" w:lastColumn="0" w:oddVBand="0" w:evenVBand="0" w:oddHBand="0" w:evenHBand="0" w:firstRowFirstColumn="0" w:firstRowLastColumn="0" w:lastRowFirstColumn="0" w:lastRowLastColumn="0"/>
            </w:pPr>
            <w:r w:rsidRPr="00687446">
              <w:t>131</w:t>
            </w:r>
          </w:p>
        </w:tc>
        <w:tc>
          <w:tcPr>
            <w:tcW w:w="1931" w:type="dxa"/>
            <w:vAlign w:val="center"/>
          </w:tcPr>
          <w:p w14:paraId="5B62A188" w14:textId="77777777" w:rsidR="00C56041" w:rsidRPr="00687446" w:rsidRDefault="00C56041" w:rsidP="00DB5135">
            <w:pPr>
              <w:jc w:val="center"/>
              <w:cnfStyle w:val="000000000000" w:firstRow="0" w:lastRow="0" w:firstColumn="0" w:lastColumn="0" w:oddVBand="0" w:evenVBand="0" w:oddHBand="0" w:evenHBand="0" w:firstRowFirstColumn="0" w:firstRowLastColumn="0" w:lastRowFirstColumn="0" w:lastRowLastColumn="0"/>
            </w:pPr>
            <w:r w:rsidRPr="00687446">
              <w:t>47</w:t>
            </w:r>
          </w:p>
        </w:tc>
      </w:tr>
      <w:tr w:rsidR="00C56041" w14:paraId="68128BB9" w14:textId="77777777" w:rsidTr="00C560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4" w:type="dxa"/>
            <w:vAlign w:val="center"/>
          </w:tcPr>
          <w:p w14:paraId="1554D945" w14:textId="77777777" w:rsidR="00C56041" w:rsidRPr="00687446" w:rsidRDefault="00C56041" w:rsidP="00DB5135">
            <w:r w:rsidRPr="00687446">
              <w:t>Olkusz</w:t>
            </w:r>
          </w:p>
        </w:tc>
        <w:tc>
          <w:tcPr>
            <w:tcW w:w="1566" w:type="dxa"/>
            <w:vAlign w:val="center"/>
          </w:tcPr>
          <w:p w14:paraId="731FDC3E"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34</w:t>
            </w:r>
          </w:p>
        </w:tc>
        <w:tc>
          <w:tcPr>
            <w:tcW w:w="2194" w:type="dxa"/>
            <w:vAlign w:val="center"/>
          </w:tcPr>
          <w:p w14:paraId="28512EDC"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111</w:t>
            </w:r>
          </w:p>
        </w:tc>
        <w:tc>
          <w:tcPr>
            <w:tcW w:w="1433" w:type="dxa"/>
            <w:vAlign w:val="center"/>
          </w:tcPr>
          <w:p w14:paraId="4D7F7CF9"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162</w:t>
            </w:r>
          </w:p>
        </w:tc>
        <w:tc>
          <w:tcPr>
            <w:tcW w:w="1931" w:type="dxa"/>
            <w:vAlign w:val="center"/>
          </w:tcPr>
          <w:p w14:paraId="2EEA2823"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23</w:t>
            </w:r>
          </w:p>
        </w:tc>
      </w:tr>
      <w:tr w:rsidR="00C56041" w14:paraId="61556B2C" w14:textId="77777777" w:rsidTr="00C56041">
        <w:tc>
          <w:tcPr>
            <w:cnfStyle w:val="001000000000" w:firstRow="0" w:lastRow="0" w:firstColumn="1" w:lastColumn="0" w:oddVBand="0" w:evenVBand="0" w:oddHBand="0" w:evenHBand="0" w:firstRowFirstColumn="0" w:firstRowLastColumn="0" w:lastRowFirstColumn="0" w:lastRowLastColumn="0"/>
            <w:tcW w:w="1784" w:type="dxa"/>
          </w:tcPr>
          <w:p w14:paraId="2A871D36" w14:textId="77777777" w:rsidR="00C56041" w:rsidRPr="00687446" w:rsidRDefault="00C56041" w:rsidP="00DB5135">
            <w:r w:rsidRPr="00687446">
              <w:t>Trzyciąż</w:t>
            </w:r>
          </w:p>
        </w:tc>
        <w:tc>
          <w:tcPr>
            <w:tcW w:w="1566" w:type="dxa"/>
            <w:vAlign w:val="center"/>
          </w:tcPr>
          <w:p w14:paraId="1C7874C4" w14:textId="77777777" w:rsidR="00C56041" w:rsidRPr="00687446" w:rsidRDefault="00C56041" w:rsidP="00DB5135">
            <w:pPr>
              <w:jc w:val="center"/>
              <w:cnfStyle w:val="000000000000" w:firstRow="0" w:lastRow="0" w:firstColumn="0" w:lastColumn="0" w:oddVBand="0" w:evenVBand="0" w:oddHBand="0" w:evenHBand="0" w:firstRowFirstColumn="0" w:firstRowLastColumn="0" w:lastRowFirstColumn="0" w:lastRowLastColumn="0"/>
            </w:pPr>
            <w:r w:rsidRPr="00687446">
              <w:t>103</w:t>
            </w:r>
          </w:p>
        </w:tc>
        <w:tc>
          <w:tcPr>
            <w:tcW w:w="2194" w:type="dxa"/>
            <w:vAlign w:val="center"/>
          </w:tcPr>
          <w:p w14:paraId="54243601" w14:textId="77777777" w:rsidR="00C56041" w:rsidRPr="00687446" w:rsidRDefault="00C56041" w:rsidP="00DB5135">
            <w:pPr>
              <w:jc w:val="center"/>
              <w:cnfStyle w:val="000000000000" w:firstRow="0" w:lastRow="0" w:firstColumn="0" w:lastColumn="0" w:oddVBand="0" w:evenVBand="0" w:oddHBand="0" w:evenHBand="0" w:firstRowFirstColumn="0" w:firstRowLastColumn="0" w:lastRowFirstColumn="0" w:lastRowLastColumn="0"/>
            </w:pPr>
            <w:r w:rsidRPr="00687446">
              <w:t>131</w:t>
            </w:r>
          </w:p>
        </w:tc>
        <w:tc>
          <w:tcPr>
            <w:tcW w:w="1433" w:type="dxa"/>
            <w:vAlign w:val="center"/>
          </w:tcPr>
          <w:p w14:paraId="0C38A40D" w14:textId="77777777" w:rsidR="00C56041" w:rsidRPr="00687446" w:rsidRDefault="00C56041" w:rsidP="00DB5135">
            <w:pPr>
              <w:jc w:val="center"/>
              <w:cnfStyle w:val="000000000000" w:firstRow="0" w:lastRow="0" w:firstColumn="0" w:lastColumn="0" w:oddVBand="0" w:evenVBand="0" w:oddHBand="0" w:evenHBand="0" w:firstRowFirstColumn="0" w:firstRowLastColumn="0" w:lastRowFirstColumn="0" w:lastRowLastColumn="0"/>
            </w:pPr>
            <w:r w:rsidRPr="00687446">
              <w:t>80</w:t>
            </w:r>
          </w:p>
        </w:tc>
        <w:tc>
          <w:tcPr>
            <w:tcW w:w="1931" w:type="dxa"/>
            <w:vAlign w:val="center"/>
          </w:tcPr>
          <w:p w14:paraId="73FA3879" w14:textId="77777777" w:rsidR="00C56041" w:rsidRPr="00687446" w:rsidRDefault="00C56041" w:rsidP="00DB5135">
            <w:pPr>
              <w:jc w:val="center"/>
              <w:cnfStyle w:val="000000000000" w:firstRow="0" w:lastRow="0" w:firstColumn="0" w:lastColumn="0" w:oddVBand="0" w:evenVBand="0" w:oddHBand="0" w:evenHBand="0" w:firstRowFirstColumn="0" w:firstRowLastColumn="0" w:lastRowFirstColumn="0" w:lastRowLastColumn="0"/>
            </w:pPr>
            <w:r w:rsidRPr="00687446">
              <w:t>137</w:t>
            </w:r>
          </w:p>
        </w:tc>
      </w:tr>
      <w:tr w:rsidR="00C56041" w14:paraId="63EA6A44" w14:textId="77777777" w:rsidTr="00C560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4" w:type="dxa"/>
          </w:tcPr>
          <w:p w14:paraId="24FD6282" w14:textId="77777777" w:rsidR="00C56041" w:rsidRPr="00687446" w:rsidRDefault="00C56041" w:rsidP="00DB5135">
            <w:r w:rsidRPr="00687446">
              <w:t>Wolbrom</w:t>
            </w:r>
          </w:p>
        </w:tc>
        <w:tc>
          <w:tcPr>
            <w:tcW w:w="1566" w:type="dxa"/>
            <w:vAlign w:val="center"/>
          </w:tcPr>
          <w:p w14:paraId="27B8E1CE"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30</w:t>
            </w:r>
          </w:p>
        </w:tc>
        <w:tc>
          <w:tcPr>
            <w:tcW w:w="2194" w:type="dxa"/>
            <w:vAlign w:val="center"/>
          </w:tcPr>
          <w:p w14:paraId="7ABB67BC"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66</w:t>
            </w:r>
          </w:p>
        </w:tc>
        <w:tc>
          <w:tcPr>
            <w:tcW w:w="1433" w:type="dxa"/>
            <w:vAlign w:val="center"/>
          </w:tcPr>
          <w:p w14:paraId="02879794"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148</w:t>
            </w:r>
          </w:p>
        </w:tc>
        <w:tc>
          <w:tcPr>
            <w:tcW w:w="1931" w:type="dxa"/>
            <w:vAlign w:val="center"/>
          </w:tcPr>
          <w:p w14:paraId="26CEBB0B" w14:textId="77777777" w:rsidR="00C56041" w:rsidRPr="00687446" w:rsidRDefault="00C56041" w:rsidP="00DB5135">
            <w:pPr>
              <w:jc w:val="center"/>
              <w:cnfStyle w:val="000000100000" w:firstRow="0" w:lastRow="0" w:firstColumn="0" w:lastColumn="0" w:oddVBand="0" w:evenVBand="0" w:oddHBand="1" w:evenHBand="0" w:firstRowFirstColumn="0" w:firstRowLastColumn="0" w:lastRowFirstColumn="0" w:lastRowLastColumn="0"/>
            </w:pPr>
            <w:r w:rsidRPr="00687446">
              <w:t>32</w:t>
            </w:r>
          </w:p>
        </w:tc>
      </w:tr>
    </w:tbl>
    <w:p w14:paraId="32FB984F" w14:textId="2E51079C" w:rsidR="00C56041" w:rsidRPr="00C56041" w:rsidRDefault="00C56041" w:rsidP="00C56041">
      <w:pPr>
        <w:spacing w:line="360" w:lineRule="auto"/>
        <w:rPr>
          <w:bCs/>
          <w:sz w:val="24"/>
          <w:szCs w:val="24"/>
        </w:rPr>
      </w:pPr>
      <w:r>
        <w:rPr>
          <w:bCs/>
          <w:sz w:val="24"/>
          <w:szCs w:val="24"/>
        </w:rPr>
        <w:t>Źródło: dane BDL.</w:t>
      </w:r>
    </w:p>
    <w:p w14:paraId="790ECDDC" w14:textId="77777777" w:rsidR="00C56041" w:rsidRDefault="00C56041" w:rsidP="00C56041">
      <w:pPr>
        <w:pStyle w:val="Nagwek4"/>
      </w:pPr>
      <w:r w:rsidRPr="009F6D7F">
        <w:t>Przedsiębiorczość</w:t>
      </w:r>
    </w:p>
    <w:p w14:paraId="47FC75D8" w14:textId="759DBB05" w:rsidR="00C56041" w:rsidRDefault="00C56041" w:rsidP="00C56041">
      <w:pPr>
        <w:spacing w:before="240" w:line="360" w:lineRule="auto"/>
        <w:ind w:firstLine="708"/>
        <w:jc w:val="both"/>
        <w:rPr>
          <w:rFonts w:cstheme="minorHAnsi"/>
          <w:sz w:val="24"/>
          <w:szCs w:val="24"/>
        </w:rPr>
      </w:pPr>
      <w:r>
        <w:rPr>
          <w:rFonts w:cstheme="minorHAnsi"/>
          <w:sz w:val="24"/>
          <w:szCs w:val="24"/>
        </w:rPr>
        <w:t xml:space="preserve">Obszar działania LGD „Nad Białą Przemszą” cechuje wysoka przedsiębiorczość mieszkańców, o czym świadczy wyższa niż w województwie liczba podmiotów gospodarczych na 10 tys. mieszkańców. Wiele miejsc pracy zapewnionych jest wciąż w dużych zakładach przemysłowych funkcjonujących na tym obszarze, dominują tu jednak mikroprzedsiębiorstwa zatrudniające do 9 osób. Jest to zjawisko korzystne za względu na tworzenie nowych miejsc pracy a także elastyczne warunki pracy i dostosowanie się do </w:t>
      </w:r>
      <w:r>
        <w:rPr>
          <w:rFonts w:cstheme="minorHAnsi"/>
          <w:sz w:val="24"/>
          <w:szCs w:val="24"/>
        </w:rPr>
        <w:lastRenderedPageBreak/>
        <w:t>bieżących potrzeb rynku. Przedsiębiorstwa te są jednak w słabszej kondycji ekonomiczno-finansowej i odczuwają mocniej bariery w prowadzeniu działalności gospodarczej i wdrażaniu innowacyjnych przedsięwzięć. Jednym z działań uznanych za istotne w LSR było wsparcie małych i średnich przedsiębiorstw oraz budowanie sieci kontaktów w sektorze biznesowym w celu zatrudniania ludzi z lokalnych szkół, dodatkowo przeciwdziałając niekorzystnym zjawiskom migracyjnym.</w:t>
      </w:r>
    </w:p>
    <w:p w14:paraId="3B41C24D" w14:textId="77777777" w:rsidR="00C56041" w:rsidRPr="00F818F5" w:rsidRDefault="00C56041" w:rsidP="00C56041">
      <w:pPr>
        <w:pStyle w:val="Nagwek4"/>
      </w:pPr>
      <w:r w:rsidRPr="00F818F5">
        <w:t>Rynek pracy</w:t>
      </w:r>
    </w:p>
    <w:p w14:paraId="64C7CDDA" w14:textId="77777777" w:rsidR="00C56041" w:rsidRDefault="00C56041" w:rsidP="00C56041">
      <w:pPr>
        <w:spacing w:before="240" w:line="360" w:lineRule="auto"/>
        <w:jc w:val="both"/>
        <w:rPr>
          <w:rFonts w:cstheme="minorHAnsi"/>
          <w:sz w:val="24"/>
          <w:szCs w:val="24"/>
        </w:rPr>
      </w:pPr>
      <w:r w:rsidRPr="005E4CF2">
        <w:rPr>
          <w:rFonts w:cstheme="minorHAnsi"/>
          <w:sz w:val="24"/>
          <w:szCs w:val="24"/>
        </w:rPr>
        <w:tab/>
      </w:r>
      <w:r w:rsidRPr="00EA2FC7">
        <w:rPr>
          <w:rFonts w:cstheme="minorHAnsi"/>
          <w:sz w:val="24"/>
          <w:szCs w:val="24"/>
        </w:rPr>
        <w:t>Liczba pracujących</w:t>
      </w:r>
      <w:r w:rsidRPr="005E4CF2">
        <w:rPr>
          <w:rFonts w:cstheme="minorHAnsi"/>
          <w:sz w:val="24"/>
          <w:szCs w:val="24"/>
        </w:rPr>
        <w:t xml:space="preserve"> na obszarze gmin </w:t>
      </w:r>
      <w:r>
        <w:rPr>
          <w:rFonts w:cstheme="minorHAnsi"/>
          <w:sz w:val="24"/>
          <w:szCs w:val="24"/>
        </w:rPr>
        <w:t xml:space="preserve">powiatu </w:t>
      </w:r>
      <w:r w:rsidRPr="005E4CF2">
        <w:rPr>
          <w:rFonts w:cstheme="minorHAnsi"/>
          <w:sz w:val="24"/>
          <w:szCs w:val="24"/>
        </w:rPr>
        <w:t>wzrosła w ciągu</w:t>
      </w:r>
      <w:r>
        <w:rPr>
          <w:rFonts w:cstheme="minorHAnsi"/>
          <w:sz w:val="24"/>
          <w:szCs w:val="24"/>
        </w:rPr>
        <w:t xml:space="preserve"> ostatnich lat i wyniosła w 2020 roku 10 078 w gminie Olkusz, 6 166 w gminie Wolbrom i 5 808 w gminie Krzeszowice, która była gminą o największym wzroście pracujących (1 423). W gminie Olkusz liczb pracujących prawie się nie zmieniła i wyniosła 3 266 osoby w 2020 r., natomiast w gmina Bolesław był jedyną gminą gdzie liczba pracujących spadła w ostatnich latach – z 2 461 w 2015 r. do 2170 osób w 2020 r. W gminie Klucze wzrost liczby pracownik był umiarkowany a ich liczba wyniosła 2 590 w 2020 r., a w gminie Trzyciąż liczba pracujących osób była najniższa (963), ale wzrost liczby pracujących od 2015 r. był ponad trzykrotny. </w:t>
      </w:r>
    </w:p>
    <w:p w14:paraId="603101C7" w14:textId="77777777" w:rsidR="00C56041" w:rsidRPr="00C97108" w:rsidRDefault="00C56041" w:rsidP="00C56041">
      <w:pPr>
        <w:spacing w:before="240" w:line="360" w:lineRule="auto"/>
        <w:ind w:firstLine="708"/>
        <w:jc w:val="both"/>
        <w:rPr>
          <w:rFonts w:cstheme="minorHAnsi"/>
          <w:sz w:val="24"/>
          <w:szCs w:val="24"/>
        </w:rPr>
      </w:pPr>
      <w:r>
        <w:rPr>
          <w:rFonts w:cstheme="minorHAnsi"/>
          <w:sz w:val="24"/>
          <w:szCs w:val="24"/>
        </w:rPr>
        <w:t xml:space="preserve">Udział kobiet i mężczyzn wśród osób pracujących nie zmienił się znacząco, choć liczba pracujących mężczyzn na terenie obszaru całego zwiększa się nieco bardziej niż liczba pracujących kobiet. Wyjątkiem jest gmina Klucze, w których zaobserwowano duży wzrost </w:t>
      </w:r>
      <w:r>
        <w:rPr>
          <w:rFonts w:cstheme="minorHAnsi"/>
          <w:sz w:val="24"/>
          <w:szCs w:val="24"/>
        </w:rPr>
        <w:br/>
        <w:t xml:space="preserve">w liczbie pracujących kobiet w stosunku do mężczyzn. W ten trend wpisuje się również gmina Bolesław mimo ogólnego spadku liczby pracujących. Jedynie w gminie Olkusz, pracujących kobiet wciąż jest więcej (5145) niż pracujących mężczyzn (4933), różnica ta jest jednak niewielka. Szczególnie w gminie Trzyciąż liczba pracujących mężczyzn w ciągu ostatnich lat zwiększyła się ponad czterokrotnie, podczas gdy kobiet mniej niż dwukrotnie. Podobnie w przypadku gminy Krzeszowice liczba pracujących mężczyzn zwiększyła się o 852, a liczba pracujących kobiet o  572. Sytuacja kobiet na rynku pracy jest więc w dalszym ciągu trudna i zaliczanie ich do grup </w:t>
      </w:r>
      <w:proofErr w:type="spellStart"/>
      <w:r>
        <w:rPr>
          <w:rFonts w:cstheme="minorHAnsi"/>
          <w:sz w:val="24"/>
          <w:szCs w:val="24"/>
        </w:rPr>
        <w:t>defaworyzowanych</w:t>
      </w:r>
      <w:proofErr w:type="spellEnd"/>
      <w:r>
        <w:rPr>
          <w:rFonts w:cstheme="minorHAnsi"/>
          <w:sz w:val="24"/>
          <w:szCs w:val="24"/>
        </w:rPr>
        <w:t xml:space="preserve"> jest uzasadnione.</w:t>
      </w:r>
    </w:p>
    <w:p w14:paraId="531E2A79" w14:textId="77777777" w:rsidR="00C56041" w:rsidRDefault="00C56041" w:rsidP="00C56041">
      <w:pPr>
        <w:pStyle w:val="Nagwek4"/>
      </w:pPr>
      <w:r w:rsidRPr="00491F4A">
        <w:lastRenderedPageBreak/>
        <w:t>Pracujący</w:t>
      </w:r>
      <w:r w:rsidRPr="00687446">
        <w:t xml:space="preserve"> </w:t>
      </w:r>
    </w:p>
    <w:p w14:paraId="1A1D9C5D" w14:textId="0135862E" w:rsidR="00C56041" w:rsidRDefault="00C56041" w:rsidP="00C56041">
      <w:pPr>
        <w:pStyle w:val="Legenda"/>
        <w:keepNext/>
      </w:pPr>
      <w:bookmarkStart w:id="18" w:name="_Toc86400984"/>
      <w:r>
        <w:t xml:space="preserve">Wykres </w:t>
      </w:r>
      <w:r w:rsidR="002F2808">
        <w:fldChar w:fldCharType="begin"/>
      </w:r>
      <w:r w:rsidR="002F2808">
        <w:instrText xml:space="preserve"> SEQ Wykres \* ARABIC </w:instrText>
      </w:r>
      <w:r w:rsidR="002F2808">
        <w:fldChar w:fldCharType="separate"/>
      </w:r>
      <w:r w:rsidR="00CE73F8">
        <w:rPr>
          <w:noProof/>
        </w:rPr>
        <w:t>4</w:t>
      </w:r>
      <w:r w:rsidR="002F2808">
        <w:rPr>
          <w:noProof/>
        </w:rPr>
        <w:fldChar w:fldCharType="end"/>
      </w:r>
      <w:r>
        <w:t xml:space="preserve"> </w:t>
      </w:r>
      <w:r w:rsidRPr="00C005D3">
        <w:t>Udział kobiet i mężczyzn wśród osób pracujących</w:t>
      </w:r>
      <w:bookmarkEnd w:id="18"/>
    </w:p>
    <w:p w14:paraId="47505579" w14:textId="6332B843" w:rsidR="00C56041" w:rsidRDefault="00C56041" w:rsidP="00C56041">
      <w:pPr>
        <w:spacing w:line="360" w:lineRule="auto"/>
        <w:jc w:val="center"/>
        <w:rPr>
          <w:sz w:val="24"/>
          <w:szCs w:val="24"/>
        </w:rPr>
      </w:pPr>
      <w:r>
        <w:rPr>
          <w:noProof/>
          <w:lang w:eastAsia="pl-PL"/>
        </w:rPr>
        <w:drawing>
          <wp:inline distT="0" distB="0" distL="0" distR="0" wp14:anchorId="605BDE0C" wp14:editId="3F625497">
            <wp:extent cx="3595688" cy="3357562"/>
            <wp:effectExtent l="0" t="0" r="24130" b="14605"/>
            <wp:docPr id="16" name="Wykres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3DE74AFE" w14:textId="1A0E9F13" w:rsidR="00C56041" w:rsidRDefault="00C56041" w:rsidP="00C56041">
      <w:pPr>
        <w:spacing w:line="360" w:lineRule="auto"/>
        <w:rPr>
          <w:sz w:val="24"/>
          <w:szCs w:val="24"/>
        </w:rPr>
      </w:pPr>
      <w:r>
        <w:rPr>
          <w:sz w:val="24"/>
          <w:szCs w:val="24"/>
        </w:rPr>
        <w:t>Źródło: dane GUS.</w:t>
      </w:r>
    </w:p>
    <w:p w14:paraId="02A7B670" w14:textId="3C529FC4" w:rsidR="00C56041" w:rsidRDefault="00C56041" w:rsidP="00C56041">
      <w:pPr>
        <w:pStyle w:val="Legenda"/>
        <w:keepNext/>
      </w:pPr>
      <w:bookmarkStart w:id="19" w:name="_Toc86400985"/>
      <w:r>
        <w:t xml:space="preserve">Wykres </w:t>
      </w:r>
      <w:r w:rsidR="002F2808">
        <w:fldChar w:fldCharType="begin"/>
      </w:r>
      <w:r w:rsidR="002F2808">
        <w:instrText xml:space="preserve"> SEQ Wykres \* ARABIC </w:instrText>
      </w:r>
      <w:r w:rsidR="002F2808">
        <w:fldChar w:fldCharType="separate"/>
      </w:r>
      <w:r w:rsidR="00CE73F8">
        <w:rPr>
          <w:noProof/>
        </w:rPr>
        <w:t>5</w:t>
      </w:r>
      <w:r w:rsidR="002F2808">
        <w:rPr>
          <w:noProof/>
        </w:rPr>
        <w:fldChar w:fldCharType="end"/>
      </w:r>
      <w:r>
        <w:t xml:space="preserve"> </w:t>
      </w:r>
      <w:r w:rsidRPr="007820E5">
        <w:t xml:space="preserve">Udział kobiet i mężczyzn wśród osób pracujących </w:t>
      </w:r>
      <w:r>
        <w:t>(2)</w:t>
      </w:r>
      <w:bookmarkEnd w:id="19"/>
    </w:p>
    <w:p w14:paraId="6FEBE3E9" w14:textId="123F6DD1" w:rsidR="00C56041" w:rsidRDefault="00C56041" w:rsidP="00C56041">
      <w:pPr>
        <w:spacing w:line="360" w:lineRule="auto"/>
        <w:jc w:val="center"/>
        <w:rPr>
          <w:sz w:val="24"/>
          <w:szCs w:val="24"/>
        </w:rPr>
      </w:pPr>
      <w:r>
        <w:rPr>
          <w:noProof/>
          <w:lang w:eastAsia="pl-PL"/>
        </w:rPr>
        <w:drawing>
          <wp:inline distT="0" distB="0" distL="0" distR="0" wp14:anchorId="3A5403B7" wp14:editId="441F5BAC">
            <wp:extent cx="4643437" cy="3886200"/>
            <wp:effectExtent l="0" t="0" r="24130" b="19050"/>
            <wp:docPr id="18" name="Wykres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2664ACF1" w14:textId="699D5C19" w:rsidR="00C56041" w:rsidRDefault="00C56041" w:rsidP="00C56041">
      <w:pPr>
        <w:spacing w:line="360" w:lineRule="auto"/>
        <w:rPr>
          <w:sz w:val="24"/>
          <w:szCs w:val="24"/>
        </w:rPr>
      </w:pPr>
      <w:r>
        <w:rPr>
          <w:sz w:val="24"/>
          <w:szCs w:val="24"/>
        </w:rPr>
        <w:lastRenderedPageBreak/>
        <w:t>Źródło: dane GUS.</w:t>
      </w:r>
    </w:p>
    <w:p w14:paraId="4793637F" w14:textId="77777777" w:rsidR="00C56041" w:rsidRDefault="00C56041" w:rsidP="00C56041">
      <w:pPr>
        <w:spacing w:before="240" w:line="360" w:lineRule="auto"/>
        <w:ind w:right="-2" w:firstLine="708"/>
        <w:jc w:val="both"/>
        <w:rPr>
          <w:rFonts w:cstheme="minorHAnsi"/>
          <w:sz w:val="24"/>
          <w:szCs w:val="24"/>
        </w:rPr>
      </w:pPr>
      <w:r w:rsidRPr="00C542AF">
        <w:rPr>
          <w:rFonts w:cstheme="minorHAnsi"/>
          <w:sz w:val="24"/>
          <w:szCs w:val="24"/>
        </w:rPr>
        <w:t>Bezrobocie</w:t>
      </w:r>
      <w:r>
        <w:rPr>
          <w:rFonts w:cstheme="minorHAnsi"/>
          <w:sz w:val="24"/>
          <w:szCs w:val="24"/>
        </w:rPr>
        <w:t xml:space="preserve"> na obszarze LGD „Nad Białą Przemszą” było niższe niż w województwie małopolskim, wciąż jednak sytuacja osób długotrwale bezrobotnych</w:t>
      </w:r>
      <w:r w:rsidRPr="00C542AF">
        <w:rPr>
          <w:rFonts w:cstheme="minorHAnsi"/>
          <w:sz w:val="24"/>
          <w:szCs w:val="24"/>
        </w:rPr>
        <w:t xml:space="preserve"> </w:t>
      </w:r>
      <w:r>
        <w:rPr>
          <w:rFonts w:cstheme="minorHAnsi"/>
          <w:sz w:val="24"/>
          <w:szCs w:val="24"/>
        </w:rPr>
        <w:t>jest niekorzystna. Zapewnienie wsparcia tym osobom zaliczone zostało do celów LSR. Szczególnie kwestie takie jak w</w:t>
      </w:r>
      <w:r w:rsidRPr="00CA3283">
        <w:rPr>
          <w:rFonts w:cstheme="minorHAnsi"/>
          <w:sz w:val="24"/>
          <w:szCs w:val="24"/>
        </w:rPr>
        <w:t>ysokie i utrzymujące się bezrobo</w:t>
      </w:r>
      <w:r>
        <w:rPr>
          <w:rFonts w:cstheme="minorHAnsi"/>
          <w:sz w:val="24"/>
          <w:szCs w:val="24"/>
        </w:rPr>
        <w:t>cie wśród kobiet oraz osób 50+ cechujących się mniejszą</w:t>
      </w:r>
      <w:r w:rsidRPr="00CA3283">
        <w:rPr>
          <w:rFonts w:cstheme="minorHAnsi"/>
          <w:sz w:val="24"/>
          <w:szCs w:val="24"/>
        </w:rPr>
        <w:t xml:space="preserve"> mobilności</w:t>
      </w:r>
      <w:r>
        <w:rPr>
          <w:rFonts w:cstheme="minorHAnsi"/>
          <w:sz w:val="24"/>
          <w:szCs w:val="24"/>
        </w:rPr>
        <w:t>ą</w:t>
      </w:r>
      <w:r w:rsidRPr="00CA3283">
        <w:rPr>
          <w:rFonts w:cstheme="minorHAnsi"/>
          <w:sz w:val="24"/>
          <w:szCs w:val="24"/>
        </w:rPr>
        <w:t xml:space="preserve"> i brak</w:t>
      </w:r>
      <w:r>
        <w:rPr>
          <w:rFonts w:cstheme="minorHAnsi"/>
          <w:sz w:val="24"/>
          <w:szCs w:val="24"/>
        </w:rPr>
        <w:t xml:space="preserve">iem kompetencji dotyczących nowoczesnych technologii. </w:t>
      </w:r>
      <w:r w:rsidRPr="00CA3283">
        <w:rPr>
          <w:rFonts w:cstheme="minorHAnsi"/>
          <w:sz w:val="24"/>
          <w:szCs w:val="24"/>
        </w:rPr>
        <w:t xml:space="preserve">Trudny start </w:t>
      </w:r>
      <w:r>
        <w:rPr>
          <w:rFonts w:cstheme="minorHAnsi"/>
          <w:sz w:val="24"/>
          <w:szCs w:val="24"/>
        </w:rPr>
        <w:t>na rynku pracy mają też ludzie młodzi do 30 roku życia</w:t>
      </w:r>
      <w:r w:rsidRPr="00CA3283">
        <w:rPr>
          <w:rFonts w:cstheme="minorHAnsi"/>
          <w:sz w:val="24"/>
          <w:szCs w:val="24"/>
        </w:rPr>
        <w:t>,</w:t>
      </w:r>
      <w:r>
        <w:rPr>
          <w:rFonts w:cstheme="minorHAnsi"/>
          <w:sz w:val="24"/>
          <w:szCs w:val="24"/>
        </w:rPr>
        <w:t xml:space="preserve"> którzy często nie mają dopasowanego do oczekiwań pracodawców doświadczenia i kwalifikacji za</w:t>
      </w:r>
      <w:r w:rsidRPr="00CA3283">
        <w:rPr>
          <w:rFonts w:cstheme="minorHAnsi"/>
          <w:sz w:val="24"/>
          <w:szCs w:val="24"/>
        </w:rPr>
        <w:t>wodowych</w:t>
      </w:r>
      <w:r>
        <w:rPr>
          <w:rFonts w:cstheme="minorHAnsi"/>
          <w:sz w:val="24"/>
          <w:szCs w:val="24"/>
        </w:rPr>
        <w:t>.</w:t>
      </w:r>
    </w:p>
    <w:p w14:paraId="7C5CD0BB" w14:textId="77777777" w:rsidR="00C56041" w:rsidRDefault="00C56041" w:rsidP="00C56041">
      <w:pPr>
        <w:spacing w:before="240" w:line="360" w:lineRule="auto"/>
        <w:ind w:right="-2" w:firstLine="708"/>
        <w:jc w:val="both"/>
        <w:rPr>
          <w:rFonts w:cstheme="minorHAnsi"/>
          <w:sz w:val="24"/>
          <w:szCs w:val="24"/>
        </w:rPr>
      </w:pPr>
      <w:r>
        <w:rPr>
          <w:rFonts w:cstheme="minorHAnsi"/>
          <w:sz w:val="24"/>
          <w:szCs w:val="24"/>
        </w:rPr>
        <w:t>W ostatnich latach (2015 – 2020) zaobserwowano jednak pozytywną tendencję na rynku pracy i we wszystkich gminach obszaru stopa bezrobocia obniżyła się. Procentowy udział osób bezrobotnych zmniejszył się o prawie połowę w gminie Trzyciąż (6– 3,5), która może pochwalić się najniższym wskaźnikiem z gmin LGD. Pozostałe gminy obszaru również wykazują spory spadek bezrobocia (około 3 punktów procentowych). Bezrobocie zmniejszyło się w najmniejszym stopniu w gminie Krzeszowice (5,2% - 4,3%). Można również zauważyć, że bezrobocie malało bardzo gwałtownie w latach 2015 – 2018, jednak później ustabilizowało się i zaczęło rosnąć z powrotem od roku 2019.</w:t>
      </w:r>
    </w:p>
    <w:p w14:paraId="0FC08EB9" w14:textId="77777777" w:rsidR="00C56041" w:rsidRDefault="00C56041" w:rsidP="00C56041">
      <w:pPr>
        <w:pStyle w:val="Nagwek4"/>
      </w:pPr>
      <w:r w:rsidRPr="00F96ED3">
        <w:t xml:space="preserve">Bezrobotni a liczba ludności </w:t>
      </w:r>
    </w:p>
    <w:p w14:paraId="0E7238F1" w14:textId="5157C166" w:rsidR="00C56041" w:rsidRDefault="00C56041" w:rsidP="00C56041">
      <w:pPr>
        <w:pStyle w:val="Legenda"/>
        <w:keepNext/>
      </w:pPr>
      <w:bookmarkStart w:id="20" w:name="_Toc86400986"/>
      <w:r>
        <w:t xml:space="preserve">Wykres </w:t>
      </w:r>
      <w:r w:rsidR="002F2808">
        <w:fldChar w:fldCharType="begin"/>
      </w:r>
      <w:r w:rsidR="002F2808">
        <w:instrText xml:space="preserve"> SEQ Wykres \* ARABIC </w:instrText>
      </w:r>
      <w:r w:rsidR="002F2808">
        <w:fldChar w:fldCharType="separate"/>
      </w:r>
      <w:r w:rsidR="00CE73F8">
        <w:rPr>
          <w:noProof/>
        </w:rPr>
        <w:t>6</w:t>
      </w:r>
      <w:r w:rsidR="002F2808">
        <w:rPr>
          <w:noProof/>
        </w:rPr>
        <w:fldChar w:fldCharType="end"/>
      </w:r>
      <w:r>
        <w:t xml:space="preserve"> </w:t>
      </w:r>
      <w:r w:rsidRPr="00144294">
        <w:t>Bezrobotni a liczba ludności</w:t>
      </w:r>
      <w:bookmarkEnd w:id="20"/>
    </w:p>
    <w:p w14:paraId="70C4522D" w14:textId="2CE18237" w:rsidR="00C56041" w:rsidRDefault="00C56041" w:rsidP="00C56041">
      <w:pPr>
        <w:spacing w:line="360" w:lineRule="auto"/>
        <w:jc w:val="center"/>
        <w:rPr>
          <w:b/>
          <w:sz w:val="24"/>
          <w:szCs w:val="24"/>
        </w:rPr>
      </w:pPr>
      <w:r>
        <w:rPr>
          <w:noProof/>
          <w:lang w:eastAsia="pl-PL"/>
        </w:rPr>
        <w:drawing>
          <wp:inline distT="0" distB="0" distL="0" distR="0" wp14:anchorId="020CA74F" wp14:editId="3A7B42AA">
            <wp:extent cx="3938588" cy="3514725"/>
            <wp:effectExtent l="0" t="0" r="24130" b="9525"/>
            <wp:docPr id="24" name="Wykres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D4384EF" w14:textId="00F4AA92" w:rsidR="00C56041" w:rsidRPr="00C56041" w:rsidRDefault="00C56041" w:rsidP="00C56041">
      <w:pPr>
        <w:spacing w:line="360" w:lineRule="auto"/>
        <w:jc w:val="both"/>
        <w:rPr>
          <w:bCs/>
          <w:sz w:val="24"/>
          <w:szCs w:val="24"/>
        </w:rPr>
      </w:pPr>
      <w:r>
        <w:rPr>
          <w:bCs/>
          <w:sz w:val="24"/>
          <w:szCs w:val="24"/>
        </w:rPr>
        <w:lastRenderedPageBreak/>
        <w:t>Źródło: dane GUS.</w:t>
      </w:r>
    </w:p>
    <w:p w14:paraId="36917E36" w14:textId="05DA92EF" w:rsidR="00C56041" w:rsidRDefault="00C56041" w:rsidP="00C56041">
      <w:pPr>
        <w:spacing w:line="360" w:lineRule="auto"/>
        <w:ind w:firstLine="708"/>
        <w:jc w:val="both"/>
        <w:rPr>
          <w:b/>
          <w:sz w:val="24"/>
          <w:szCs w:val="24"/>
        </w:rPr>
      </w:pPr>
      <w:r>
        <w:rPr>
          <w:rFonts w:cstheme="minorHAnsi"/>
          <w:sz w:val="24"/>
          <w:szCs w:val="24"/>
        </w:rPr>
        <w:t xml:space="preserve">Wśród bezrobotnych we wszystkich gminach należących do LGD większość stanowią kobiety. Widać jednak, że sytuacja kobiet na rynku pracy poprawiła się </w:t>
      </w:r>
      <w:r>
        <w:rPr>
          <w:rFonts w:cstheme="minorHAnsi"/>
          <w:sz w:val="24"/>
          <w:szCs w:val="24"/>
        </w:rPr>
        <w:br/>
        <w:t xml:space="preserve">nawet w większym stopniu niż sytuacja mężczyzn w większości gmin. Spadek udziału kobiet bezrobotnych jest szczególnie widoczny w gminach Klucze i Bolesław. Wyjątkiem są gminy Krzeszowice i Trzyciąż, gdzie spadek bezrobocia wśród mężczyzn był większy. Biorąc pod uwagę fakt, że bezrobotne kobiety zaliczone zostały do grup szczególnie </w:t>
      </w:r>
      <w:proofErr w:type="spellStart"/>
      <w:r>
        <w:rPr>
          <w:rFonts w:cstheme="minorHAnsi"/>
          <w:sz w:val="24"/>
          <w:szCs w:val="24"/>
        </w:rPr>
        <w:t>defaworyzowanych</w:t>
      </w:r>
      <w:proofErr w:type="spellEnd"/>
      <w:r>
        <w:rPr>
          <w:rFonts w:cstheme="minorHAnsi"/>
          <w:sz w:val="24"/>
          <w:szCs w:val="24"/>
        </w:rPr>
        <w:t xml:space="preserve"> taka tendencja jest bardzo pozytywna. </w:t>
      </w:r>
    </w:p>
    <w:p w14:paraId="28336D6F" w14:textId="566FECD7" w:rsidR="00C56041" w:rsidRDefault="00C56041" w:rsidP="00C56041">
      <w:pPr>
        <w:pStyle w:val="Legenda"/>
        <w:keepNext/>
      </w:pPr>
      <w:bookmarkStart w:id="21" w:name="_Toc86400987"/>
      <w:r>
        <w:t xml:space="preserve">Wykres </w:t>
      </w:r>
      <w:r w:rsidR="002F2808">
        <w:fldChar w:fldCharType="begin"/>
      </w:r>
      <w:r w:rsidR="002F2808">
        <w:instrText xml:space="preserve"> SEQ Wykres \* ARABIC </w:instrText>
      </w:r>
      <w:r w:rsidR="002F2808">
        <w:fldChar w:fldCharType="separate"/>
      </w:r>
      <w:r w:rsidR="00CE73F8">
        <w:rPr>
          <w:noProof/>
        </w:rPr>
        <w:t>7</w:t>
      </w:r>
      <w:r w:rsidR="002F2808">
        <w:rPr>
          <w:noProof/>
        </w:rPr>
        <w:fldChar w:fldCharType="end"/>
      </w:r>
      <w:r>
        <w:t xml:space="preserve"> </w:t>
      </w:r>
      <w:r w:rsidRPr="008161FF">
        <w:t>Bezrobotni a liczba ludności</w:t>
      </w:r>
      <w:r>
        <w:t xml:space="preserve"> wg płci</w:t>
      </w:r>
      <w:bookmarkEnd w:id="21"/>
    </w:p>
    <w:p w14:paraId="06A3ACD2" w14:textId="7B999C94" w:rsidR="00C56041" w:rsidRDefault="00C56041" w:rsidP="00C56041">
      <w:pPr>
        <w:spacing w:line="360" w:lineRule="auto"/>
        <w:ind w:left="-284"/>
        <w:rPr>
          <w:b/>
          <w:sz w:val="24"/>
          <w:szCs w:val="24"/>
        </w:rPr>
      </w:pPr>
      <w:r>
        <w:rPr>
          <w:noProof/>
          <w:lang w:eastAsia="pl-PL"/>
        </w:rPr>
        <w:drawing>
          <wp:inline distT="0" distB="0" distL="0" distR="0" wp14:anchorId="25B939BF" wp14:editId="4DE91187">
            <wp:extent cx="6145114" cy="3692269"/>
            <wp:effectExtent l="0" t="0" r="27305" b="22860"/>
            <wp:docPr id="22" name="Wykres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F18D493" w14:textId="6498C326" w:rsidR="00C56041" w:rsidRPr="00C56041" w:rsidRDefault="00C56041" w:rsidP="00C56041">
      <w:pPr>
        <w:spacing w:line="360" w:lineRule="auto"/>
        <w:ind w:left="-284"/>
        <w:rPr>
          <w:bCs/>
          <w:sz w:val="24"/>
          <w:szCs w:val="24"/>
        </w:rPr>
      </w:pPr>
      <w:r>
        <w:rPr>
          <w:bCs/>
          <w:sz w:val="24"/>
          <w:szCs w:val="24"/>
        </w:rPr>
        <w:t>Źródło: dane GUS.</w:t>
      </w:r>
    </w:p>
    <w:p w14:paraId="5029A78A" w14:textId="77777777" w:rsidR="00C56041" w:rsidRDefault="00C56041" w:rsidP="00C56041">
      <w:pPr>
        <w:pStyle w:val="Nagwek4"/>
      </w:pPr>
      <w:r w:rsidRPr="00F96ED3">
        <w:rPr>
          <w:rFonts w:hint="eastAsia"/>
        </w:rPr>
        <w:t>Podmioty gospodarki narodowej w rejestrze REGON na 10 tys. ludności w wieku produkcyjnym</w:t>
      </w:r>
      <w:r w:rsidRPr="00687446">
        <w:rPr>
          <w:rFonts w:hint="eastAsia"/>
        </w:rPr>
        <w:t xml:space="preserve"> </w:t>
      </w:r>
    </w:p>
    <w:p w14:paraId="690D3C43" w14:textId="77777777" w:rsidR="00C56041" w:rsidRPr="003A5AE3" w:rsidRDefault="00C56041" w:rsidP="00C56041">
      <w:pPr>
        <w:spacing w:before="240" w:line="360" w:lineRule="auto"/>
        <w:ind w:firstLine="708"/>
        <w:jc w:val="both"/>
        <w:rPr>
          <w:rFonts w:cstheme="minorHAnsi"/>
          <w:sz w:val="24"/>
          <w:szCs w:val="24"/>
        </w:rPr>
      </w:pPr>
      <w:r>
        <w:rPr>
          <w:rFonts w:cstheme="minorHAnsi"/>
          <w:sz w:val="24"/>
          <w:szCs w:val="24"/>
        </w:rPr>
        <w:t xml:space="preserve">Na obszarze działania LGD już w 2015 r. było więcej </w:t>
      </w:r>
      <w:r w:rsidRPr="00C97108">
        <w:rPr>
          <w:rFonts w:cstheme="minorHAnsi"/>
          <w:sz w:val="24"/>
          <w:szCs w:val="24"/>
        </w:rPr>
        <w:t xml:space="preserve">zarejestrowanych podmiotów gospodarki narodowej w rejestrze </w:t>
      </w:r>
      <w:r>
        <w:rPr>
          <w:rFonts w:cstheme="minorHAnsi"/>
          <w:sz w:val="24"/>
          <w:szCs w:val="24"/>
        </w:rPr>
        <w:t>REGON na 10 tys., mieszkańców niż w reszcie województwa.</w:t>
      </w:r>
      <w:r w:rsidRPr="00C97108">
        <w:rPr>
          <w:rFonts w:cstheme="minorHAnsi"/>
          <w:sz w:val="24"/>
          <w:szCs w:val="24"/>
        </w:rPr>
        <w:t xml:space="preserve"> </w:t>
      </w:r>
      <w:r>
        <w:rPr>
          <w:rFonts w:cstheme="minorHAnsi"/>
          <w:sz w:val="24"/>
          <w:szCs w:val="24"/>
        </w:rPr>
        <w:t>Do tego w</w:t>
      </w:r>
      <w:r w:rsidRPr="00C97108">
        <w:rPr>
          <w:rFonts w:cstheme="minorHAnsi"/>
          <w:sz w:val="24"/>
          <w:szCs w:val="24"/>
        </w:rPr>
        <w:t xml:space="preserve"> latach 2015-2020 w gminach na obszarze LGD </w:t>
      </w:r>
      <w:r>
        <w:rPr>
          <w:rFonts w:cstheme="minorHAnsi"/>
          <w:sz w:val="24"/>
          <w:szCs w:val="24"/>
        </w:rPr>
        <w:t xml:space="preserve">wciąż </w:t>
      </w:r>
      <w:r w:rsidRPr="00C97108">
        <w:rPr>
          <w:rFonts w:cstheme="minorHAnsi"/>
          <w:sz w:val="24"/>
          <w:szCs w:val="24"/>
        </w:rPr>
        <w:t xml:space="preserve">obserwowano </w:t>
      </w:r>
      <w:r>
        <w:rPr>
          <w:rFonts w:cstheme="minorHAnsi"/>
          <w:sz w:val="24"/>
          <w:szCs w:val="24"/>
        </w:rPr>
        <w:t>umiarkowany</w:t>
      </w:r>
      <w:r w:rsidRPr="00C97108">
        <w:rPr>
          <w:rFonts w:cstheme="minorHAnsi"/>
          <w:sz w:val="24"/>
          <w:szCs w:val="24"/>
        </w:rPr>
        <w:t xml:space="preserve"> wzrost</w:t>
      </w:r>
      <w:r>
        <w:rPr>
          <w:rFonts w:cstheme="minorHAnsi"/>
          <w:sz w:val="24"/>
          <w:szCs w:val="24"/>
        </w:rPr>
        <w:t xml:space="preserve"> ich liczby.</w:t>
      </w:r>
      <w:r w:rsidRPr="00C97108">
        <w:rPr>
          <w:rFonts w:cstheme="minorHAnsi"/>
          <w:sz w:val="24"/>
          <w:szCs w:val="24"/>
        </w:rPr>
        <w:t xml:space="preserve"> </w:t>
      </w:r>
      <w:r>
        <w:rPr>
          <w:rFonts w:cstheme="minorHAnsi"/>
          <w:sz w:val="24"/>
          <w:szCs w:val="24"/>
        </w:rPr>
        <w:t>Zdecydowanie n</w:t>
      </w:r>
      <w:r w:rsidRPr="00C97108">
        <w:rPr>
          <w:rFonts w:cstheme="minorHAnsi"/>
          <w:sz w:val="24"/>
          <w:szCs w:val="24"/>
        </w:rPr>
        <w:t xml:space="preserve">ajwyższym wynikiem w 2020 r. odznacza się gmina </w:t>
      </w:r>
      <w:r>
        <w:rPr>
          <w:rFonts w:cstheme="minorHAnsi"/>
          <w:sz w:val="24"/>
          <w:szCs w:val="24"/>
        </w:rPr>
        <w:t>Olkusz (2157, wzrost o 297</w:t>
      </w:r>
      <w:r w:rsidRPr="00C97108">
        <w:rPr>
          <w:rFonts w:cstheme="minorHAnsi"/>
          <w:sz w:val="24"/>
          <w:szCs w:val="24"/>
        </w:rPr>
        <w:t xml:space="preserve"> od 2015 r.), następnie gmina </w:t>
      </w:r>
      <w:r>
        <w:rPr>
          <w:rFonts w:cstheme="minorHAnsi"/>
          <w:sz w:val="24"/>
          <w:szCs w:val="24"/>
        </w:rPr>
        <w:t>Wolbrom (1927</w:t>
      </w:r>
      <w:r w:rsidRPr="00C97108">
        <w:rPr>
          <w:rFonts w:cstheme="minorHAnsi"/>
          <w:sz w:val="24"/>
          <w:szCs w:val="24"/>
        </w:rPr>
        <w:t>)</w:t>
      </w:r>
      <w:r>
        <w:rPr>
          <w:rFonts w:cstheme="minorHAnsi"/>
          <w:sz w:val="24"/>
          <w:szCs w:val="24"/>
        </w:rPr>
        <w:t xml:space="preserve">. Na </w:t>
      </w:r>
      <w:r>
        <w:rPr>
          <w:rFonts w:cstheme="minorHAnsi"/>
          <w:sz w:val="24"/>
          <w:szCs w:val="24"/>
        </w:rPr>
        <w:lastRenderedPageBreak/>
        <w:t>kolejnych miejscach plasują się trzy gminy o podobnej liczbie podmiotów gospodarczych – Krzeszowice (1867)</w:t>
      </w:r>
      <w:r w:rsidRPr="00C97108">
        <w:rPr>
          <w:rFonts w:cstheme="minorHAnsi"/>
          <w:sz w:val="24"/>
          <w:szCs w:val="24"/>
        </w:rPr>
        <w:t xml:space="preserve">, </w:t>
      </w:r>
      <w:r>
        <w:rPr>
          <w:rFonts w:cstheme="minorHAnsi"/>
          <w:sz w:val="24"/>
          <w:szCs w:val="24"/>
        </w:rPr>
        <w:t>która nieznacznie wyprzedziła gminę Bukowno (1853) oraz gminę Klucze (1845). Na dwóch ostatnich miejscach znalazła się gmina Bolesław (1611) i gmina Trzyciąż (1250).</w:t>
      </w:r>
      <w:r w:rsidRPr="00C97108">
        <w:rPr>
          <w:rFonts w:cstheme="minorHAnsi"/>
          <w:sz w:val="24"/>
          <w:szCs w:val="24"/>
        </w:rPr>
        <w:t xml:space="preserve"> </w:t>
      </w:r>
    </w:p>
    <w:p w14:paraId="7C35774B" w14:textId="14293C5A" w:rsidR="00C56041" w:rsidRDefault="00C56041" w:rsidP="00C56041">
      <w:pPr>
        <w:pStyle w:val="Legenda"/>
        <w:keepNext/>
        <w:jc w:val="center"/>
      </w:pPr>
      <w:bookmarkStart w:id="22" w:name="_Toc86400988"/>
      <w:r>
        <w:t xml:space="preserve">Wykres </w:t>
      </w:r>
      <w:r w:rsidR="002F2808">
        <w:fldChar w:fldCharType="begin"/>
      </w:r>
      <w:r w:rsidR="002F2808">
        <w:instrText xml:space="preserve"> SEQ Wykres \* ARABIC </w:instrText>
      </w:r>
      <w:r w:rsidR="002F2808">
        <w:fldChar w:fldCharType="separate"/>
      </w:r>
      <w:r w:rsidR="00CE73F8">
        <w:rPr>
          <w:noProof/>
        </w:rPr>
        <w:t>8</w:t>
      </w:r>
      <w:r w:rsidR="002F2808">
        <w:rPr>
          <w:noProof/>
        </w:rPr>
        <w:fldChar w:fldCharType="end"/>
      </w:r>
      <w:r>
        <w:t xml:space="preserve"> </w:t>
      </w:r>
      <w:r w:rsidRPr="00E2018F">
        <w:t>Podmioty gospodarki narodowej w rejestrze REGON na 10 tys. ludności w wieku produkcyjnym</w:t>
      </w:r>
      <w:bookmarkEnd w:id="22"/>
    </w:p>
    <w:p w14:paraId="3BCDBC18" w14:textId="77777777" w:rsidR="00C56041" w:rsidRPr="00687446" w:rsidRDefault="00C56041" w:rsidP="00C56041">
      <w:pPr>
        <w:spacing w:line="360" w:lineRule="auto"/>
        <w:jc w:val="center"/>
        <w:rPr>
          <w:sz w:val="24"/>
          <w:szCs w:val="24"/>
        </w:rPr>
      </w:pPr>
      <w:r>
        <w:rPr>
          <w:noProof/>
          <w:lang w:eastAsia="pl-PL"/>
        </w:rPr>
        <w:drawing>
          <wp:inline distT="0" distB="0" distL="0" distR="0" wp14:anchorId="01524A47" wp14:editId="4CF83E4A">
            <wp:extent cx="5009322" cy="5212080"/>
            <wp:effectExtent l="0" t="0" r="20320" b="26670"/>
            <wp:docPr id="13" name="Wykres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EB5B1D2" w14:textId="4F5671A5" w:rsidR="00C56041" w:rsidRDefault="00C56041" w:rsidP="00C56041">
      <w:pPr>
        <w:spacing w:before="240" w:line="360" w:lineRule="auto"/>
        <w:ind w:firstLine="708"/>
        <w:jc w:val="both"/>
        <w:rPr>
          <w:rFonts w:cstheme="minorHAnsi"/>
          <w:sz w:val="24"/>
          <w:szCs w:val="24"/>
        </w:rPr>
      </w:pPr>
      <w:r>
        <w:rPr>
          <w:rFonts w:cstheme="minorHAnsi"/>
          <w:sz w:val="24"/>
          <w:szCs w:val="24"/>
        </w:rPr>
        <w:t>Źródło: dane GUS.</w:t>
      </w:r>
    </w:p>
    <w:p w14:paraId="7B739B9A" w14:textId="77777777" w:rsidR="00C56041" w:rsidRPr="00746C28" w:rsidRDefault="00C56041" w:rsidP="00C56041">
      <w:pPr>
        <w:spacing w:before="240" w:line="360" w:lineRule="auto"/>
        <w:ind w:firstLine="708"/>
        <w:jc w:val="both"/>
        <w:rPr>
          <w:rFonts w:cstheme="minorHAnsi"/>
          <w:sz w:val="24"/>
          <w:szCs w:val="24"/>
        </w:rPr>
      </w:pPr>
      <w:r w:rsidRPr="00746C28">
        <w:rPr>
          <w:rFonts w:cstheme="minorHAnsi"/>
          <w:sz w:val="24"/>
          <w:szCs w:val="24"/>
        </w:rPr>
        <w:t>Spory wzrost</w:t>
      </w:r>
      <w:r>
        <w:rPr>
          <w:rFonts w:cstheme="minorHAnsi"/>
          <w:sz w:val="24"/>
          <w:szCs w:val="24"/>
        </w:rPr>
        <w:t xml:space="preserve"> odnotowano również w liczbie osób fizycznych prowadzących działalność gospodarczą na 10 tys. mieszkańców. Na pierwszym miejscu (971) znajduje się gmina Olkusz, jednak bardzo duży wzrost liczby osób prowadzących działalność (&gt;100) odnotowano w gminach Wolbrom (923), Klucze (903) oraz Krzeszowice (862). W pozostałych 3 gminach wzrost ten był najmniej dynamiczny jednak wciąż duży.</w:t>
      </w:r>
    </w:p>
    <w:p w14:paraId="03555923" w14:textId="0C57ADCF" w:rsidR="00C56041" w:rsidRDefault="00C56041" w:rsidP="00C56041">
      <w:pPr>
        <w:pStyle w:val="Legenda"/>
        <w:keepNext/>
      </w:pPr>
      <w:bookmarkStart w:id="23" w:name="_Toc86400989"/>
      <w:r>
        <w:lastRenderedPageBreak/>
        <w:t xml:space="preserve">Wykres </w:t>
      </w:r>
      <w:r w:rsidR="002F2808">
        <w:fldChar w:fldCharType="begin"/>
      </w:r>
      <w:r w:rsidR="002F2808">
        <w:instrText xml:space="preserve"> SEQ Wykres \* ARABIC </w:instrText>
      </w:r>
      <w:r w:rsidR="002F2808">
        <w:fldChar w:fldCharType="separate"/>
      </w:r>
      <w:r w:rsidR="00CE73F8">
        <w:rPr>
          <w:noProof/>
        </w:rPr>
        <w:t>9</w:t>
      </w:r>
      <w:r w:rsidR="002F2808">
        <w:rPr>
          <w:noProof/>
        </w:rPr>
        <w:fldChar w:fldCharType="end"/>
      </w:r>
      <w:r>
        <w:t xml:space="preserve"> </w:t>
      </w:r>
      <w:r w:rsidRPr="005277BF">
        <w:t>Osoby fizyczne prowadzące działalność gospodarczą na 10 tys. mieszkańców</w:t>
      </w:r>
      <w:bookmarkEnd w:id="23"/>
    </w:p>
    <w:p w14:paraId="1D256CBE" w14:textId="5A6CA22E" w:rsidR="00C56041" w:rsidRDefault="00C56041" w:rsidP="00C56041">
      <w:pPr>
        <w:spacing w:line="360" w:lineRule="auto"/>
        <w:jc w:val="center"/>
        <w:rPr>
          <w:sz w:val="24"/>
          <w:szCs w:val="24"/>
        </w:rPr>
      </w:pPr>
      <w:r>
        <w:rPr>
          <w:noProof/>
          <w:lang w:eastAsia="pl-PL"/>
        </w:rPr>
        <w:drawing>
          <wp:inline distT="0" distB="0" distL="0" distR="0" wp14:anchorId="6A7A7513" wp14:editId="76EA372F">
            <wp:extent cx="4879183" cy="5467351"/>
            <wp:effectExtent l="0" t="0" r="17145" b="19050"/>
            <wp:docPr id="9" name="Wykres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3FC96A00" w14:textId="2C47E464" w:rsidR="00C56041" w:rsidRDefault="00C56041" w:rsidP="00C56041">
      <w:pPr>
        <w:spacing w:line="360" w:lineRule="auto"/>
        <w:rPr>
          <w:sz w:val="24"/>
          <w:szCs w:val="24"/>
        </w:rPr>
      </w:pPr>
      <w:r>
        <w:rPr>
          <w:sz w:val="24"/>
          <w:szCs w:val="24"/>
        </w:rPr>
        <w:t>Źródło: dane GUS.</w:t>
      </w:r>
    </w:p>
    <w:p w14:paraId="2CF44596" w14:textId="77777777" w:rsidR="00C56041" w:rsidRDefault="00C56041" w:rsidP="00C56041">
      <w:pPr>
        <w:pStyle w:val="Nagwek4"/>
      </w:pPr>
      <w:r w:rsidRPr="00C97108">
        <w:t>Organizacje pozarządowe</w:t>
      </w:r>
    </w:p>
    <w:p w14:paraId="52368A28" w14:textId="5D11AA17" w:rsidR="00C56041" w:rsidRPr="001718BB" w:rsidRDefault="00C56041" w:rsidP="00C56041">
      <w:pPr>
        <w:spacing w:before="240" w:line="360" w:lineRule="auto"/>
        <w:jc w:val="both"/>
        <w:rPr>
          <w:rFonts w:cstheme="minorHAnsi"/>
          <w:sz w:val="24"/>
          <w:szCs w:val="24"/>
        </w:rPr>
      </w:pPr>
      <w:r w:rsidRPr="00391F6A">
        <w:rPr>
          <w:rFonts w:cstheme="minorHAnsi"/>
          <w:sz w:val="24"/>
          <w:szCs w:val="24"/>
        </w:rPr>
        <w:tab/>
        <w:t>W</w:t>
      </w:r>
      <w:r>
        <w:rPr>
          <w:rFonts w:cstheme="minorHAnsi"/>
          <w:sz w:val="24"/>
          <w:szCs w:val="24"/>
        </w:rPr>
        <w:t xml:space="preserve"> LSR zwrócono uwagę na rolę organizacji pozarządowych w sektorze społecznym </w:t>
      </w:r>
      <w:r>
        <w:rPr>
          <w:rFonts w:cstheme="minorHAnsi"/>
          <w:sz w:val="24"/>
          <w:szCs w:val="24"/>
        </w:rPr>
        <w:br/>
        <w:t xml:space="preserve">i rozwoju społeczeństwa obywatelskiego. Organizacje te zajmują się przede wszystkim organizowaniem czasu wolnego w formie wydarzeń sportowo-rekreacyjnych, ale także biorą udział w kultywowaniu lokalnych tradycji i ochronę lokalnego dziedzictwa kulturalnego </w:t>
      </w:r>
      <w:r>
        <w:rPr>
          <w:rFonts w:cstheme="minorHAnsi"/>
          <w:sz w:val="24"/>
          <w:szCs w:val="24"/>
        </w:rPr>
        <w:br/>
        <w:t xml:space="preserve">i historycznego. Łącznie na terenie LGD </w:t>
      </w:r>
      <w:r w:rsidRPr="002D7E48">
        <w:rPr>
          <w:rFonts w:cstheme="minorHAnsi"/>
          <w:sz w:val="24"/>
          <w:szCs w:val="24"/>
        </w:rPr>
        <w:t xml:space="preserve">działa czynnie </w:t>
      </w:r>
      <w:r>
        <w:rPr>
          <w:rFonts w:cstheme="minorHAnsi"/>
          <w:sz w:val="24"/>
          <w:szCs w:val="24"/>
        </w:rPr>
        <w:t>około 256</w:t>
      </w:r>
      <w:r w:rsidRPr="002D7E48">
        <w:rPr>
          <w:rFonts w:cstheme="minorHAnsi"/>
          <w:sz w:val="24"/>
          <w:szCs w:val="24"/>
        </w:rPr>
        <w:t xml:space="preserve"> zarejestrowa</w:t>
      </w:r>
      <w:r>
        <w:rPr>
          <w:rFonts w:cstheme="minorHAnsi"/>
          <w:sz w:val="24"/>
          <w:szCs w:val="24"/>
        </w:rPr>
        <w:t xml:space="preserve">nych organizacji pozarządowych </w:t>
      </w:r>
      <w:r w:rsidRPr="002D7E48">
        <w:rPr>
          <w:rFonts w:cstheme="minorHAnsi"/>
          <w:sz w:val="24"/>
          <w:szCs w:val="24"/>
        </w:rPr>
        <w:t>o różnym charakterze.</w:t>
      </w:r>
      <w:r>
        <w:rPr>
          <w:rFonts w:cstheme="minorHAnsi"/>
          <w:sz w:val="24"/>
          <w:szCs w:val="24"/>
        </w:rPr>
        <w:t xml:space="preserve"> Istotne dla </w:t>
      </w:r>
      <w:r w:rsidRPr="00280822">
        <w:rPr>
          <w:rFonts w:cstheme="minorHAnsi"/>
          <w:sz w:val="24"/>
          <w:szCs w:val="24"/>
        </w:rPr>
        <w:t xml:space="preserve">obszaru są </w:t>
      </w:r>
      <w:r>
        <w:rPr>
          <w:rFonts w:cstheme="minorHAnsi"/>
          <w:sz w:val="24"/>
          <w:szCs w:val="24"/>
        </w:rPr>
        <w:t xml:space="preserve">też </w:t>
      </w:r>
      <w:r w:rsidRPr="00280822">
        <w:rPr>
          <w:rFonts w:cstheme="minorHAnsi"/>
          <w:sz w:val="24"/>
          <w:szCs w:val="24"/>
        </w:rPr>
        <w:t>licz</w:t>
      </w:r>
      <w:r>
        <w:rPr>
          <w:rFonts w:cstheme="minorHAnsi"/>
          <w:sz w:val="24"/>
          <w:szCs w:val="24"/>
        </w:rPr>
        <w:t>ne Koła Gospodyń Wiejskich (niewliczane do</w:t>
      </w:r>
      <w:r w:rsidRPr="00280822">
        <w:rPr>
          <w:rFonts w:cstheme="minorHAnsi"/>
          <w:sz w:val="24"/>
          <w:szCs w:val="24"/>
        </w:rPr>
        <w:t xml:space="preserve"> NGO), których jest ponad 95 i działa w nich około 1150 osób, głównie kobiet - seniorek.</w:t>
      </w:r>
      <w:r>
        <w:rPr>
          <w:rFonts w:cstheme="minorHAnsi"/>
          <w:sz w:val="24"/>
          <w:szCs w:val="24"/>
        </w:rPr>
        <w:t xml:space="preserve"> W LSR zwrócono uwagę </w:t>
      </w:r>
      <w:r w:rsidRPr="00C13E02">
        <w:rPr>
          <w:rFonts w:cstheme="minorHAnsi"/>
          <w:sz w:val="24"/>
          <w:szCs w:val="24"/>
        </w:rPr>
        <w:t xml:space="preserve">na potrzebę wsparcia </w:t>
      </w:r>
      <w:r w:rsidRPr="00C13E02">
        <w:rPr>
          <w:rFonts w:cstheme="minorHAnsi"/>
          <w:sz w:val="24"/>
          <w:szCs w:val="24"/>
        </w:rPr>
        <w:lastRenderedPageBreak/>
        <w:t>instytucjonalnego i finansowego</w:t>
      </w:r>
      <w:r>
        <w:rPr>
          <w:rFonts w:cstheme="minorHAnsi"/>
          <w:sz w:val="24"/>
          <w:szCs w:val="24"/>
        </w:rPr>
        <w:t xml:space="preserve"> tych organizacji, </w:t>
      </w:r>
      <w:r w:rsidRPr="00C13E02">
        <w:rPr>
          <w:rFonts w:cstheme="minorHAnsi"/>
          <w:sz w:val="24"/>
          <w:szCs w:val="24"/>
        </w:rPr>
        <w:t>przede wszystkim wsparcia na realizację festynów i inicjatyw lokalnych, sieciowania lo</w:t>
      </w:r>
      <w:r>
        <w:rPr>
          <w:rFonts w:cstheme="minorHAnsi"/>
          <w:sz w:val="24"/>
          <w:szCs w:val="24"/>
        </w:rPr>
        <w:t>kalnego środowiska oraz wsparcia</w:t>
      </w:r>
      <w:r w:rsidRPr="00C13E02">
        <w:rPr>
          <w:rFonts w:cstheme="minorHAnsi"/>
          <w:sz w:val="24"/>
          <w:szCs w:val="24"/>
        </w:rPr>
        <w:t xml:space="preserve"> edukacyjne</w:t>
      </w:r>
      <w:r>
        <w:rPr>
          <w:rFonts w:cstheme="minorHAnsi"/>
          <w:sz w:val="24"/>
          <w:szCs w:val="24"/>
        </w:rPr>
        <w:t>go</w:t>
      </w:r>
      <w:r w:rsidRPr="00C13E02">
        <w:rPr>
          <w:rFonts w:cstheme="minorHAnsi"/>
          <w:sz w:val="24"/>
          <w:szCs w:val="24"/>
        </w:rPr>
        <w:t>, a także przedsięwzię</w:t>
      </w:r>
      <w:r>
        <w:rPr>
          <w:rFonts w:cstheme="minorHAnsi"/>
          <w:sz w:val="24"/>
          <w:szCs w:val="24"/>
        </w:rPr>
        <w:t>ć</w:t>
      </w:r>
      <w:r w:rsidRPr="00C13E02">
        <w:rPr>
          <w:rFonts w:cstheme="minorHAnsi"/>
          <w:sz w:val="24"/>
          <w:szCs w:val="24"/>
        </w:rPr>
        <w:t xml:space="preserve"> związane z rozwojem infrastruktury społecznej.</w:t>
      </w:r>
    </w:p>
    <w:p w14:paraId="115EF295" w14:textId="77777777" w:rsidR="00C56041" w:rsidRDefault="00C56041" w:rsidP="00C56041">
      <w:pPr>
        <w:pStyle w:val="Nagwek4"/>
      </w:pPr>
      <w:r w:rsidRPr="002400CA">
        <w:t xml:space="preserve">Grupy </w:t>
      </w:r>
      <w:proofErr w:type="spellStart"/>
      <w:r w:rsidRPr="002400CA">
        <w:t>defaworyzowane</w:t>
      </w:r>
      <w:proofErr w:type="spellEnd"/>
    </w:p>
    <w:p w14:paraId="028CEDA3" w14:textId="77777777" w:rsidR="00C56041" w:rsidRPr="002400CA" w:rsidRDefault="00C56041" w:rsidP="00C56041">
      <w:pPr>
        <w:spacing w:after="0" w:line="360" w:lineRule="auto"/>
        <w:rPr>
          <w:rFonts w:cstheme="minorHAnsi"/>
          <w:b/>
          <w:sz w:val="24"/>
          <w:szCs w:val="24"/>
        </w:rPr>
      </w:pPr>
    </w:p>
    <w:p w14:paraId="73853FD5" w14:textId="77777777" w:rsidR="00C56041" w:rsidRPr="002400CA" w:rsidRDefault="00C56041" w:rsidP="00C56041">
      <w:pPr>
        <w:pStyle w:val="Default"/>
        <w:spacing w:line="360" w:lineRule="auto"/>
        <w:jc w:val="both"/>
        <w:rPr>
          <w:rFonts w:asciiTheme="minorHAnsi" w:hAnsiTheme="minorHAnsi" w:cstheme="minorHAnsi"/>
        </w:rPr>
      </w:pPr>
      <w:bookmarkStart w:id="24" w:name="_Hlk86166698"/>
      <w:r w:rsidRPr="002400CA">
        <w:rPr>
          <w:rFonts w:asciiTheme="minorHAnsi" w:hAnsiTheme="minorHAnsi" w:cstheme="minorHAnsi"/>
          <w:b/>
          <w:bCs/>
        </w:rPr>
        <w:t xml:space="preserve">Kobiety </w:t>
      </w:r>
      <w:r w:rsidRPr="002400CA">
        <w:rPr>
          <w:rFonts w:asciiTheme="minorHAnsi" w:hAnsiTheme="minorHAnsi" w:cstheme="minorHAnsi"/>
        </w:rPr>
        <w:t xml:space="preserve">– mieszkanki obszarów wiejskich (głównie kontekście rynku pracy, wysokie bezrobocie wśród kobiet oraz częstsze obciążenia kobiet opieką nad osobami zależnymi, stereotypowe traktowanie kobiet, młode kobiety problem z powrotem na rynek pracy po urodzeniu dziecka) </w:t>
      </w:r>
    </w:p>
    <w:p w14:paraId="59EEC25E" w14:textId="77777777" w:rsidR="00C56041" w:rsidRPr="002400CA" w:rsidRDefault="00C56041" w:rsidP="00C56041">
      <w:pPr>
        <w:pStyle w:val="Default"/>
        <w:spacing w:line="360" w:lineRule="auto"/>
        <w:jc w:val="both"/>
        <w:rPr>
          <w:rFonts w:asciiTheme="minorHAnsi" w:hAnsiTheme="minorHAnsi" w:cstheme="minorHAnsi"/>
        </w:rPr>
      </w:pPr>
      <w:r w:rsidRPr="002400CA">
        <w:rPr>
          <w:rFonts w:asciiTheme="minorHAnsi" w:hAnsiTheme="minorHAnsi" w:cstheme="minorHAnsi"/>
          <w:b/>
          <w:bCs/>
        </w:rPr>
        <w:t xml:space="preserve">Młodzież do 30 roku życia </w:t>
      </w:r>
      <w:r w:rsidRPr="002400CA">
        <w:rPr>
          <w:rFonts w:asciiTheme="minorHAnsi" w:hAnsiTheme="minorHAnsi" w:cstheme="minorHAnsi"/>
        </w:rPr>
        <w:t xml:space="preserve">(głównie ze względu na nieadekwatne kompetencje w stosunku do potrzeb lokalnych pracodawców, a przez to trudny start na rynku pracy) </w:t>
      </w:r>
    </w:p>
    <w:p w14:paraId="37A387F6" w14:textId="77777777" w:rsidR="00C56041" w:rsidRPr="002400CA" w:rsidRDefault="00C56041" w:rsidP="00C56041">
      <w:pPr>
        <w:pStyle w:val="Default"/>
        <w:spacing w:line="360" w:lineRule="auto"/>
        <w:jc w:val="both"/>
        <w:rPr>
          <w:rFonts w:asciiTheme="minorHAnsi" w:hAnsiTheme="minorHAnsi" w:cstheme="minorHAnsi"/>
        </w:rPr>
      </w:pPr>
      <w:r w:rsidRPr="002400CA">
        <w:rPr>
          <w:rFonts w:asciiTheme="minorHAnsi" w:hAnsiTheme="minorHAnsi" w:cstheme="minorHAnsi"/>
          <w:b/>
          <w:bCs/>
        </w:rPr>
        <w:t xml:space="preserve">Osoby po 50 roku życia </w:t>
      </w:r>
      <w:r w:rsidRPr="002400CA">
        <w:rPr>
          <w:rFonts w:asciiTheme="minorHAnsi" w:hAnsiTheme="minorHAnsi" w:cstheme="minorHAnsi"/>
        </w:rPr>
        <w:t xml:space="preserve">(głównie ze względu na trudności na rynku pracy wynikające w szczególności z ograniczonej mobilności i braku kompetencji z zakresu nowoczesnych technologii) </w:t>
      </w:r>
    </w:p>
    <w:p w14:paraId="17A3ACDB" w14:textId="77777777" w:rsidR="00C56041" w:rsidRPr="002400CA" w:rsidRDefault="00C56041" w:rsidP="00C56041">
      <w:pPr>
        <w:spacing w:after="0" w:line="360" w:lineRule="auto"/>
        <w:jc w:val="both"/>
        <w:rPr>
          <w:rFonts w:cstheme="minorHAnsi"/>
          <w:sz w:val="24"/>
          <w:szCs w:val="24"/>
        </w:rPr>
      </w:pPr>
      <w:r w:rsidRPr="002400CA">
        <w:rPr>
          <w:rFonts w:cstheme="minorHAnsi"/>
          <w:b/>
          <w:bCs/>
          <w:sz w:val="24"/>
          <w:szCs w:val="24"/>
        </w:rPr>
        <w:t xml:space="preserve">Seniorzy tj. osoby po 60 roku życia </w:t>
      </w:r>
      <w:r w:rsidRPr="002400CA">
        <w:rPr>
          <w:rFonts w:cstheme="minorHAnsi"/>
          <w:sz w:val="24"/>
          <w:szCs w:val="24"/>
        </w:rPr>
        <w:t xml:space="preserve">(głównie ze względu na wzrost liczby seniorów na obszarze przy równoczesnym braku oferty </w:t>
      </w:r>
      <w:proofErr w:type="spellStart"/>
      <w:r w:rsidRPr="002400CA">
        <w:rPr>
          <w:rFonts w:cstheme="minorHAnsi"/>
          <w:sz w:val="24"/>
          <w:szCs w:val="24"/>
        </w:rPr>
        <w:t>edukacyjno</w:t>
      </w:r>
      <w:proofErr w:type="spellEnd"/>
      <w:r w:rsidRPr="002400CA">
        <w:rPr>
          <w:rFonts w:cstheme="minorHAnsi"/>
          <w:sz w:val="24"/>
          <w:szCs w:val="24"/>
        </w:rPr>
        <w:t>–rekreacyjnej oraz utrudnionym dostępie do usług medycznych i opiekuńczych)</w:t>
      </w:r>
    </w:p>
    <w:bookmarkEnd w:id="24"/>
    <w:p w14:paraId="7D2B01C8" w14:textId="77777777" w:rsidR="00C56041" w:rsidRDefault="00C56041" w:rsidP="00C56041">
      <w:pPr>
        <w:spacing w:before="240" w:line="360" w:lineRule="auto"/>
        <w:ind w:firstLine="708"/>
        <w:jc w:val="both"/>
        <w:rPr>
          <w:rFonts w:cstheme="minorHAnsi"/>
          <w:sz w:val="24"/>
          <w:szCs w:val="24"/>
        </w:rPr>
      </w:pPr>
      <w:r>
        <w:rPr>
          <w:rFonts w:cstheme="minorHAnsi"/>
          <w:sz w:val="24"/>
          <w:szCs w:val="24"/>
        </w:rPr>
        <w:t xml:space="preserve">W Lokalnej Strategii Działania zdefiniowane zostały grupy </w:t>
      </w:r>
      <w:proofErr w:type="spellStart"/>
      <w:r>
        <w:rPr>
          <w:rFonts w:cstheme="minorHAnsi"/>
          <w:sz w:val="24"/>
          <w:szCs w:val="24"/>
        </w:rPr>
        <w:t>defaworyzowane</w:t>
      </w:r>
      <w:proofErr w:type="spellEnd"/>
      <w:r>
        <w:rPr>
          <w:rFonts w:cstheme="minorHAnsi"/>
          <w:sz w:val="24"/>
          <w:szCs w:val="24"/>
        </w:rPr>
        <w:t xml:space="preserve"> na obszarze LGD „Nad Białą Przemszą”. Za najważniejszą grupę </w:t>
      </w:r>
      <w:proofErr w:type="spellStart"/>
      <w:r>
        <w:rPr>
          <w:rFonts w:cstheme="minorHAnsi"/>
          <w:sz w:val="24"/>
          <w:szCs w:val="24"/>
        </w:rPr>
        <w:t>defaworyzowaną</w:t>
      </w:r>
      <w:proofErr w:type="spellEnd"/>
      <w:r>
        <w:rPr>
          <w:rFonts w:cstheme="minorHAnsi"/>
          <w:sz w:val="24"/>
          <w:szCs w:val="24"/>
        </w:rPr>
        <w:t xml:space="preserve"> uznano w LSR ludzi długotrwale bezrobotnych w tym szczególnie kobiety, co zgadza się z analizowanymi wcześniej danymi z GUS. Do problemów napotykanych przez kobiety na terenie LGD są częstsze obciążenia związane z opieką nad osobami zależnymi, a także problem z powrotem na rynek pracy po urodzeniu dziecka. Zwiększenie aktywności zawodowej kobiet w regionie zostało wliczone do celów LSR. </w:t>
      </w:r>
    </w:p>
    <w:p w14:paraId="75F046A5" w14:textId="77777777" w:rsidR="00C56041" w:rsidRDefault="00C56041" w:rsidP="00C56041">
      <w:pPr>
        <w:spacing w:before="240" w:line="360" w:lineRule="auto"/>
        <w:ind w:firstLine="708"/>
        <w:jc w:val="both"/>
        <w:rPr>
          <w:rFonts w:cstheme="minorHAnsi"/>
          <w:sz w:val="24"/>
          <w:szCs w:val="24"/>
        </w:rPr>
      </w:pPr>
      <w:r>
        <w:rPr>
          <w:rFonts w:cstheme="minorHAnsi"/>
          <w:sz w:val="24"/>
          <w:szCs w:val="24"/>
        </w:rPr>
        <w:t xml:space="preserve">Drugą grupą w trudnej sytuacji na rynku pracy są osoby młode nawet do 30 roku życia, które często mają trudności ze znalezieniem pracy, </w:t>
      </w:r>
      <w:r w:rsidRPr="000A4667">
        <w:rPr>
          <w:rFonts w:cstheme="minorHAnsi"/>
          <w:sz w:val="24"/>
          <w:szCs w:val="24"/>
        </w:rPr>
        <w:t>głównie ze względu na nieadekwatne kompetencje w stosunku do potrzeb lokalnych pracodawców</w:t>
      </w:r>
      <w:r>
        <w:rPr>
          <w:rFonts w:cstheme="minorHAnsi"/>
          <w:sz w:val="24"/>
          <w:szCs w:val="24"/>
        </w:rPr>
        <w:t xml:space="preserve">. Pomoc </w:t>
      </w:r>
      <w:r>
        <w:rPr>
          <w:rFonts w:cstheme="minorHAnsi"/>
          <w:sz w:val="24"/>
          <w:szCs w:val="24"/>
        </w:rPr>
        <w:br/>
        <w:t xml:space="preserve">w założeniu własnej działalności gospodarczej lub lepsza komunikacja z pracodawcami byłaby odpowiedzią na te problemy. </w:t>
      </w:r>
    </w:p>
    <w:p w14:paraId="1DD324D9" w14:textId="77777777" w:rsidR="00C56041" w:rsidRPr="00F96ED3" w:rsidRDefault="00C56041" w:rsidP="00C56041">
      <w:pPr>
        <w:spacing w:before="240" w:line="360" w:lineRule="auto"/>
        <w:ind w:firstLine="708"/>
        <w:jc w:val="both"/>
        <w:rPr>
          <w:b/>
          <w:sz w:val="24"/>
          <w:szCs w:val="24"/>
        </w:rPr>
      </w:pPr>
      <w:r>
        <w:rPr>
          <w:rFonts w:cstheme="minorHAnsi"/>
          <w:sz w:val="24"/>
          <w:szCs w:val="24"/>
        </w:rPr>
        <w:lastRenderedPageBreak/>
        <w:t xml:space="preserve">Trzecią grupą </w:t>
      </w:r>
      <w:proofErr w:type="spellStart"/>
      <w:r>
        <w:rPr>
          <w:rFonts w:cstheme="minorHAnsi"/>
          <w:sz w:val="24"/>
          <w:szCs w:val="24"/>
        </w:rPr>
        <w:t>defaworyzowaną</w:t>
      </w:r>
      <w:proofErr w:type="spellEnd"/>
      <w:r>
        <w:rPr>
          <w:rFonts w:cstheme="minorHAnsi"/>
          <w:sz w:val="24"/>
          <w:szCs w:val="24"/>
        </w:rPr>
        <w:t xml:space="preserve"> zdefiniowaną w LSR są osoby po 50 roku życia, które narażone są na utratę pracy i wycofanie się z rynku pracy. Ich problemy wynikają </w:t>
      </w:r>
      <w:r>
        <w:rPr>
          <w:rFonts w:cstheme="minorHAnsi"/>
          <w:sz w:val="24"/>
          <w:szCs w:val="24"/>
        </w:rPr>
        <w:br/>
      </w:r>
      <w:r w:rsidRPr="000A4667">
        <w:rPr>
          <w:rFonts w:cstheme="minorHAnsi"/>
          <w:sz w:val="24"/>
          <w:szCs w:val="24"/>
        </w:rPr>
        <w:t>w szczególności z ograniczonej mobilności i braku kompetencji z zakresu nowoczesnych technologii</w:t>
      </w:r>
      <w:r>
        <w:rPr>
          <w:rFonts w:cstheme="minorHAnsi"/>
          <w:sz w:val="24"/>
          <w:szCs w:val="24"/>
        </w:rPr>
        <w:t xml:space="preserve">. Edukacja oraz pomoc w uzyskaniu kwalifikacji do ponownego zatrudnienia mogą pomóc tym osobom w polepszeniu ich sytuacji życiowej i samorealizacji. Ostatnią wyszczególnioną grupą </w:t>
      </w:r>
      <w:proofErr w:type="spellStart"/>
      <w:r>
        <w:rPr>
          <w:rFonts w:cstheme="minorHAnsi"/>
          <w:sz w:val="24"/>
          <w:szCs w:val="24"/>
        </w:rPr>
        <w:t>defaworyzowaną</w:t>
      </w:r>
      <w:proofErr w:type="spellEnd"/>
      <w:r>
        <w:rPr>
          <w:rFonts w:cstheme="minorHAnsi"/>
          <w:sz w:val="24"/>
          <w:szCs w:val="24"/>
        </w:rPr>
        <w:t xml:space="preserve"> stanowią osoby po 60 roku życia, </w:t>
      </w:r>
      <w:r w:rsidRPr="00CB16C5">
        <w:rPr>
          <w:rFonts w:cstheme="minorHAnsi"/>
          <w:sz w:val="24"/>
          <w:szCs w:val="24"/>
        </w:rPr>
        <w:t>ze wzglę</w:t>
      </w:r>
      <w:r>
        <w:rPr>
          <w:rFonts w:cstheme="minorHAnsi"/>
          <w:sz w:val="24"/>
          <w:szCs w:val="24"/>
        </w:rPr>
        <w:t xml:space="preserve">du na wzrost liczby seniorów </w:t>
      </w:r>
      <w:r w:rsidRPr="00CB16C5">
        <w:rPr>
          <w:rFonts w:cstheme="minorHAnsi"/>
          <w:sz w:val="24"/>
          <w:szCs w:val="24"/>
        </w:rPr>
        <w:t>przy równoczesnym braku oferty edukacyjno</w:t>
      </w:r>
      <w:r>
        <w:rPr>
          <w:rFonts w:cstheme="minorHAnsi"/>
          <w:sz w:val="24"/>
          <w:szCs w:val="24"/>
        </w:rPr>
        <w:t>-</w:t>
      </w:r>
      <w:r w:rsidRPr="00CB16C5">
        <w:rPr>
          <w:rFonts w:cstheme="minorHAnsi"/>
          <w:sz w:val="24"/>
          <w:szCs w:val="24"/>
        </w:rPr>
        <w:t xml:space="preserve">rekreacyjnej oraz utrudnionym dostępie do </w:t>
      </w:r>
      <w:r>
        <w:rPr>
          <w:rFonts w:cstheme="minorHAnsi"/>
          <w:sz w:val="24"/>
          <w:szCs w:val="24"/>
        </w:rPr>
        <w:t>usług medycznych i opiekuńczych na obszarze LGD.</w:t>
      </w:r>
    </w:p>
    <w:p w14:paraId="48396AE1" w14:textId="77777777" w:rsidR="00C56041" w:rsidRDefault="00C56041" w:rsidP="00C56041">
      <w:pPr>
        <w:pStyle w:val="Nagwek4"/>
      </w:pPr>
      <w:r w:rsidRPr="00F96ED3">
        <w:rPr>
          <w:rFonts w:hint="eastAsia"/>
        </w:rPr>
        <w:t>Ludność w wieku przed-. po- i produkcyjnym</w:t>
      </w:r>
      <w:r w:rsidRPr="00687446">
        <w:rPr>
          <w:rFonts w:hint="eastAsia"/>
        </w:rPr>
        <w:t xml:space="preserve"> </w:t>
      </w:r>
    </w:p>
    <w:p w14:paraId="5DC60F9B" w14:textId="77777777" w:rsidR="00C56041" w:rsidRDefault="00C56041" w:rsidP="00C56041">
      <w:pPr>
        <w:spacing w:before="240" w:line="360" w:lineRule="auto"/>
        <w:ind w:firstLine="708"/>
        <w:jc w:val="both"/>
        <w:rPr>
          <w:rFonts w:cstheme="minorHAnsi"/>
          <w:sz w:val="24"/>
          <w:szCs w:val="24"/>
        </w:rPr>
      </w:pPr>
      <w:r>
        <w:rPr>
          <w:rFonts w:cstheme="minorHAnsi"/>
          <w:sz w:val="24"/>
          <w:szCs w:val="24"/>
        </w:rPr>
        <w:t>Liczba osób w wieku przedprodukcyjnym i produkcyjnym na terenie całego obszaru stopniowo się pomniejsza. We wszystkich gminach da się również zaobserwować pogłębiające się starzenie się społeczeństwa wraz ze wzrastającą liczbą osób w wieku poprodukcyjnym, a także ogólny spadek liczby mieszkańców (z wyjątkiem gminy Olkusz). Ta sytuacja nie odbiega od tendencji na obszarach wiejskich na terenie całego kraju.</w:t>
      </w:r>
    </w:p>
    <w:p w14:paraId="12518D4B" w14:textId="77777777" w:rsidR="00C56041" w:rsidRDefault="00C56041" w:rsidP="00C56041">
      <w:pPr>
        <w:spacing w:line="360" w:lineRule="auto"/>
        <w:rPr>
          <w:sz w:val="24"/>
          <w:szCs w:val="24"/>
        </w:rPr>
      </w:pPr>
    </w:p>
    <w:p w14:paraId="02AB6185" w14:textId="657374CA" w:rsidR="00C56041" w:rsidRDefault="00C56041" w:rsidP="00C56041">
      <w:pPr>
        <w:pStyle w:val="Legenda"/>
        <w:keepNext/>
      </w:pPr>
      <w:bookmarkStart w:id="25" w:name="_Toc86400990"/>
      <w:r>
        <w:lastRenderedPageBreak/>
        <w:t xml:space="preserve">Wykres </w:t>
      </w:r>
      <w:r w:rsidR="002F2808">
        <w:fldChar w:fldCharType="begin"/>
      </w:r>
      <w:r w:rsidR="002F2808">
        <w:instrText xml:space="preserve"> SEQ Wykres \* ARABIC </w:instrText>
      </w:r>
      <w:r w:rsidR="002F2808">
        <w:fldChar w:fldCharType="separate"/>
      </w:r>
      <w:r w:rsidR="00CE73F8">
        <w:rPr>
          <w:noProof/>
        </w:rPr>
        <w:t>10</w:t>
      </w:r>
      <w:r w:rsidR="002F2808">
        <w:rPr>
          <w:noProof/>
        </w:rPr>
        <w:fldChar w:fldCharType="end"/>
      </w:r>
      <w:r>
        <w:t xml:space="preserve"> </w:t>
      </w:r>
      <w:r w:rsidRPr="0022369B">
        <w:t>Ludność w wieku przed-. po- i produkcyjnym</w:t>
      </w:r>
      <w:bookmarkEnd w:id="25"/>
    </w:p>
    <w:p w14:paraId="5DA643DF" w14:textId="77777777" w:rsidR="00C56041" w:rsidRDefault="00C56041" w:rsidP="00C56041">
      <w:pPr>
        <w:spacing w:line="360" w:lineRule="auto"/>
        <w:rPr>
          <w:sz w:val="24"/>
          <w:szCs w:val="24"/>
        </w:rPr>
      </w:pPr>
      <w:r>
        <w:rPr>
          <w:noProof/>
          <w:lang w:eastAsia="pl-PL"/>
        </w:rPr>
        <w:drawing>
          <wp:inline distT="0" distB="0" distL="0" distR="0" wp14:anchorId="12540BC0" wp14:editId="3D537A06">
            <wp:extent cx="5757862" cy="5886450"/>
            <wp:effectExtent l="0" t="0" r="14605" b="19050"/>
            <wp:docPr id="15" name="Wykres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4E86A2BE" w14:textId="14386D06" w:rsidR="00C56041" w:rsidRDefault="00C56041" w:rsidP="00C56041">
      <w:pPr>
        <w:spacing w:line="360" w:lineRule="auto"/>
        <w:rPr>
          <w:sz w:val="24"/>
          <w:szCs w:val="24"/>
        </w:rPr>
      </w:pPr>
      <w:r>
        <w:rPr>
          <w:sz w:val="24"/>
          <w:szCs w:val="24"/>
        </w:rPr>
        <w:t>Źródło: dane GUS.</w:t>
      </w:r>
    </w:p>
    <w:p w14:paraId="1E1E3FF9" w14:textId="77777777" w:rsidR="00C56041" w:rsidRDefault="00C56041" w:rsidP="00C56041">
      <w:pPr>
        <w:spacing w:before="240"/>
        <w:rPr>
          <w:b/>
          <w:sz w:val="24"/>
          <w:szCs w:val="24"/>
        </w:rPr>
      </w:pPr>
      <w:r w:rsidRPr="00F96ED3">
        <w:rPr>
          <w:b/>
          <w:sz w:val="24"/>
          <w:szCs w:val="24"/>
        </w:rPr>
        <w:t>Saldo migracji</w:t>
      </w:r>
    </w:p>
    <w:p w14:paraId="0988EAFC" w14:textId="77777777" w:rsidR="00C56041" w:rsidRDefault="00C56041" w:rsidP="00C56041">
      <w:pPr>
        <w:spacing w:line="360" w:lineRule="auto"/>
        <w:ind w:firstLine="360"/>
        <w:jc w:val="both"/>
        <w:rPr>
          <w:sz w:val="24"/>
          <w:szCs w:val="24"/>
        </w:rPr>
      </w:pPr>
      <w:r>
        <w:rPr>
          <w:rFonts w:cstheme="minorHAnsi"/>
          <w:sz w:val="24"/>
          <w:szCs w:val="24"/>
        </w:rPr>
        <w:t xml:space="preserve">Sytuacja migracji na obszarze LGD w ostatnich latach ulegała znaczącym zmianom i była niestabilna. W 2016 r. najwyższym saldem migracji odznaczała się gmina Klucze (46) a najniższym gmina Wolbrom (-35). Natomiast w 2019 r. najwyższe saldo migracji zaobserwowano w gminie Krzeszowice (34) a najniższe w gminie Bukowno (-18) i gminie Wolbrom (-5). W większości gmin saldo migracji pozostaje lekko dodatnie, widoczna jest </w:t>
      </w:r>
      <w:r>
        <w:rPr>
          <w:rFonts w:cstheme="minorHAnsi"/>
          <w:sz w:val="24"/>
          <w:szCs w:val="24"/>
        </w:rPr>
        <w:lastRenderedPageBreak/>
        <w:t>jednak generalna tendencja spadkowa jeżeli chodzi o saldo migracji na obszarach wiejskich obszaru. Jest to problem tego regionu nie jest on jednak naglący.</w:t>
      </w:r>
    </w:p>
    <w:p w14:paraId="0B71FFCE" w14:textId="4F8513C9" w:rsidR="00C56041" w:rsidRDefault="00C56041" w:rsidP="00C56041">
      <w:pPr>
        <w:pStyle w:val="Legenda"/>
        <w:keepNext/>
      </w:pPr>
      <w:bookmarkStart w:id="26" w:name="_Toc86400991"/>
      <w:r>
        <w:t xml:space="preserve">Wykres </w:t>
      </w:r>
      <w:r w:rsidR="002F2808">
        <w:fldChar w:fldCharType="begin"/>
      </w:r>
      <w:r w:rsidR="002F2808">
        <w:instrText xml:space="preserve"> SEQ Wykres \* ARABIC </w:instrText>
      </w:r>
      <w:r w:rsidR="002F2808">
        <w:fldChar w:fldCharType="separate"/>
      </w:r>
      <w:r w:rsidR="00CE73F8">
        <w:rPr>
          <w:noProof/>
        </w:rPr>
        <w:t>11</w:t>
      </w:r>
      <w:r w:rsidR="002F2808">
        <w:rPr>
          <w:noProof/>
        </w:rPr>
        <w:fldChar w:fldCharType="end"/>
      </w:r>
      <w:r>
        <w:t xml:space="preserve"> </w:t>
      </w:r>
      <w:r w:rsidRPr="00BA4E53">
        <w:t>Saldo migracji</w:t>
      </w:r>
      <w:bookmarkEnd w:id="26"/>
    </w:p>
    <w:p w14:paraId="64AB6983" w14:textId="77777777" w:rsidR="00C56041" w:rsidRPr="00687446" w:rsidRDefault="00C56041" w:rsidP="00C56041">
      <w:pPr>
        <w:spacing w:line="360" w:lineRule="auto"/>
        <w:rPr>
          <w:sz w:val="24"/>
          <w:szCs w:val="24"/>
        </w:rPr>
      </w:pPr>
      <w:r>
        <w:rPr>
          <w:noProof/>
          <w:lang w:eastAsia="pl-PL"/>
        </w:rPr>
        <w:drawing>
          <wp:inline distT="0" distB="0" distL="0" distR="0" wp14:anchorId="467D17A3" wp14:editId="4800B1CA">
            <wp:extent cx="5759450" cy="4419822"/>
            <wp:effectExtent l="0" t="0" r="12700" b="19050"/>
            <wp:docPr id="12" name="Wykres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1EFBA7A0" w14:textId="18613E93" w:rsidR="00C56041" w:rsidRDefault="00C56041" w:rsidP="00C56041">
      <w:pPr>
        <w:spacing w:line="360" w:lineRule="auto"/>
        <w:ind w:firstLine="708"/>
        <w:rPr>
          <w:sz w:val="24"/>
          <w:szCs w:val="24"/>
        </w:rPr>
      </w:pPr>
      <w:r>
        <w:rPr>
          <w:sz w:val="24"/>
          <w:szCs w:val="24"/>
        </w:rPr>
        <w:t>Źródło: dane GUS.</w:t>
      </w:r>
    </w:p>
    <w:p w14:paraId="375A6138" w14:textId="77777777" w:rsidR="00C56041" w:rsidRDefault="00C56041" w:rsidP="00C56041">
      <w:pPr>
        <w:pStyle w:val="Nagwek4"/>
      </w:pPr>
      <w:r w:rsidRPr="00F96ED3">
        <w:t>Beneficjenci środowiskowej pomocy społecznej</w:t>
      </w:r>
    </w:p>
    <w:p w14:paraId="21506EBF" w14:textId="77777777" w:rsidR="00C56041" w:rsidRDefault="00C56041" w:rsidP="00C56041">
      <w:pPr>
        <w:spacing w:before="240" w:line="360" w:lineRule="auto"/>
        <w:ind w:right="-2" w:firstLine="708"/>
        <w:jc w:val="both"/>
        <w:rPr>
          <w:rFonts w:cstheme="minorHAnsi"/>
          <w:sz w:val="24"/>
          <w:szCs w:val="24"/>
        </w:rPr>
      </w:pPr>
      <w:r w:rsidRPr="00A42C4F">
        <w:rPr>
          <w:rFonts w:cstheme="minorHAnsi"/>
          <w:sz w:val="24"/>
          <w:szCs w:val="24"/>
        </w:rPr>
        <w:t xml:space="preserve">Liczba beneficjentów </w:t>
      </w:r>
      <w:r>
        <w:rPr>
          <w:rFonts w:cstheme="minorHAnsi"/>
          <w:sz w:val="24"/>
          <w:szCs w:val="24"/>
        </w:rPr>
        <w:t xml:space="preserve">środowiskowej pomocy społecznej w gminach LGD „Nad Białą Przemszą” stale spada, jednak w nieco niższym tempie niż w reszcie województwa małopolskiego (549 – 413). W gminach Klucze (538) oraz Bolesław (433) jest ona wciąż wyższa niż wynik województwa, natomiast w gminach Bukowno (324) oraz Wolbrom (325) jest nieco niższa. Gminy Olkusz  i Trzyciąż charakteryzuje bardzo niski wynik 187 osób. Szczególnie gmina Krzeszowice wykazuje się niską liczbą osób korzystających z pomocy społecznej, jedynie 171 w 2019 roku. </w:t>
      </w:r>
    </w:p>
    <w:p w14:paraId="3A5F4DED" w14:textId="5A60917C" w:rsidR="00C56041" w:rsidRPr="00CD13DA" w:rsidRDefault="00C56041" w:rsidP="00C56041">
      <w:pPr>
        <w:spacing w:before="240" w:line="360" w:lineRule="auto"/>
        <w:ind w:right="-2" w:firstLine="708"/>
        <w:jc w:val="both"/>
        <w:rPr>
          <w:rFonts w:eastAsia="Times New Roman"/>
          <w:sz w:val="24"/>
          <w:szCs w:val="24"/>
        </w:rPr>
      </w:pPr>
      <w:r w:rsidRPr="00CA3283">
        <w:rPr>
          <w:rFonts w:cstheme="minorHAnsi"/>
          <w:sz w:val="24"/>
          <w:szCs w:val="24"/>
        </w:rPr>
        <w:t xml:space="preserve">Z </w:t>
      </w:r>
      <w:r>
        <w:rPr>
          <w:rFonts w:cstheme="minorHAnsi"/>
          <w:sz w:val="24"/>
          <w:szCs w:val="24"/>
        </w:rPr>
        <w:t>informacji przedstawionych w LSR wynika</w:t>
      </w:r>
      <w:r w:rsidRPr="00CA3283">
        <w:rPr>
          <w:rFonts w:cstheme="minorHAnsi"/>
          <w:sz w:val="24"/>
          <w:szCs w:val="24"/>
        </w:rPr>
        <w:t>, że Najczęstszymi powodami udzielania pomocy społecznej na terenie obszaru LGD są: bezrobocie, ubó</w:t>
      </w:r>
      <w:r>
        <w:rPr>
          <w:rFonts w:cstheme="minorHAnsi"/>
          <w:sz w:val="24"/>
          <w:szCs w:val="24"/>
        </w:rPr>
        <w:t>st</w:t>
      </w:r>
      <w:r w:rsidRPr="00CA3283">
        <w:rPr>
          <w:rFonts w:cstheme="minorHAnsi"/>
          <w:sz w:val="24"/>
          <w:szCs w:val="24"/>
        </w:rPr>
        <w:t xml:space="preserve">wo, niepełnosprawność i </w:t>
      </w:r>
      <w:r>
        <w:rPr>
          <w:rFonts w:cstheme="minorHAnsi"/>
          <w:sz w:val="24"/>
          <w:szCs w:val="24"/>
        </w:rPr>
        <w:lastRenderedPageBreak/>
        <w:t>długotrwała lub ciężka choroba, a</w:t>
      </w:r>
      <w:r w:rsidRPr="00CA3283">
        <w:rPr>
          <w:rFonts w:cstheme="minorHAnsi"/>
          <w:sz w:val="24"/>
          <w:szCs w:val="24"/>
        </w:rPr>
        <w:t xml:space="preserve"> </w:t>
      </w:r>
      <w:r>
        <w:rPr>
          <w:rFonts w:cstheme="minorHAnsi"/>
          <w:sz w:val="24"/>
          <w:szCs w:val="24"/>
        </w:rPr>
        <w:t>w</w:t>
      </w:r>
      <w:r w:rsidRPr="00CA3283">
        <w:rPr>
          <w:rFonts w:cstheme="minorHAnsi"/>
          <w:sz w:val="24"/>
          <w:szCs w:val="24"/>
        </w:rPr>
        <w:t>śród beneficjentów pomocy społecznej w najtrudniejszej sytuacji znajdują się osoby długotrwal</w:t>
      </w:r>
      <w:r>
        <w:rPr>
          <w:rFonts w:cstheme="minorHAnsi"/>
          <w:sz w:val="24"/>
          <w:szCs w:val="24"/>
        </w:rPr>
        <w:t xml:space="preserve">e bezrobotne, </w:t>
      </w:r>
      <w:r w:rsidRPr="00CA3283">
        <w:rPr>
          <w:rFonts w:cstheme="minorHAnsi"/>
          <w:sz w:val="24"/>
          <w:szCs w:val="24"/>
        </w:rPr>
        <w:t>w szczególn</w:t>
      </w:r>
      <w:r>
        <w:rPr>
          <w:rFonts w:cstheme="minorHAnsi"/>
          <w:sz w:val="24"/>
          <w:szCs w:val="24"/>
        </w:rPr>
        <w:t>ości kobiety. Konsul</w:t>
      </w:r>
      <w:r w:rsidRPr="00CA3283">
        <w:rPr>
          <w:rFonts w:cstheme="minorHAnsi"/>
          <w:sz w:val="24"/>
          <w:szCs w:val="24"/>
        </w:rPr>
        <w:t>tacje wykazały również, że na obszarze istnieją formy wsparcia dedykowane osobom niepełnosprawnym i zagrożonym ubóstwu, jednakże brakuje systemowych działań prorodzinn</w:t>
      </w:r>
      <w:r>
        <w:rPr>
          <w:rFonts w:cstheme="minorHAnsi"/>
          <w:sz w:val="24"/>
          <w:szCs w:val="24"/>
        </w:rPr>
        <w:t>ych oraz na rzecz kobiet. Zaobserwowana tendencja jest więc niezwykle korzystna</w:t>
      </w:r>
      <w:r w:rsidRPr="008224C2">
        <w:rPr>
          <w:rFonts w:cstheme="minorHAnsi"/>
          <w:sz w:val="24"/>
          <w:szCs w:val="24"/>
        </w:rPr>
        <w:t xml:space="preserve">, jeśli wziąć pod uwagę, że </w:t>
      </w:r>
      <w:r w:rsidRPr="008224C2">
        <w:rPr>
          <w:rFonts w:eastAsia="Times New Roman"/>
          <w:sz w:val="24"/>
          <w:szCs w:val="24"/>
        </w:rPr>
        <w:t>ubożenie społeczeństwa oraz duża ilość osób korzystających z pomocy społecznej były uznane za problem w Lokalnej Strategii Działania.</w:t>
      </w:r>
    </w:p>
    <w:p w14:paraId="085021C4" w14:textId="5371BBC8" w:rsidR="00C56041" w:rsidRDefault="00C56041" w:rsidP="00C56041">
      <w:pPr>
        <w:pStyle w:val="Legenda"/>
        <w:keepNext/>
      </w:pPr>
      <w:bookmarkStart w:id="27" w:name="_Toc86400992"/>
      <w:r>
        <w:t xml:space="preserve">Wykres </w:t>
      </w:r>
      <w:r w:rsidR="002F2808">
        <w:fldChar w:fldCharType="begin"/>
      </w:r>
      <w:r w:rsidR="002F2808">
        <w:instrText xml:space="preserve"> SEQ Wykres \* ARABIC </w:instrText>
      </w:r>
      <w:r w:rsidR="002F2808">
        <w:fldChar w:fldCharType="separate"/>
      </w:r>
      <w:r w:rsidR="00CE73F8">
        <w:rPr>
          <w:noProof/>
        </w:rPr>
        <w:t>12</w:t>
      </w:r>
      <w:r w:rsidR="002F2808">
        <w:rPr>
          <w:noProof/>
        </w:rPr>
        <w:fldChar w:fldCharType="end"/>
      </w:r>
      <w:r>
        <w:t xml:space="preserve"> </w:t>
      </w:r>
      <w:r w:rsidRPr="00FF6BC8">
        <w:t>Beneficjenci środowiskowej pomocy społecznej</w:t>
      </w:r>
      <w:bookmarkEnd w:id="27"/>
    </w:p>
    <w:p w14:paraId="753D59DB" w14:textId="77777777" w:rsidR="00C56041" w:rsidRPr="00687446" w:rsidRDefault="00C56041" w:rsidP="00C56041">
      <w:pPr>
        <w:spacing w:line="360" w:lineRule="auto"/>
        <w:jc w:val="center"/>
        <w:rPr>
          <w:sz w:val="24"/>
          <w:szCs w:val="24"/>
        </w:rPr>
      </w:pPr>
      <w:r>
        <w:rPr>
          <w:noProof/>
          <w:lang w:eastAsia="pl-PL"/>
        </w:rPr>
        <w:drawing>
          <wp:inline distT="0" distB="0" distL="0" distR="0" wp14:anchorId="5DB16999" wp14:editId="7A2CFCE7">
            <wp:extent cx="4572000" cy="4362450"/>
            <wp:effectExtent l="0" t="0" r="19050" b="19050"/>
            <wp:docPr id="14" name="Wykres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4DAD21D1" w14:textId="3D91522B" w:rsidR="00C56041" w:rsidRPr="00687446" w:rsidRDefault="00C56041" w:rsidP="00C56041">
      <w:pPr>
        <w:spacing w:line="360" w:lineRule="auto"/>
        <w:rPr>
          <w:sz w:val="24"/>
          <w:szCs w:val="24"/>
        </w:rPr>
      </w:pPr>
      <w:r>
        <w:rPr>
          <w:sz w:val="24"/>
          <w:szCs w:val="24"/>
        </w:rPr>
        <w:t>Źródło: dane GUS.</w:t>
      </w:r>
    </w:p>
    <w:p w14:paraId="05F72120" w14:textId="77777777" w:rsidR="00C56041" w:rsidRPr="00CD13DA" w:rsidRDefault="00C56041" w:rsidP="00C56041">
      <w:pPr>
        <w:pStyle w:val="Nagwek4"/>
      </w:pPr>
      <w:r w:rsidRPr="00CD13DA">
        <w:t>Turystyka</w:t>
      </w:r>
    </w:p>
    <w:p w14:paraId="4C2A11EB" w14:textId="5F9B728F" w:rsidR="00C56041" w:rsidRDefault="00C56041" w:rsidP="00C56041">
      <w:pPr>
        <w:spacing w:line="360" w:lineRule="auto"/>
        <w:ind w:firstLine="709"/>
        <w:jc w:val="both"/>
        <w:rPr>
          <w:sz w:val="24"/>
          <w:szCs w:val="24"/>
        </w:rPr>
      </w:pPr>
      <w:r>
        <w:rPr>
          <w:rFonts w:cstheme="minorHAnsi"/>
          <w:sz w:val="24"/>
          <w:szCs w:val="24"/>
        </w:rPr>
        <w:t>W</w:t>
      </w:r>
      <w:r w:rsidRPr="0072257C">
        <w:rPr>
          <w:rFonts w:cstheme="minorHAnsi"/>
          <w:sz w:val="24"/>
          <w:szCs w:val="24"/>
        </w:rPr>
        <w:t>ażny</w:t>
      </w:r>
      <w:r>
        <w:rPr>
          <w:rFonts w:cstheme="minorHAnsi"/>
          <w:sz w:val="24"/>
          <w:szCs w:val="24"/>
        </w:rPr>
        <w:t>mi</w:t>
      </w:r>
      <w:r w:rsidRPr="0072257C">
        <w:rPr>
          <w:rFonts w:cstheme="minorHAnsi"/>
          <w:sz w:val="24"/>
          <w:szCs w:val="24"/>
        </w:rPr>
        <w:t xml:space="preserve"> czynnik</w:t>
      </w:r>
      <w:r>
        <w:rPr>
          <w:rFonts w:cstheme="minorHAnsi"/>
          <w:sz w:val="24"/>
          <w:szCs w:val="24"/>
        </w:rPr>
        <w:t>ami</w:t>
      </w:r>
      <w:r w:rsidRPr="0072257C">
        <w:rPr>
          <w:rFonts w:cstheme="minorHAnsi"/>
          <w:sz w:val="24"/>
          <w:szCs w:val="24"/>
        </w:rPr>
        <w:t xml:space="preserve"> rozwoju lokalnego </w:t>
      </w:r>
      <w:r>
        <w:rPr>
          <w:rFonts w:cstheme="minorHAnsi"/>
          <w:sz w:val="24"/>
          <w:szCs w:val="24"/>
        </w:rPr>
        <w:t>są:</w:t>
      </w:r>
      <w:r w:rsidRPr="0072257C">
        <w:rPr>
          <w:rFonts w:cstheme="minorHAnsi"/>
          <w:sz w:val="24"/>
          <w:szCs w:val="24"/>
        </w:rPr>
        <w:t xml:space="preserve"> </w:t>
      </w:r>
      <w:r>
        <w:rPr>
          <w:rFonts w:cstheme="minorHAnsi"/>
          <w:sz w:val="24"/>
          <w:szCs w:val="24"/>
        </w:rPr>
        <w:t>a</w:t>
      </w:r>
      <w:r w:rsidRPr="0072257C">
        <w:rPr>
          <w:rFonts w:cstheme="minorHAnsi"/>
          <w:sz w:val="24"/>
          <w:szCs w:val="24"/>
        </w:rPr>
        <w:t>ktywnoś</w:t>
      </w:r>
      <w:r>
        <w:rPr>
          <w:rFonts w:cstheme="minorHAnsi"/>
          <w:sz w:val="24"/>
          <w:szCs w:val="24"/>
        </w:rPr>
        <w:t>ć</w:t>
      </w:r>
      <w:r w:rsidRPr="0072257C">
        <w:rPr>
          <w:rFonts w:cstheme="minorHAnsi"/>
          <w:sz w:val="24"/>
          <w:szCs w:val="24"/>
        </w:rPr>
        <w:t xml:space="preserve"> ekonomiczn</w:t>
      </w:r>
      <w:r>
        <w:rPr>
          <w:rFonts w:cstheme="minorHAnsi"/>
          <w:sz w:val="24"/>
          <w:szCs w:val="24"/>
        </w:rPr>
        <w:t>a</w:t>
      </w:r>
      <w:r w:rsidRPr="0072257C">
        <w:rPr>
          <w:rFonts w:cstheme="minorHAnsi"/>
          <w:sz w:val="24"/>
          <w:szCs w:val="24"/>
        </w:rPr>
        <w:t xml:space="preserve"> </w:t>
      </w:r>
      <w:r>
        <w:rPr>
          <w:rFonts w:cstheme="minorHAnsi"/>
          <w:sz w:val="24"/>
          <w:szCs w:val="24"/>
        </w:rPr>
        <w:br/>
      </w:r>
      <w:r w:rsidRPr="0072257C">
        <w:rPr>
          <w:rFonts w:cstheme="minorHAnsi"/>
          <w:sz w:val="24"/>
          <w:szCs w:val="24"/>
        </w:rPr>
        <w:t>i społeczn</w:t>
      </w:r>
      <w:r>
        <w:rPr>
          <w:rFonts w:cstheme="minorHAnsi"/>
          <w:sz w:val="24"/>
          <w:szCs w:val="24"/>
        </w:rPr>
        <w:t>a</w:t>
      </w:r>
      <w:r w:rsidRPr="0072257C">
        <w:rPr>
          <w:rFonts w:cstheme="minorHAnsi"/>
          <w:sz w:val="24"/>
          <w:szCs w:val="24"/>
        </w:rPr>
        <w:t xml:space="preserve"> mieszkańców oraz wysoki poziom kapitału społecznego. Dobrym </w:t>
      </w:r>
      <w:r>
        <w:rPr>
          <w:rFonts w:cstheme="minorHAnsi"/>
          <w:sz w:val="24"/>
          <w:szCs w:val="24"/>
        </w:rPr>
        <w:t>sposobem podnoszenia poziomu rozwoju lokalnego</w:t>
      </w:r>
      <w:r w:rsidRPr="0072257C">
        <w:rPr>
          <w:rFonts w:cstheme="minorHAnsi"/>
          <w:sz w:val="24"/>
          <w:szCs w:val="24"/>
        </w:rPr>
        <w:t xml:space="preserve"> jest aktywizo</w:t>
      </w:r>
      <w:r>
        <w:rPr>
          <w:rFonts w:cstheme="minorHAnsi"/>
          <w:sz w:val="24"/>
          <w:szCs w:val="24"/>
        </w:rPr>
        <w:t>wanie mieszkańców do prowadzenia</w:t>
      </w:r>
      <w:r w:rsidRPr="0072257C">
        <w:rPr>
          <w:rFonts w:cstheme="minorHAnsi"/>
          <w:sz w:val="24"/>
          <w:szCs w:val="24"/>
        </w:rPr>
        <w:t xml:space="preserve"> usług turystycznych i agroturystycznych. Dzięki świadczeni</w:t>
      </w:r>
      <w:r>
        <w:rPr>
          <w:rFonts w:cstheme="minorHAnsi"/>
          <w:sz w:val="24"/>
          <w:szCs w:val="24"/>
        </w:rPr>
        <w:t>u</w:t>
      </w:r>
      <w:r w:rsidRPr="0072257C">
        <w:rPr>
          <w:rFonts w:cstheme="minorHAnsi"/>
          <w:sz w:val="24"/>
          <w:szCs w:val="24"/>
        </w:rPr>
        <w:t xml:space="preserve"> takich usług możliwa jest ochrona bogatego lokalnego dziedzictwa kulturowego, które często staje się częścią </w:t>
      </w:r>
      <w:r w:rsidRPr="0072257C">
        <w:rPr>
          <w:rFonts w:cstheme="minorHAnsi"/>
          <w:sz w:val="24"/>
          <w:szCs w:val="24"/>
        </w:rPr>
        <w:lastRenderedPageBreak/>
        <w:t>oferowanego produktu turystycznego.</w:t>
      </w:r>
      <w:r>
        <w:rPr>
          <w:rFonts w:cstheme="minorHAnsi"/>
          <w:sz w:val="24"/>
          <w:szCs w:val="24"/>
        </w:rPr>
        <w:t xml:space="preserve"> </w:t>
      </w:r>
      <w:bookmarkStart w:id="28" w:name="_Hlk86165387"/>
      <w:r>
        <w:rPr>
          <w:sz w:val="24"/>
          <w:szCs w:val="24"/>
        </w:rPr>
        <w:t>W Lokalnej Strategii Rozwoju sporo miejsca poświęcono kwestiom dotyczącym turystyki i zwrócono tym samym uwagę, że brakuje wspólnego produktu, oferta turystyczna powinna lepiej wykorzystać potencjał jaki znajduje się na terenie działania LGD. Branża związana z obsługami turystyczno-rekreacyjnymi</w:t>
      </w:r>
      <w:r w:rsidRPr="00753FDF">
        <w:rPr>
          <w:sz w:val="24"/>
          <w:szCs w:val="24"/>
        </w:rPr>
        <w:t xml:space="preserve"> jest słabo rozwinięta</w:t>
      </w:r>
      <w:r>
        <w:rPr>
          <w:sz w:val="24"/>
          <w:szCs w:val="24"/>
        </w:rPr>
        <w:t xml:space="preserve"> na obszarze</w:t>
      </w:r>
      <w:r w:rsidRPr="00753FDF">
        <w:rPr>
          <w:sz w:val="24"/>
          <w:szCs w:val="24"/>
        </w:rPr>
        <w:t xml:space="preserve">. Działania te są o tyle istotne, iż mamy do czynienia z terenami, gdzie walory przyrodnicze, zasoby leśne oraz dobre położenie komunikacyjne są niewątpliwymi atutami. </w:t>
      </w:r>
      <w:r>
        <w:rPr>
          <w:sz w:val="24"/>
          <w:szCs w:val="24"/>
        </w:rPr>
        <w:t>Położenie między dwoma aglomeracjami i duże bogactwo związane z bogatym dziedzictwem kulturowo-przyrodniczym powinno przyczynić się do rozwoju lokalnego.</w:t>
      </w:r>
      <w:bookmarkEnd w:id="28"/>
    </w:p>
    <w:p w14:paraId="34D9BE54" w14:textId="3A9395D9" w:rsidR="00C56041" w:rsidRDefault="00C56041" w:rsidP="00C56041">
      <w:pPr>
        <w:pStyle w:val="Legenda"/>
        <w:keepNext/>
      </w:pPr>
      <w:bookmarkStart w:id="29" w:name="_Toc86400993"/>
      <w:r>
        <w:t xml:space="preserve">Wykres </w:t>
      </w:r>
      <w:r w:rsidR="002F2808">
        <w:fldChar w:fldCharType="begin"/>
      </w:r>
      <w:r w:rsidR="002F2808">
        <w:instrText xml:space="preserve"> SEQ Wykres \* ARABIC </w:instrText>
      </w:r>
      <w:r w:rsidR="002F2808">
        <w:fldChar w:fldCharType="separate"/>
      </w:r>
      <w:r w:rsidR="00CE73F8">
        <w:rPr>
          <w:noProof/>
        </w:rPr>
        <w:t>13</w:t>
      </w:r>
      <w:r w:rsidR="002F2808">
        <w:rPr>
          <w:noProof/>
        </w:rPr>
        <w:fldChar w:fldCharType="end"/>
      </w:r>
      <w:r>
        <w:t xml:space="preserve"> </w:t>
      </w:r>
      <w:r w:rsidRPr="00234441">
        <w:t>Turystyczne obiekty noclegowe</w:t>
      </w:r>
      <w:bookmarkEnd w:id="29"/>
    </w:p>
    <w:tbl>
      <w:tblPr>
        <w:tblStyle w:val="Jasnalistaakcent3"/>
        <w:tblW w:w="7495" w:type="dxa"/>
        <w:jc w:val="center"/>
        <w:tblBorders>
          <w:top w:val="single" w:sz="4" w:space="0" w:color="92D050"/>
          <w:left w:val="single" w:sz="4" w:space="0" w:color="92D050"/>
          <w:bottom w:val="single" w:sz="4" w:space="0" w:color="92D050"/>
          <w:right w:val="single" w:sz="4" w:space="0" w:color="92D050"/>
          <w:insideH w:val="single" w:sz="4" w:space="0" w:color="92D050"/>
          <w:insideV w:val="single" w:sz="4" w:space="0" w:color="92D050"/>
        </w:tblBorders>
        <w:tblCellMar>
          <w:top w:w="142" w:type="dxa"/>
          <w:left w:w="142" w:type="dxa"/>
          <w:bottom w:w="142" w:type="dxa"/>
          <w:right w:w="142" w:type="dxa"/>
        </w:tblCellMar>
        <w:tblLook w:val="04A0" w:firstRow="1" w:lastRow="0" w:firstColumn="1" w:lastColumn="0" w:noHBand="0" w:noVBand="1"/>
      </w:tblPr>
      <w:tblGrid>
        <w:gridCol w:w="1395"/>
        <w:gridCol w:w="1220"/>
        <w:gridCol w:w="1220"/>
        <w:gridCol w:w="1220"/>
        <w:gridCol w:w="1220"/>
        <w:gridCol w:w="1220"/>
      </w:tblGrid>
      <w:tr w:rsidR="00C56041" w:rsidRPr="006E3E87" w14:paraId="00EEE40C" w14:textId="77777777" w:rsidTr="00DB5135">
        <w:trPr>
          <w:cnfStyle w:val="100000000000" w:firstRow="1" w:lastRow="0" w:firstColumn="0" w:lastColumn="0" w:oddVBand="0" w:evenVBand="0" w:oddHBand="0" w:evenHBand="0" w:firstRowFirstColumn="0" w:firstRowLastColumn="0" w:lastRowFirstColumn="0" w:lastRowLastColumn="0"/>
          <w:trHeight w:val="508"/>
          <w:jc w:val="center"/>
        </w:trPr>
        <w:tc>
          <w:tcPr>
            <w:cnfStyle w:val="001000000000" w:firstRow="0" w:lastRow="0" w:firstColumn="1" w:lastColumn="0" w:oddVBand="0" w:evenVBand="0" w:oddHBand="0" w:evenHBand="0" w:firstRowFirstColumn="0" w:firstRowLastColumn="0" w:lastRowFirstColumn="0" w:lastRowLastColumn="0"/>
            <w:tcW w:w="1395" w:type="dxa"/>
            <w:tcBorders>
              <w:bottom w:val="single" w:sz="4" w:space="0" w:color="92D050"/>
            </w:tcBorders>
            <w:shd w:val="clear" w:color="auto" w:fill="62A248"/>
            <w:hideMark/>
          </w:tcPr>
          <w:p w14:paraId="04FE32D3" w14:textId="77777777" w:rsidR="00C56041" w:rsidRPr="006E3E87" w:rsidRDefault="00C56041" w:rsidP="00DB5135">
            <w:pPr>
              <w:jc w:val="center"/>
              <w:rPr>
                <w:rFonts w:ascii="Calibri" w:eastAsia="Times New Roman" w:hAnsi="Calibri" w:cs="Calibri"/>
                <w:b w:val="0"/>
              </w:rPr>
            </w:pPr>
          </w:p>
        </w:tc>
        <w:tc>
          <w:tcPr>
            <w:tcW w:w="1220" w:type="dxa"/>
            <w:tcBorders>
              <w:bottom w:val="single" w:sz="4" w:space="0" w:color="92D050"/>
            </w:tcBorders>
            <w:shd w:val="clear" w:color="auto" w:fill="62A248"/>
            <w:vAlign w:val="center"/>
            <w:hideMark/>
          </w:tcPr>
          <w:p w14:paraId="26F082F3" w14:textId="77777777" w:rsidR="00C56041" w:rsidRPr="006E3E87" w:rsidRDefault="00C56041" w:rsidP="00DB513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rPr>
            </w:pPr>
            <w:r w:rsidRPr="006E3E87">
              <w:rPr>
                <w:rFonts w:ascii="Calibri" w:eastAsia="Times New Roman" w:hAnsi="Calibri" w:cs="Calibri"/>
              </w:rPr>
              <w:t>2016</w:t>
            </w:r>
          </w:p>
        </w:tc>
        <w:tc>
          <w:tcPr>
            <w:tcW w:w="1220" w:type="dxa"/>
            <w:tcBorders>
              <w:bottom w:val="single" w:sz="4" w:space="0" w:color="92D050"/>
            </w:tcBorders>
            <w:shd w:val="clear" w:color="auto" w:fill="62A248"/>
            <w:vAlign w:val="center"/>
            <w:hideMark/>
          </w:tcPr>
          <w:p w14:paraId="73DC63E3" w14:textId="77777777" w:rsidR="00C56041" w:rsidRPr="006E3E87" w:rsidRDefault="00C56041" w:rsidP="00DB513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rPr>
            </w:pPr>
            <w:r w:rsidRPr="006E3E87">
              <w:rPr>
                <w:rFonts w:ascii="Calibri" w:eastAsia="Times New Roman" w:hAnsi="Calibri" w:cs="Calibri"/>
              </w:rPr>
              <w:t>2017</w:t>
            </w:r>
          </w:p>
        </w:tc>
        <w:tc>
          <w:tcPr>
            <w:tcW w:w="1220" w:type="dxa"/>
            <w:tcBorders>
              <w:bottom w:val="single" w:sz="4" w:space="0" w:color="92D050"/>
            </w:tcBorders>
            <w:shd w:val="clear" w:color="auto" w:fill="62A248"/>
            <w:vAlign w:val="center"/>
            <w:hideMark/>
          </w:tcPr>
          <w:p w14:paraId="68F103D5" w14:textId="77777777" w:rsidR="00C56041" w:rsidRPr="006E3E87" w:rsidRDefault="00C56041" w:rsidP="00DB513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rPr>
            </w:pPr>
            <w:r w:rsidRPr="006E3E87">
              <w:rPr>
                <w:rFonts w:ascii="Calibri" w:eastAsia="Times New Roman" w:hAnsi="Calibri" w:cs="Calibri"/>
              </w:rPr>
              <w:t>2018</w:t>
            </w:r>
          </w:p>
        </w:tc>
        <w:tc>
          <w:tcPr>
            <w:tcW w:w="1220" w:type="dxa"/>
            <w:tcBorders>
              <w:bottom w:val="single" w:sz="4" w:space="0" w:color="92D050"/>
            </w:tcBorders>
            <w:shd w:val="clear" w:color="auto" w:fill="62A248"/>
            <w:vAlign w:val="center"/>
            <w:hideMark/>
          </w:tcPr>
          <w:p w14:paraId="012CF2B3" w14:textId="77777777" w:rsidR="00C56041" w:rsidRPr="006E3E87" w:rsidRDefault="00C56041" w:rsidP="00DB513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rPr>
            </w:pPr>
            <w:r w:rsidRPr="006E3E87">
              <w:rPr>
                <w:rFonts w:ascii="Calibri" w:eastAsia="Times New Roman" w:hAnsi="Calibri" w:cs="Calibri"/>
              </w:rPr>
              <w:t>2019</w:t>
            </w:r>
          </w:p>
        </w:tc>
        <w:tc>
          <w:tcPr>
            <w:tcW w:w="1220" w:type="dxa"/>
            <w:tcBorders>
              <w:bottom w:val="single" w:sz="4" w:space="0" w:color="92D050"/>
            </w:tcBorders>
            <w:shd w:val="clear" w:color="auto" w:fill="62A248"/>
            <w:vAlign w:val="center"/>
            <w:hideMark/>
          </w:tcPr>
          <w:p w14:paraId="34677B38" w14:textId="77777777" w:rsidR="00C56041" w:rsidRPr="006E3E87" w:rsidRDefault="00C56041" w:rsidP="00DB513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rPr>
            </w:pPr>
            <w:r w:rsidRPr="006E3E87">
              <w:rPr>
                <w:rFonts w:ascii="Calibri" w:eastAsia="Times New Roman" w:hAnsi="Calibri" w:cs="Calibri"/>
              </w:rPr>
              <w:t>2020</w:t>
            </w:r>
          </w:p>
        </w:tc>
      </w:tr>
      <w:tr w:rsidR="00C56041" w:rsidRPr="006E3E87" w14:paraId="482515A4" w14:textId="77777777" w:rsidTr="00DB5135">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1395" w:type="dxa"/>
            <w:tcBorders>
              <w:top w:val="none" w:sz="0" w:space="0" w:color="auto"/>
              <w:left w:val="none" w:sz="0" w:space="0" w:color="auto"/>
              <w:bottom w:val="none" w:sz="0" w:space="0" w:color="auto"/>
            </w:tcBorders>
            <w:noWrap/>
            <w:vAlign w:val="bottom"/>
          </w:tcPr>
          <w:p w14:paraId="67AF5106" w14:textId="77777777" w:rsidR="00C56041" w:rsidRPr="007E64A9" w:rsidRDefault="00C56041" w:rsidP="00DB5135">
            <w:pPr>
              <w:rPr>
                <w:rFonts w:ascii="Calibri" w:hAnsi="Calibri" w:cs="Calibri"/>
                <w:b w:val="0"/>
              </w:rPr>
            </w:pPr>
            <w:r w:rsidRPr="007E64A9">
              <w:rPr>
                <w:rFonts w:ascii="Calibri" w:hAnsi="Calibri" w:cs="Calibri"/>
                <w:b w:val="0"/>
              </w:rPr>
              <w:t xml:space="preserve">Krzeszowice </w:t>
            </w:r>
          </w:p>
        </w:tc>
        <w:tc>
          <w:tcPr>
            <w:tcW w:w="1220" w:type="dxa"/>
            <w:tcBorders>
              <w:top w:val="none" w:sz="0" w:space="0" w:color="auto"/>
              <w:bottom w:val="none" w:sz="0" w:space="0" w:color="auto"/>
            </w:tcBorders>
            <w:noWrap/>
            <w:vAlign w:val="bottom"/>
          </w:tcPr>
          <w:p w14:paraId="4BC43F44"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4</w:t>
            </w:r>
          </w:p>
        </w:tc>
        <w:tc>
          <w:tcPr>
            <w:tcW w:w="1220" w:type="dxa"/>
            <w:tcBorders>
              <w:top w:val="none" w:sz="0" w:space="0" w:color="auto"/>
              <w:bottom w:val="none" w:sz="0" w:space="0" w:color="auto"/>
            </w:tcBorders>
            <w:noWrap/>
            <w:vAlign w:val="bottom"/>
          </w:tcPr>
          <w:p w14:paraId="42BBE680"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5</w:t>
            </w:r>
          </w:p>
        </w:tc>
        <w:tc>
          <w:tcPr>
            <w:tcW w:w="1220" w:type="dxa"/>
            <w:tcBorders>
              <w:top w:val="none" w:sz="0" w:space="0" w:color="auto"/>
              <w:bottom w:val="none" w:sz="0" w:space="0" w:color="auto"/>
            </w:tcBorders>
            <w:noWrap/>
            <w:vAlign w:val="bottom"/>
          </w:tcPr>
          <w:p w14:paraId="3D868B53"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5</w:t>
            </w:r>
          </w:p>
        </w:tc>
        <w:tc>
          <w:tcPr>
            <w:tcW w:w="1220" w:type="dxa"/>
            <w:tcBorders>
              <w:top w:val="none" w:sz="0" w:space="0" w:color="auto"/>
              <w:bottom w:val="none" w:sz="0" w:space="0" w:color="auto"/>
            </w:tcBorders>
            <w:noWrap/>
            <w:vAlign w:val="bottom"/>
          </w:tcPr>
          <w:p w14:paraId="6D9BCC49"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5</w:t>
            </w:r>
          </w:p>
        </w:tc>
        <w:tc>
          <w:tcPr>
            <w:tcW w:w="1220" w:type="dxa"/>
            <w:tcBorders>
              <w:top w:val="none" w:sz="0" w:space="0" w:color="auto"/>
              <w:bottom w:val="none" w:sz="0" w:space="0" w:color="auto"/>
              <w:right w:val="none" w:sz="0" w:space="0" w:color="auto"/>
            </w:tcBorders>
            <w:noWrap/>
            <w:vAlign w:val="bottom"/>
          </w:tcPr>
          <w:p w14:paraId="0CF90442"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5</w:t>
            </w:r>
          </w:p>
        </w:tc>
      </w:tr>
      <w:tr w:rsidR="00C56041" w:rsidRPr="006E3E87" w14:paraId="61DC8734" w14:textId="77777777" w:rsidTr="00DB5135">
        <w:trPr>
          <w:trHeight w:val="285"/>
          <w:jc w:val="center"/>
        </w:trPr>
        <w:tc>
          <w:tcPr>
            <w:cnfStyle w:val="001000000000" w:firstRow="0" w:lastRow="0" w:firstColumn="1" w:lastColumn="0" w:oddVBand="0" w:evenVBand="0" w:oddHBand="0" w:evenHBand="0" w:firstRowFirstColumn="0" w:firstRowLastColumn="0" w:lastRowFirstColumn="0" w:lastRowLastColumn="0"/>
            <w:tcW w:w="1395" w:type="dxa"/>
            <w:noWrap/>
            <w:vAlign w:val="bottom"/>
          </w:tcPr>
          <w:p w14:paraId="51BC2139" w14:textId="77777777" w:rsidR="00C56041" w:rsidRPr="007E64A9" w:rsidRDefault="00C56041" w:rsidP="00DB5135">
            <w:pPr>
              <w:rPr>
                <w:rFonts w:ascii="Calibri" w:hAnsi="Calibri" w:cs="Calibri"/>
                <w:b w:val="0"/>
              </w:rPr>
            </w:pPr>
            <w:r w:rsidRPr="007E64A9">
              <w:rPr>
                <w:rFonts w:ascii="Calibri" w:hAnsi="Calibri" w:cs="Calibri"/>
                <w:b w:val="0"/>
              </w:rPr>
              <w:t xml:space="preserve">Bukowno </w:t>
            </w:r>
          </w:p>
        </w:tc>
        <w:tc>
          <w:tcPr>
            <w:tcW w:w="1220" w:type="dxa"/>
            <w:noWrap/>
            <w:vAlign w:val="bottom"/>
          </w:tcPr>
          <w:p w14:paraId="39537015" w14:textId="77777777" w:rsidR="00C56041" w:rsidRDefault="00C56041" w:rsidP="00DB5135">
            <w:pPr>
              <w:jc w:val="right"/>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1</w:t>
            </w:r>
          </w:p>
        </w:tc>
        <w:tc>
          <w:tcPr>
            <w:tcW w:w="1220" w:type="dxa"/>
            <w:noWrap/>
            <w:vAlign w:val="bottom"/>
          </w:tcPr>
          <w:p w14:paraId="50FFB071" w14:textId="77777777" w:rsidR="00C56041" w:rsidRDefault="00C56041" w:rsidP="00DB5135">
            <w:pPr>
              <w:jc w:val="right"/>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1</w:t>
            </w:r>
          </w:p>
        </w:tc>
        <w:tc>
          <w:tcPr>
            <w:tcW w:w="1220" w:type="dxa"/>
            <w:noWrap/>
            <w:vAlign w:val="bottom"/>
          </w:tcPr>
          <w:p w14:paraId="7C20BE95" w14:textId="77777777" w:rsidR="00C56041" w:rsidRDefault="00C56041" w:rsidP="00DB5135">
            <w:pPr>
              <w:jc w:val="right"/>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1</w:t>
            </w:r>
          </w:p>
        </w:tc>
        <w:tc>
          <w:tcPr>
            <w:tcW w:w="1220" w:type="dxa"/>
            <w:noWrap/>
            <w:vAlign w:val="bottom"/>
          </w:tcPr>
          <w:p w14:paraId="0F3C4AAD" w14:textId="77777777" w:rsidR="00C56041" w:rsidRDefault="00C56041" w:rsidP="00DB5135">
            <w:pPr>
              <w:jc w:val="right"/>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1</w:t>
            </w:r>
          </w:p>
        </w:tc>
        <w:tc>
          <w:tcPr>
            <w:tcW w:w="1220" w:type="dxa"/>
            <w:noWrap/>
            <w:vAlign w:val="bottom"/>
          </w:tcPr>
          <w:p w14:paraId="17097BBC" w14:textId="77777777" w:rsidR="00C56041" w:rsidRDefault="00C56041" w:rsidP="00DB5135">
            <w:pPr>
              <w:jc w:val="right"/>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1</w:t>
            </w:r>
          </w:p>
        </w:tc>
      </w:tr>
      <w:tr w:rsidR="00C56041" w:rsidRPr="006E3E87" w14:paraId="6CEAA448" w14:textId="77777777" w:rsidTr="00DB5135">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1395" w:type="dxa"/>
            <w:tcBorders>
              <w:top w:val="none" w:sz="0" w:space="0" w:color="auto"/>
              <w:left w:val="none" w:sz="0" w:space="0" w:color="auto"/>
              <w:bottom w:val="none" w:sz="0" w:space="0" w:color="auto"/>
            </w:tcBorders>
            <w:noWrap/>
            <w:vAlign w:val="bottom"/>
          </w:tcPr>
          <w:p w14:paraId="643BC0A9" w14:textId="77777777" w:rsidR="00C56041" w:rsidRPr="007E64A9" w:rsidRDefault="00C56041" w:rsidP="00DB5135">
            <w:pPr>
              <w:rPr>
                <w:rFonts w:ascii="Calibri" w:hAnsi="Calibri" w:cs="Calibri"/>
                <w:b w:val="0"/>
              </w:rPr>
            </w:pPr>
            <w:r w:rsidRPr="007E64A9">
              <w:rPr>
                <w:rFonts w:ascii="Calibri" w:hAnsi="Calibri" w:cs="Calibri"/>
                <w:b w:val="0"/>
              </w:rPr>
              <w:t>Klucze</w:t>
            </w:r>
          </w:p>
        </w:tc>
        <w:tc>
          <w:tcPr>
            <w:tcW w:w="1220" w:type="dxa"/>
            <w:tcBorders>
              <w:top w:val="none" w:sz="0" w:space="0" w:color="auto"/>
              <w:bottom w:val="none" w:sz="0" w:space="0" w:color="auto"/>
            </w:tcBorders>
            <w:noWrap/>
            <w:vAlign w:val="bottom"/>
          </w:tcPr>
          <w:p w14:paraId="635B0D60"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2</w:t>
            </w:r>
          </w:p>
        </w:tc>
        <w:tc>
          <w:tcPr>
            <w:tcW w:w="1220" w:type="dxa"/>
            <w:tcBorders>
              <w:top w:val="none" w:sz="0" w:space="0" w:color="auto"/>
              <w:bottom w:val="none" w:sz="0" w:space="0" w:color="auto"/>
            </w:tcBorders>
            <w:noWrap/>
            <w:vAlign w:val="bottom"/>
          </w:tcPr>
          <w:p w14:paraId="371D10FD"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2</w:t>
            </w:r>
          </w:p>
        </w:tc>
        <w:tc>
          <w:tcPr>
            <w:tcW w:w="1220" w:type="dxa"/>
            <w:tcBorders>
              <w:top w:val="none" w:sz="0" w:space="0" w:color="auto"/>
              <w:bottom w:val="none" w:sz="0" w:space="0" w:color="auto"/>
            </w:tcBorders>
            <w:noWrap/>
            <w:vAlign w:val="bottom"/>
          </w:tcPr>
          <w:p w14:paraId="71219013"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3</w:t>
            </w:r>
          </w:p>
        </w:tc>
        <w:tc>
          <w:tcPr>
            <w:tcW w:w="1220" w:type="dxa"/>
            <w:tcBorders>
              <w:top w:val="none" w:sz="0" w:space="0" w:color="auto"/>
              <w:bottom w:val="none" w:sz="0" w:space="0" w:color="auto"/>
            </w:tcBorders>
            <w:noWrap/>
            <w:vAlign w:val="bottom"/>
          </w:tcPr>
          <w:p w14:paraId="2FA124C3"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3</w:t>
            </w:r>
          </w:p>
        </w:tc>
        <w:tc>
          <w:tcPr>
            <w:tcW w:w="1220" w:type="dxa"/>
            <w:tcBorders>
              <w:top w:val="none" w:sz="0" w:space="0" w:color="auto"/>
              <w:bottom w:val="none" w:sz="0" w:space="0" w:color="auto"/>
              <w:right w:val="none" w:sz="0" w:space="0" w:color="auto"/>
            </w:tcBorders>
            <w:noWrap/>
            <w:vAlign w:val="bottom"/>
          </w:tcPr>
          <w:p w14:paraId="540C0A0E"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2</w:t>
            </w:r>
          </w:p>
        </w:tc>
      </w:tr>
      <w:tr w:rsidR="00C56041" w:rsidRPr="006E3E87" w14:paraId="6DFC900F" w14:textId="77777777" w:rsidTr="00DB5135">
        <w:trPr>
          <w:trHeight w:val="285"/>
          <w:jc w:val="center"/>
        </w:trPr>
        <w:tc>
          <w:tcPr>
            <w:cnfStyle w:val="001000000000" w:firstRow="0" w:lastRow="0" w:firstColumn="1" w:lastColumn="0" w:oddVBand="0" w:evenVBand="0" w:oddHBand="0" w:evenHBand="0" w:firstRowFirstColumn="0" w:firstRowLastColumn="0" w:lastRowFirstColumn="0" w:lastRowLastColumn="0"/>
            <w:tcW w:w="1395" w:type="dxa"/>
            <w:tcBorders>
              <w:bottom w:val="single" w:sz="4" w:space="0" w:color="92D050"/>
            </w:tcBorders>
            <w:noWrap/>
            <w:vAlign w:val="bottom"/>
          </w:tcPr>
          <w:p w14:paraId="00AD5F43" w14:textId="77777777" w:rsidR="00C56041" w:rsidRPr="007E64A9" w:rsidRDefault="00C56041" w:rsidP="00DB5135">
            <w:pPr>
              <w:rPr>
                <w:rFonts w:ascii="Calibri" w:hAnsi="Calibri" w:cs="Calibri"/>
                <w:b w:val="0"/>
              </w:rPr>
            </w:pPr>
            <w:r w:rsidRPr="007E64A9">
              <w:rPr>
                <w:rFonts w:ascii="Calibri" w:hAnsi="Calibri" w:cs="Calibri"/>
                <w:b w:val="0"/>
              </w:rPr>
              <w:t>Olkusz - miasto</w:t>
            </w:r>
          </w:p>
        </w:tc>
        <w:tc>
          <w:tcPr>
            <w:tcW w:w="1220" w:type="dxa"/>
            <w:tcBorders>
              <w:bottom w:val="single" w:sz="4" w:space="0" w:color="92D050"/>
            </w:tcBorders>
            <w:noWrap/>
            <w:vAlign w:val="bottom"/>
          </w:tcPr>
          <w:p w14:paraId="162C3F9F" w14:textId="77777777" w:rsidR="00C56041" w:rsidRDefault="00C56041" w:rsidP="00DB5135">
            <w:pPr>
              <w:jc w:val="right"/>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3</w:t>
            </w:r>
          </w:p>
        </w:tc>
        <w:tc>
          <w:tcPr>
            <w:tcW w:w="1220" w:type="dxa"/>
            <w:tcBorders>
              <w:bottom w:val="single" w:sz="4" w:space="0" w:color="92D050"/>
            </w:tcBorders>
            <w:noWrap/>
            <w:vAlign w:val="bottom"/>
          </w:tcPr>
          <w:p w14:paraId="3A9165AB" w14:textId="77777777" w:rsidR="00C56041" w:rsidRDefault="00C56041" w:rsidP="00DB5135">
            <w:pPr>
              <w:jc w:val="right"/>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3</w:t>
            </w:r>
          </w:p>
        </w:tc>
        <w:tc>
          <w:tcPr>
            <w:tcW w:w="1220" w:type="dxa"/>
            <w:tcBorders>
              <w:bottom w:val="single" w:sz="4" w:space="0" w:color="92D050"/>
            </w:tcBorders>
            <w:noWrap/>
            <w:vAlign w:val="bottom"/>
          </w:tcPr>
          <w:p w14:paraId="76F62B38" w14:textId="77777777" w:rsidR="00C56041" w:rsidRDefault="00C56041" w:rsidP="00DB5135">
            <w:pPr>
              <w:jc w:val="right"/>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3</w:t>
            </w:r>
          </w:p>
        </w:tc>
        <w:tc>
          <w:tcPr>
            <w:tcW w:w="1220" w:type="dxa"/>
            <w:tcBorders>
              <w:bottom w:val="single" w:sz="4" w:space="0" w:color="92D050"/>
            </w:tcBorders>
            <w:noWrap/>
            <w:vAlign w:val="bottom"/>
          </w:tcPr>
          <w:p w14:paraId="5CE5009F" w14:textId="77777777" w:rsidR="00C56041" w:rsidRDefault="00C56041" w:rsidP="00DB5135">
            <w:pPr>
              <w:jc w:val="right"/>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3</w:t>
            </w:r>
          </w:p>
        </w:tc>
        <w:tc>
          <w:tcPr>
            <w:tcW w:w="1220" w:type="dxa"/>
            <w:tcBorders>
              <w:bottom w:val="single" w:sz="4" w:space="0" w:color="92D050"/>
            </w:tcBorders>
            <w:noWrap/>
            <w:vAlign w:val="bottom"/>
          </w:tcPr>
          <w:p w14:paraId="5855C893" w14:textId="77777777" w:rsidR="00C56041" w:rsidRDefault="00C56041" w:rsidP="00DB5135">
            <w:pPr>
              <w:jc w:val="right"/>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3</w:t>
            </w:r>
          </w:p>
        </w:tc>
      </w:tr>
      <w:tr w:rsidR="00C56041" w:rsidRPr="006E3E87" w14:paraId="4040B64B" w14:textId="77777777" w:rsidTr="00DB5135">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1395" w:type="dxa"/>
            <w:tcBorders>
              <w:top w:val="single" w:sz="4" w:space="0" w:color="92D050"/>
              <w:left w:val="single" w:sz="4" w:space="0" w:color="92D050"/>
              <w:bottom w:val="single" w:sz="4" w:space="0" w:color="92D050"/>
              <w:right w:val="single" w:sz="4" w:space="0" w:color="92D050"/>
            </w:tcBorders>
            <w:noWrap/>
            <w:vAlign w:val="bottom"/>
          </w:tcPr>
          <w:p w14:paraId="0D2F756E" w14:textId="77777777" w:rsidR="00C56041" w:rsidRPr="007E64A9" w:rsidRDefault="00C56041" w:rsidP="00DB5135">
            <w:pPr>
              <w:rPr>
                <w:rFonts w:ascii="Calibri" w:hAnsi="Calibri" w:cs="Calibri"/>
                <w:b w:val="0"/>
              </w:rPr>
            </w:pPr>
            <w:r w:rsidRPr="007E64A9">
              <w:rPr>
                <w:rFonts w:ascii="Calibri" w:hAnsi="Calibri" w:cs="Calibri"/>
                <w:b w:val="0"/>
              </w:rPr>
              <w:t>Wolbrom</w:t>
            </w:r>
          </w:p>
        </w:tc>
        <w:tc>
          <w:tcPr>
            <w:tcW w:w="1220" w:type="dxa"/>
            <w:tcBorders>
              <w:top w:val="single" w:sz="4" w:space="0" w:color="92D050"/>
              <w:left w:val="single" w:sz="4" w:space="0" w:color="92D050"/>
              <w:bottom w:val="single" w:sz="4" w:space="0" w:color="92D050"/>
              <w:right w:val="single" w:sz="4" w:space="0" w:color="92D050"/>
            </w:tcBorders>
            <w:noWrap/>
            <w:vAlign w:val="bottom"/>
          </w:tcPr>
          <w:p w14:paraId="70B8B8AD"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2</w:t>
            </w:r>
          </w:p>
        </w:tc>
        <w:tc>
          <w:tcPr>
            <w:tcW w:w="1220" w:type="dxa"/>
            <w:tcBorders>
              <w:top w:val="single" w:sz="4" w:space="0" w:color="92D050"/>
              <w:left w:val="single" w:sz="4" w:space="0" w:color="92D050"/>
              <w:bottom w:val="single" w:sz="4" w:space="0" w:color="92D050"/>
              <w:right w:val="single" w:sz="4" w:space="0" w:color="92D050"/>
            </w:tcBorders>
            <w:noWrap/>
            <w:vAlign w:val="bottom"/>
          </w:tcPr>
          <w:p w14:paraId="7991BC21"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3</w:t>
            </w:r>
          </w:p>
        </w:tc>
        <w:tc>
          <w:tcPr>
            <w:tcW w:w="1220" w:type="dxa"/>
            <w:tcBorders>
              <w:top w:val="single" w:sz="4" w:space="0" w:color="92D050"/>
              <w:left w:val="single" w:sz="4" w:space="0" w:color="92D050"/>
              <w:bottom w:val="single" w:sz="4" w:space="0" w:color="92D050"/>
              <w:right w:val="single" w:sz="4" w:space="0" w:color="92D050"/>
            </w:tcBorders>
            <w:noWrap/>
            <w:vAlign w:val="bottom"/>
          </w:tcPr>
          <w:p w14:paraId="66EB44C8"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3</w:t>
            </w:r>
          </w:p>
        </w:tc>
        <w:tc>
          <w:tcPr>
            <w:tcW w:w="1220" w:type="dxa"/>
            <w:tcBorders>
              <w:top w:val="single" w:sz="4" w:space="0" w:color="92D050"/>
              <w:left w:val="single" w:sz="4" w:space="0" w:color="92D050"/>
              <w:bottom w:val="single" w:sz="4" w:space="0" w:color="92D050"/>
              <w:right w:val="single" w:sz="4" w:space="0" w:color="92D050"/>
            </w:tcBorders>
            <w:noWrap/>
            <w:vAlign w:val="bottom"/>
          </w:tcPr>
          <w:p w14:paraId="6ABAA42A"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4</w:t>
            </w:r>
          </w:p>
        </w:tc>
        <w:tc>
          <w:tcPr>
            <w:tcW w:w="1220" w:type="dxa"/>
            <w:tcBorders>
              <w:top w:val="single" w:sz="4" w:space="0" w:color="92D050"/>
              <w:left w:val="single" w:sz="4" w:space="0" w:color="92D050"/>
              <w:bottom w:val="single" w:sz="4" w:space="0" w:color="92D050"/>
              <w:right w:val="single" w:sz="4" w:space="0" w:color="92D050"/>
            </w:tcBorders>
            <w:noWrap/>
            <w:vAlign w:val="bottom"/>
          </w:tcPr>
          <w:p w14:paraId="1538D499" w14:textId="77777777" w:rsidR="00C56041" w:rsidRDefault="00C56041" w:rsidP="00DB5135">
            <w:pPr>
              <w:jc w:val="right"/>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4</w:t>
            </w:r>
          </w:p>
        </w:tc>
      </w:tr>
    </w:tbl>
    <w:p w14:paraId="0D9E2461" w14:textId="5E5E9D0D" w:rsidR="00C56041" w:rsidRDefault="00C56041" w:rsidP="00C56041">
      <w:pPr>
        <w:spacing w:line="360" w:lineRule="auto"/>
        <w:rPr>
          <w:sz w:val="24"/>
          <w:szCs w:val="24"/>
        </w:rPr>
      </w:pPr>
      <w:r>
        <w:rPr>
          <w:sz w:val="24"/>
          <w:szCs w:val="24"/>
        </w:rPr>
        <w:t>Źródło: dane GUS.</w:t>
      </w:r>
    </w:p>
    <w:p w14:paraId="4E513B87" w14:textId="0DB64EFE" w:rsidR="00C56041" w:rsidRPr="00C56041" w:rsidRDefault="00C56041" w:rsidP="00C56041">
      <w:pPr>
        <w:spacing w:before="240" w:line="360" w:lineRule="auto"/>
        <w:ind w:firstLine="708"/>
        <w:jc w:val="both"/>
        <w:rPr>
          <w:rFonts w:cstheme="minorHAnsi"/>
          <w:sz w:val="24"/>
          <w:szCs w:val="24"/>
        </w:rPr>
      </w:pPr>
      <w:r>
        <w:rPr>
          <w:rFonts w:cstheme="minorHAnsi"/>
          <w:sz w:val="24"/>
          <w:szCs w:val="24"/>
        </w:rPr>
        <w:t>W LSR wpisano przedsięwzięcia, dzięki którym powinien nastąpić r</w:t>
      </w:r>
      <w:r w:rsidRPr="0072257C">
        <w:rPr>
          <w:sz w:val="24"/>
          <w:szCs w:val="24"/>
        </w:rPr>
        <w:t>ozwój infrastruktury turystycznej</w:t>
      </w:r>
      <w:r>
        <w:rPr>
          <w:sz w:val="24"/>
          <w:szCs w:val="24"/>
        </w:rPr>
        <w:t>, r</w:t>
      </w:r>
      <w:r w:rsidRPr="0072257C">
        <w:rPr>
          <w:sz w:val="24"/>
          <w:szCs w:val="24"/>
        </w:rPr>
        <w:t xml:space="preserve">ekreacyjnej </w:t>
      </w:r>
      <w:r>
        <w:rPr>
          <w:sz w:val="24"/>
          <w:szCs w:val="24"/>
        </w:rPr>
        <w:t>i</w:t>
      </w:r>
      <w:r w:rsidRPr="0072257C">
        <w:rPr>
          <w:sz w:val="24"/>
          <w:szCs w:val="24"/>
        </w:rPr>
        <w:t xml:space="preserve"> kulturalnej, zakładając, że podniesie</w:t>
      </w:r>
      <w:r>
        <w:rPr>
          <w:sz w:val="24"/>
          <w:szCs w:val="24"/>
        </w:rPr>
        <w:t xml:space="preserve"> ono</w:t>
      </w:r>
      <w:r w:rsidRPr="0072257C">
        <w:rPr>
          <w:sz w:val="24"/>
          <w:szCs w:val="24"/>
        </w:rPr>
        <w:t xml:space="preserve"> poziom kapitału społecznego w lokalnej społeczności. </w:t>
      </w:r>
      <w:r>
        <w:rPr>
          <w:rFonts w:cstheme="minorHAnsi"/>
          <w:sz w:val="24"/>
          <w:szCs w:val="24"/>
        </w:rPr>
        <w:t>P</w:t>
      </w:r>
      <w:r w:rsidRPr="0072257C">
        <w:rPr>
          <w:rFonts w:cstheme="minorHAnsi"/>
          <w:sz w:val="24"/>
          <w:szCs w:val="24"/>
        </w:rPr>
        <w:t>odejmowanie takich przedsięwzięć</w:t>
      </w:r>
      <w:r>
        <w:rPr>
          <w:rFonts w:cstheme="minorHAnsi"/>
          <w:sz w:val="24"/>
          <w:szCs w:val="24"/>
        </w:rPr>
        <w:t xml:space="preserve"> jest dobrym pomysłem</w:t>
      </w:r>
      <w:r w:rsidRPr="0072257C">
        <w:rPr>
          <w:rFonts w:cstheme="minorHAnsi"/>
          <w:sz w:val="24"/>
          <w:szCs w:val="24"/>
        </w:rPr>
        <w:t>, ponieważ</w:t>
      </w:r>
      <w:r>
        <w:rPr>
          <w:rFonts w:cstheme="minorHAnsi"/>
          <w:sz w:val="24"/>
          <w:szCs w:val="24"/>
        </w:rPr>
        <w:t xml:space="preserve"> z jednej strony</w:t>
      </w:r>
      <w:r w:rsidRPr="0072257C">
        <w:rPr>
          <w:rFonts w:cstheme="minorHAnsi"/>
          <w:sz w:val="24"/>
          <w:szCs w:val="24"/>
        </w:rPr>
        <w:t xml:space="preserve"> może to pozytywnie wpływać na wzmacnianie kapitału społecznego</w:t>
      </w:r>
      <w:r>
        <w:rPr>
          <w:rFonts w:cstheme="minorHAnsi"/>
          <w:sz w:val="24"/>
          <w:szCs w:val="24"/>
        </w:rPr>
        <w:t xml:space="preserve"> mieszkańców a</w:t>
      </w:r>
      <w:r w:rsidRPr="0072257C">
        <w:rPr>
          <w:rFonts w:cstheme="minorHAnsi"/>
          <w:sz w:val="24"/>
          <w:szCs w:val="24"/>
        </w:rPr>
        <w:t xml:space="preserve"> z drugiej strony </w:t>
      </w:r>
      <w:r>
        <w:rPr>
          <w:rFonts w:cstheme="minorHAnsi"/>
          <w:sz w:val="24"/>
          <w:szCs w:val="24"/>
        </w:rPr>
        <w:t>może</w:t>
      </w:r>
      <w:r w:rsidRPr="0072257C">
        <w:rPr>
          <w:rFonts w:cstheme="minorHAnsi"/>
          <w:sz w:val="24"/>
          <w:szCs w:val="24"/>
        </w:rPr>
        <w:t xml:space="preserve"> być </w:t>
      </w:r>
      <w:r>
        <w:rPr>
          <w:rFonts w:cstheme="minorHAnsi"/>
          <w:sz w:val="24"/>
          <w:szCs w:val="24"/>
        </w:rPr>
        <w:t>elementem przyciągającym</w:t>
      </w:r>
      <w:r w:rsidRPr="0072257C">
        <w:rPr>
          <w:rFonts w:cstheme="minorHAnsi"/>
          <w:sz w:val="24"/>
          <w:szCs w:val="24"/>
        </w:rPr>
        <w:t xml:space="preserve"> potencjalnych klientów gospodarstw agroturystycznych</w:t>
      </w:r>
      <w:r>
        <w:rPr>
          <w:rFonts w:cstheme="minorHAnsi"/>
          <w:sz w:val="24"/>
          <w:szCs w:val="24"/>
        </w:rPr>
        <w:t>, których na tym terenie jest mało</w:t>
      </w:r>
      <w:r w:rsidRPr="0072257C">
        <w:rPr>
          <w:rFonts w:cstheme="minorHAnsi"/>
          <w:sz w:val="24"/>
          <w:szCs w:val="24"/>
        </w:rPr>
        <w:t>. Jak wynika z danych GUS liczba turystycznych obiektów noclegowych na terenie LGD zwiększa się</w:t>
      </w:r>
      <w:r>
        <w:rPr>
          <w:rFonts w:cstheme="minorHAnsi"/>
          <w:sz w:val="24"/>
          <w:szCs w:val="24"/>
        </w:rPr>
        <w:t xml:space="preserve"> nieznacznie</w:t>
      </w:r>
      <w:r w:rsidRPr="0072257C">
        <w:rPr>
          <w:rFonts w:cstheme="minorHAnsi"/>
          <w:sz w:val="24"/>
          <w:szCs w:val="24"/>
        </w:rPr>
        <w:t xml:space="preserve">. </w:t>
      </w:r>
      <w:bookmarkStart w:id="30" w:name="_Hlk86165530"/>
      <w:r>
        <w:rPr>
          <w:rFonts w:cstheme="minorHAnsi"/>
          <w:sz w:val="24"/>
          <w:szCs w:val="24"/>
        </w:rPr>
        <w:t xml:space="preserve">W pięciu z siedmiu gmin wchodzących w skład LGD znajduje się w sumie 15 turystycznych obiektów noclegowych. </w:t>
      </w:r>
      <w:r w:rsidRPr="0072257C">
        <w:rPr>
          <w:rFonts w:cstheme="minorHAnsi"/>
          <w:sz w:val="24"/>
          <w:szCs w:val="24"/>
        </w:rPr>
        <w:t>W tym kontekście ważne wydaje się pytanie, jakie działania mogą przyczynić się do</w:t>
      </w:r>
      <w:r>
        <w:rPr>
          <w:rFonts w:cstheme="minorHAnsi"/>
          <w:sz w:val="24"/>
          <w:szCs w:val="24"/>
        </w:rPr>
        <w:t xml:space="preserve"> zwiększenia bazy turystycznej</w:t>
      </w:r>
      <w:r w:rsidRPr="0072257C">
        <w:rPr>
          <w:rFonts w:cstheme="minorHAnsi"/>
          <w:sz w:val="24"/>
          <w:szCs w:val="24"/>
        </w:rPr>
        <w:t>.</w:t>
      </w:r>
      <w:r w:rsidRPr="002248C7">
        <w:t xml:space="preserve"> </w:t>
      </w:r>
      <w:r w:rsidRPr="006124CF">
        <w:rPr>
          <w:sz w:val="24"/>
          <w:szCs w:val="24"/>
        </w:rPr>
        <w:t xml:space="preserve">Duże zasoby lokalnego </w:t>
      </w:r>
      <w:r w:rsidRPr="006124CF">
        <w:rPr>
          <w:sz w:val="24"/>
          <w:szCs w:val="24"/>
        </w:rPr>
        <w:lastRenderedPageBreak/>
        <w:t>dziedzictwa kulturowego</w:t>
      </w:r>
      <w:r>
        <w:rPr>
          <w:sz w:val="24"/>
          <w:szCs w:val="24"/>
        </w:rPr>
        <w:t xml:space="preserve"> i przyrodniczego</w:t>
      </w:r>
      <w:r w:rsidRPr="006124CF">
        <w:rPr>
          <w:sz w:val="24"/>
          <w:szCs w:val="24"/>
        </w:rPr>
        <w:t xml:space="preserve">, opisane w LSR, powinny stać się elementem produktu turystycznego oferowanego przez właścicieli obiektów turystycznych. </w:t>
      </w:r>
      <w:bookmarkEnd w:id="30"/>
    </w:p>
    <w:p w14:paraId="1D6597D1" w14:textId="0C2BF72E" w:rsidR="00C56041" w:rsidRPr="00FA3446" w:rsidRDefault="00C56041" w:rsidP="00C56041">
      <w:pPr>
        <w:pStyle w:val="Nagwek4"/>
      </w:pPr>
      <w:r w:rsidRPr="00FA3446">
        <w:t>Cele</w:t>
      </w:r>
      <w:r>
        <w:t xml:space="preserve"> zapisane w</w:t>
      </w:r>
      <w:r w:rsidRPr="00FA3446">
        <w:t xml:space="preserve"> LSR</w:t>
      </w:r>
    </w:p>
    <w:p w14:paraId="5D7DE45F" w14:textId="77777777" w:rsidR="00C56041" w:rsidRDefault="00C56041" w:rsidP="00C56041">
      <w:pPr>
        <w:spacing w:line="360" w:lineRule="auto"/>
        <w:ind w:firstLine="708"/>
        <w:jc w:val="both"/>
        <w:rPr>
          <w:sz w:val="24"/>
          <w:szCs w:val="24"/>
        </w:rPr>
      </w:pPr>
      <w:r w:rsidRPr="00475E04">
        <w:rPr>
          <w:sz w:val="24"/>
          <w:szCs w:val="24"/>
        </w:rPr>
        <w:t>W Lokalnej Strategii Rozwoju</w:t>
      </w:r>
      <w:r>
        <w:rPr>
          <w:sz w:val="24"/>
          <w:szCs w:val="24"/>
        </w:rPr>
        <w:t xml:space="preserve"> </w:t>
      </w:r>
      <w:r w:rsidRPr="00475E04">
        <w:rPr>
          <w:sz w:val="24"/>
          <w:szCs w:val="24"/>
        </w:rPr>
        <w:t xml:space="preserve"> </w:t>
      </w:r>
      <w:r>
        <w:rPr>
          <w:sz w:val="24"/>
          <w:szCs w:val="24"/>
        </w:rPr>
        <w:t>zostały wskazane 3</w:t>
      </w:r>
      <w:r w:rsidRPr="00475E04">
        <w:rPr>
          <w:sz w:val="24"/>
          <w:szCs w:val="24"/>
        </w:rPr>
        <w:t xml:space="preserve"> cele główne, a w ich obrębie cele szczegółowe.</w:t>
      </w:r>
      <w:r>
        <w:rPr>
          <w:sz w:val="24"/>
          <w:szCs w:val="24"/>
        </w:rPr>
        <w:t xml:space="preserve"> Powstały one na podstawie wyników przeprowadzonej diagnozy i analizy SWOT. Dzięki temu cele mają przeciwdziałać najistotniejszym problemom regionu i być dostosowane do potrzeb społeczności gmin. Realizacja tych celów ma pozwolić na lepsze wykorzystanie potencjału rozwojowego obszaru LGD „Nad Białą Przemszą”.</w:t>
      </w:r>
    </w:p>
    <w:p w14:paraId="41AEFA3C" w14:textId="77777777" w:rsidR="00C56041" w:rsidRDefault="00C56041" w:rsidP="00C56041">
      <w:pPr>
        <w:spacing w:line="360" w:lineRule="auto"/>
        <w:ind w:firstLine="708"/>
        <w:jc w:val="both"/>
        <w:rPr>
          <w:sz w:val="24"/>
          <w:szCs w:val="24"/>
        </w:rPr>
      </w:pPr>
      <w:r>
        <w:rPr>
          <w:sz w:val="24"/>
          <w:szCs w:val="24"/>
        </w:rPr>
        <w:t>N</w:t>
      </w:r>
      <w:r w:rsidRPr="0025132C">
        <w:rPr>
          <w:sz w:val="24"/>
          <w:szCs w:val="24"/>
        </w:rPr>
        <w:t>iski kapitał do współpracy na obszarze – zarówno instytucji, jaki i grup nieformalnych oraz brak instytucji i struktur, które tego typu współpracę mogłyby inkubować i wzmacniać.</w:t>
      </w:r>
      <w:r>
        <w:rPr>
          <w:sz w:val="24"/>
          <w:szCs w:val="24"/>
        </w:rPr>
        <w:t xml:space="preserve"> </w:t>
      </w:r>
      <w:r w:rsidRPr="00823DAF">
        <w:rPr>
          <w:sz w:val="24"/>
          <w:szCs w:val="24"/>
        </w:rPr>
        <w:t>Stworzone zostały sieci powiązań pomiędzy instytucjami i mieszkańcami obszaru, które przyczyniają się do zdynamizowania procesów rozwoju wspólnoty mieszkańców obszaru.</w:t>
      </w:r>
    </w:p>
    <w:p w14:paraId="70C2B4F3" w14:textId="77777777" w:rsidR="00C56041" w:rsidRDefault="00C56041" w:rsidP="00C56041">
      <w:pPr>
        <w:spacing w:line="360" w:lineRule="auto"/>
        <w:ind w:firstLine="709"/>
        <w:jc w:val="both"/>
        <w:rPr>
          <w:sz w:val="24"/>
          <w:szCs w:val="24"/>
        </w:rPr>
      </w:pPr>
      <w:r>
        <w:rPr>
          <w:sz w:val="24"/>
          <w:szCs w:val="24"/>
        </w:rPr>
        <w:t>Pierwszym celem ogólnym było rozwinięcie kapitału społecznego dla korzyści ekonomicznych i społecznych szerokiej grupy mieszkańców. Odpowiada on na problem niekorzystnych tendencji migracyjnych i wzrost liczby osób,</w:t>
      </w:r>
      <w:r w:rsidRPr="00BD35B7">
        <w:rPr>
          <w:sz w:val="24"/>
          <w:szCs w:val="24"/>
        </w:rPr>
        <w:t xml:space="preserve"> </w:t>
      </w:r>
      <w:r w:rsidRPr="0025132C">
        <w:rPr>
          <w:sz w:val="24"/>
          <w:szCs w:val="24"/>
        </w:rPr>
        <w:t>które wymagają różnych form wsparcia</w:t>
      </w:r>
      <w:r>
        <w:rPr>
          <w:sz w:val="24"/>
          <w:szCs w:val="24"/>
        </w:rPr>
        <w:t xml:space="preserve">. Ten szeroko zdefiniowany cel zakładał 3 cele szczegółowe. </w:t>
      </w:r>
    </w:p>
    <w:p w14:paraId="78A4B05B" w14:textId="77777777" w:rsidR="00C56041" w:rsidRDefault="00C56041" w:rsidP="00C56041">
      <w:pPr>
        <w:spacing w:line="360" w:lineRule="auto"/>
        <w:ind w:firstLine="709"/>
        <w:jc w:val="both"/>
        <w:rPr>
          <w:sz w:val="24"/>
          <w:szCs w:val="24"/>
        </w:rPr>
      </w:pPr>
      <w:r>
        <w:rPr>
          <w:sz w:val="24"/>
          <w:szCs w:val="24"/>
        </w:rPr>
        <w:t>Po pierwsze nacisk kładziony był na r</w:t>
      </w:r>
      <w:r w:rsidRPr="002F5D9E">
        <w:rPr>
          <w:sz w:val="24"/>
          <w:szCs w:val="24"/>
        </w:rPr>
        <w:t xml:space="preserve">ozwój </w:t>
      </w:r>
      <w:r>
        <w:rPr>
          <w:sz w:val="24"/>
          <w:szCs w:val="24"/>
        </w:rPr>
        <w:t>kreatywności jak najliczniejszej grupy mieszkańców. Nie jest jednak do końca jasne jak kreatywność może zostać przełożona na poprawę jakości życia. Również zdefiniowane w LSR działania zakładające aktywizację ludności również w kwestii ochrony środowiska i zapobieganie negatywnym zjawiskom społecznym są nieprecyzyjne i nie mają oczywistego związku z 1 celem szczegółowym, czyli zwiększeniem kreatywności. Opisane działania polegające tworzeniu infrastruktury służącej aktywizacji społecznej oraz budowie dróg mają za to większe przełożenie na cel ogólny 1, jakim było rozwinięcie kapitału społecznego i poprawa jakości życia.</w:t>
      </w:r>
      <w:r w:rsidRPr="0044236A">
        <w:rPr>
          <w:sz w:val="24"/>
          <w:szCs w:val="24"/>
        </w:rPr>
        <w:t xml:space="preserve"> </w:t>
      </w:r>
      <w:r>
        <w:rPr>
          <w:sz w:val="24"/>
          <w:szCs w:val="24"/>
        </w:rPr>
        <w:t>Drugi cel szczegółowy zakładał dążenie do</w:t>
      </w:r>
      <w:r w:rsidRPr="000C3A46">
        <w:rPr>
          <w:sz w:val="24"/>
          <w:szCs w:val="24"/>
        </w:rPr>
        <w:t xml:space="preserve"> zachowania lokalnego dziedzictwa</w:t>
      </w:r>
      <w:r>
        <w:rPr>
          <w:sz w:val="24"/>
          <w:szCs w:val="24"/>
        </w:rPr>
        <w:t xml:space="preserve"> </w:t>
      </w:r>
      <w:r w:rsidRPr="000C3A46">
        <w:rPr>
          <w:sz w:val="24"/>
          <w:szCs w:val="24"/>
        </w:rPr>
        <w:t>i wzmacniania lokalnej tożsamości</w:t>
      </w:r>
      <w:r>
        <w:rPr>
          <w:sz w:val="24"/>
          <w:szCs w:val="24"/>
        </w:rPr>
        <w:t>. Działania w tym zakresie to przede wszystkim rozwój oferty kulturalnej w oparciu o lokalną tradycję.</w:t>
      </w:r>
      <w:r w:rsidRPr="000C3A46">
        <w:rPr>
          <w:sz w:val="24"/>
          <w:szCs w:val="24"/>
        </w:rPr>
        <w:t xml:space="preserve"> </w:t>
      </w:r>
      <w:r>
        <w:rPr>
          <w:sz w:val="24"/>
          <w:szCs w:val="24"/>
        </w:rPr>
        <w:t>Trzeci cel szczegółowy polegał na promocji obszaru i tworzeniu atrakcyjną oferty turystyczno-rekreacyjnej, by móc w pełni wykorzystać potencjał przyrodniczy regionu i jego położenie.</w:t>
      </w:r>
    </w:p>
    <w:p w14:paraId="610E8A6B" w14:textId="77777777" w:rsidR="00C56041" w:rsidRDefault="00C56041" w:rsidP="00C56041">
      <w:pPr>
        <w:spacing w:line="360" w:lineRule="auto"/>
        <w:ind w:firstLine="709"/>
        <w:jc w:val="both"/>
        <w:rPr>
          <w:sz w:val="24"/>
          <w:szCs w:val="24"/>
        </w:rPr>
      </w:pPr>
      <w:r w:rsidRPr="00647034">
        <w:rPr>
          <w:sz w:val="24"/>
          <w:szCs w:val="24"/>
        </w:rPr>
        <w:lastRenderedPageBreak/>
        <w:t>Drugim c</w:t>
      </w:r>
      <w:r w:rsidRPr="00647034">
        <w:rPr>
          <w:rFonts w:cstheme="minorHAnsi"/>
          <w:sz w:val="24"/>
          <w:szCs w:val="24"/>
        </w:rPr>
        <w:t>elem ogólnym był</w:t>
      </w:r>
      <w:r>
        <w:rPr>
          <w:rFonts w:cstheme="minorHAnsi"/>
          <w:sz w:val="24"/>
          <w:szCs w:val="24"/>
        </w:rPr>
        <w:t>o sprawienie, by</w:t>
      </w:r>
      <w:r w:rsidRPr="00647034">
        <w:rPr>
          <w:rFonts w:cstheme="minorHAnsi"/>
          <w:sz w:val="24"/>
          <w:szCs w:val="24"/>
        </w:rPr>
        <w:t xml:space="preserve"> </w:t>
      </w:r>
      <w:r w:rsidRPr="00823DAF">
        <w:rPr>
          <w:sz w:val="24"/>
          <w:szCs w:val="24"/>
        </w:rPr>
        <w:t>gospodarka obszarów wiejskich LGD służy</w:t>
      </w:r>
      <w:r>
        <w:rPr>
          <w:sz w:val="24"/>
          <w:szCs w:val="24"/>
        </w:rPr>
        <w:t>ła</w:t>
      </w:r>
      <w:r w:rsidRPr="00823DAF">
        <w:rPr>
          <w:sz w:val="24"/>
          <w:szCs w:val="24"/>
        </w:rPr>
        <w:t xml:space="preserve"> zaspakajaniu bieżących potrzeb wspólnoty mieszkańców i przyczynia</w:t>
      </w:r>
      <w:r>
        <w:rPr>
          <w:sz w:val="24"/>
          <w:szCs w:val="24"/>
        </w:rPr>
        <w:t>ła</w:t>
      </w:r>
      <w:r w:rsidRPr="00823DAF">
        <w:rPr>
          <w:sz w:val="24"/>
          <w:szCs w:val="24"/>
        </w:rPr>
        <w:t xml:space="preserve"> się do po</w:t>
      </w:r>
      <w:r>
        <w:rPr>
          <w:sz w:val="24"/>
          <w:szCs w:val="24"/>
        </w:rPr>
        <w:t xml:space="preserve">prawy jakości życia na obszarze. </w:t>
      </w:r>
      <w:r>
        <w:rPr>
          <w:rFonts w:cstheme="minorHAnsi"/>
          <w:sz w:val="24"/>
          <w:szCs w:val="24"/>
        </w:rPr>
        <w:t xml:space="preserve">Był on realizowany w obrębie dwóch </w:t>
      </w:r>
      <w:r w:rsidRPr="00647034">
        <w:rPr>
          <w:rFonts w:cstheme="minorHAnsi"/>
          <w:sz w:val="24"/>
          <w:szCs w:val="24"/>
        </w:rPr>
        <w:t>ce</w:t>
      </w:r>
      <w:r>
        <w:rPr>
          <w:rFonts w:cstheme="minorHAnsi"/>
          <w:sz w:val="24"/>
          <w:szCs w:val="24"/>
        </w:rPr>
        <w:t>lów szczegółowych. Odpowiada on na zdiagnozowane problemy dotyczące niewykorzystania potencjału gospodarczego regionu i odpływu ludności. Pierwszym celem szczegółowym było</w:t>
      </w:r>
      <w:r w:rsidRPr="00647034">
        <w:rPr>
          <w:rFonts w:cstheme="minorHAnsi"/>
          <w:sz w:val="24"/>
          <w:szCs w:val="24"/>
        </w:rPr>
        <w:t xml:space="preserve"> </w:t>
      </w:r>
      <w:r>
        <w:rPr>
          <w:rFonts w:cstheme="minorHAnsi"/>
          <w:sz w:val="24"/>
          <w:szCs w:val="24"/>
        </w:rPr>
        <w:t>wykorzystanie naturalnych walorów i zasobów obszaru i stworzenie atrakcyjnych warunków dla rozwoju gospodarczego</w:t>
      </w:r>
      <w:r w:rsidRPr="00647034">
        <w:rPr>
          <w:sz w:val="24"/>
          <w:szCs w:val="24"/>
        </w:rPr>
        <w:t xml:space="preserve">. </w:t>
      </w:r>
      <w:r>
        <w:rPr>
          <w:sz w:val="24"/>
          <w:szCs w:val="24"/>
        </w:rPr>
        <w:t xml:space="preserve"> Zakładał on tworzenie nowych przedsiębiorstw lub rozwój już istniejących, w tym tych wspierających grupy </w:t>
      </w:r>
      <w:proofErr w:type="spellStart"/>
      <w:r>
        <w:rPr>
          <w:sz w:val="24"/>
          <w:szCs w:val="24"/>
        </w:rPr>
        <w:t>defaworyzowane</w:t>
      </w:r>
      <w:proofErr w:type="spellEnd"/>
      <w:r>
        <w:rPr>
          <w:sz w:val="24"/>
          <w:szCs w:val="24"/>
        </w:rPr>
        <w:t xml:space="preserve">. Drugim celem szczegółowym było wspieranie przedsięwzięć innowacyjnych, również tych związanych z ochroną środowiska i przeciwdziałaniem zmianom klimatycznym. </w:t>
      </w:r>
    </w:p>
    <w:p w14:paraId="05E1125A" w14:textId="77777777" w:rsidR="00C56041" w:rsidRDefault="00C56041" w:rsidP="00C56041">
      <w:pPr>
        <w:spacing w:line="360" w:lineRule="auto"/>
        <w:ind w:firstLine="709"/>
        <w:jc w:val="both"/>
        <w:rPr>
          <w:sz w:val="24"/>
          <w:szCs w:val="24"/>
        </w:rPr>
      </w:pPr>
      <w:r>
        <w:rPr>
          <w:sz w:val="24"/>
          <w:szCs w:val="24"/>
        </w:rPr>
        <w:t>Trzeci cel ogólny zakładał s</w:t>
      </w:r>
      <w:r w:rsidRPr="00F125CF">
        <w:rPr>
          <w:sz w:val="24"/>
          <w:szCs w:val="24"/>
        </w:rPr>
        <w:t xml:space="preserve">tworzenie sieci powiązań pomiędzy instytucjami </w:t>
      </w:r>
      <w:r>
        <w:rPr>
          <w:sz w:val="24"/>
          <w:szCs w:val="24"/>
        </w:rPr>
        <w:br/>
      </w:r>
      <w:r w:rsidRPr="00F125CF">
        <w:rPr>
          <w:sz w:val="24"/>
          <w:szCs w:val="24"/>
        </w:rPr>
        <w:t>i mieszkańcami obszaru, które przyczyniają się do zdynamizowania procesów rozwoju wspólnoty mieszkańców obszaru</w:t>
      </w:r>
      <w:r>
        <w:rPr>
          <w:sz w:val="24"/>
          <w:szCs w:val="24"/>
        </w:rPr>
        <w:t xml:space="preserve"> i w jego obrębie realizowany był jeden cel szczegółowy. Zakładał on budowanie kompetencji do współpracy międzysektorowej poprzez realizację projektów współpracy i wpieranie współpracy opartej na produkcie lokalnym między podmiotami na obszarze LGD.</w:t>
      </w:r>
    </w:p>
    <w:p w14:paraId="779CC9AB" w14:textId="2601315A" w:rsidR="00AB1C33" w:rsidRPr="00424FDE" w:rsidRDefault="00C56041" w:rsidP="00C56041">
      <w:pPr>
        <w:pStyle w:val="NormalnyWeb"/>
        <w:spacing w:before="0" w:beforeAutospacing="0" w:after="200" w:afterAutospacing="0" w:line="360" w:lineRule="auto"/>
        <w:ind w:firstLine="708"/>
        <w:jc w:val="both"/>
      </w:pPr>
      <w:r>
        <w:rPr>
          <w:rFonts w:ascii="Calibri" w:hAnsi="Calibri" w:cs="Calibri"/>
          <w:color w:val="000000"/>
        </w:rPr>
        <w:t>Określone przez</w:t>
      </w:r>
      <w:r w:rsidRPr="005D3D69">
        <w:rPr>
          <w:rFonts w:ascii="Calibri" w:hAnsi="Calibri" w:cs="Calibri"/>
        </w:rPr>
        <w:t xml:space="preserve"> </w:t>
      </w:r>
      <w:r>
        <w:rPr>
          <w:rFonts w:ascii="Calibri" w:hAnsi="Calibri" w:cs="Calibri"/>
        </w:rPr>
        <w:t xml:space="preserve">Lokalną Grupę Działania </w:t>
      </w:r>
      <w:r w:rsidRPr="005D3D69">
        <w:rPr>
          <w:rFonts w:ascii="Calibri" w:hAnsi="Calibri" w:cs="Calibri"/>
        </w:rPr>
        <w:t>„</w:t>
      </w:r>
      <w:r>
        <w:rPr>
          <w:rFonts w:ascii="Calibri" w:hAnsi="Calibri" w:cs="Calibri"/>
        </w:rPr>
        <w:t>Nad Białą Przemszą</w:t>
      </w:r>
      <w:r>
        <w:rPr>
          <w:rFonts w:ascii="Calibri" w:hAnsi="Calibri" w:cs="Calibri"/>
          <w:color w:val="000000"/>
        </w:rPr>
        <w:t>” cele (ogólne i szczegółowe), przypisane im przedsięwzięcia i wskaźniki odpowiadają na problemy, które zostały zdiagnozowane poprzez analizę danych statystycznych oraz konsultacje społeczne prowadzone na obszarze LGD. Osiągnięcie określonych pułapów wskaźników w większości daje szanse na zniwelowanie słabych stron obszaru. W konsekwencji można stwierdzić, że  Lokalna Strategia Rozwoju mogła przyczynić się do pozytywnych zmian na obszarze Lokalnej Grupy Działania.</w:t>
      </w:r>
    </w:p>
    <w:p w14:paraId="54F18D0C" w14:textId="45AB8800" w:rsidR="00AB1C33" w:rsidRDefault="00AB1C33" w:rsidP="00AB1C33">
      <w:pPr>
        <w:pStyle w:val="Nagwek2"/>
        <w:rPr>
          <w:rFonts w:eastAsia="Times New Roman"/>
          <w:lang w:eastAsia="en-GB"/>
        </w:rPr>
      </w:pPr>
      <w:bookmarkStart w:id="31" w:name="_Toc87393279"/>
      <w:r>
        <w:rPr>
          <w:lang w:eastAsia="en-GB"/>
        </w:rPr>
        <w:t xml:space="preserve">5.2. </w:t>
      </w:r>
      <w:r w:rsidRPr="00424FDE">
        <w:rPr>
          <w:rFonts w:eastAsia="Times New Roman"/>
          <w:lang w:eastAsia="en-GB"/>
        </w:rPr>
        <w:t>Rzeczowy i finansowy postęp w realizacji LSR</w:t>
      </w:r>
      <w:bookmarkEnd w:id="31"/>
    </w:p>
    <w:p w14:paraId="279F15B5" w14:textId="77777777" w:rsidR="00C56041" w:rsidRDefault="00C56041" w:rsidP="00C56041">
      <w:pPr>
        <w:spacing w:before="240" w:line="360" w:lineRule="auto"/>
        <w:ind w:firstLine="708"/>
        <w:jc w:val="both"/>
        <w:rPr>
          <w:rFonts w:cstheme="minorHAnsi"/>
          <w:sz w:val="24"/>
          <w:szCs w:val="24"/>
        </w:rPr>
      </w:pPr>
      <w:r w:rsidRPr="008976F8">
        <w:rPr>
          <w:rFonts w:cstheme="minorHAnsi"/>
          <w:sz w:val="24"/>
          <w:szCs w:val="24"/>
        </w:rPr>
        <w:t xml:space="preserve">Ocena postępu rzeczowo-finansowego pozwala sprawdzić pierwsze efekty wdrażania Lokalnej Strategii Rozwoju. Ewaluacja jest możliwa dzięki danym dotyczącym wskaźników wartości produktu, przypisanych do poszczególnych przedsięwzięć na etapie tworzenia LSR. Umiejętny dobór wskaźników zwiększa możliwość dobrej orientacji w realizowaniu celów szczegółowych. </w:t>
      </w:r>
    </w:p>
    <w:p w14:paraId="1D109341" w14:textId="77777777" w:rsidR="00C56041" w:rsidRPr="007B24D6" w:rsidRDefault="00C56041" w:rsidP="00C56041">
      <w:pPr>
        <w:spacing w:before="240" w:line="360" w:lineRule="auto"/>
        <w:ind w:firstLine="708"/>
        <w:jc w:val="both"/>
        <w:rPr>
          <w:rFonts w:cstheme="minorHAnsi"/>
          <w:sz w:val="24"/>
          <w:szCs w:val="24"/>
        </w:rPr>
      </w:pPr>
      <w:r>
        <w:rPr>
          <w:sz w:val="24"/>
          <w:szCs w:val="24"/>
        </w:rPr>
        <w:lastRenderedPageBreak/>
        <w:t>Z przeprowadzonych wywiadów z pracownicami biura LGD wynika, że bardzo popularnym kanałem komunikacyjnym z mieszkańcami, przez który przekazywana jest informacja o naborze, jest strona na Facebook-u i strona www LGD „Nad Białą Przemszą”. Na uwagę zasługuje fakt, że strona www LGD jest prosta w nawigacji i posiada widoczną opcję czytania na głos tekstu. Bardzo ważnym elementem systemu komunikacji z mieszkańcami jest różnorodność sposobów komunikacji. Poza bezpośrednimi spotkaniami w biurze i gminach wykorzystywane są ogłoszenia w lokalnej prasie, tablice informacyjne i ulotki.</w:t>
      </w:r>
      <w:r w:rsidRPr="00334621">
        <w:rPr>
          <w:sz w:val="24"/>
          <w:szCs w:val="24"/>
        </w:rPr>
        <w:br/>
      </w:r>
      <w:r w:rsidRPr="008976F8">
        <w:rPr>
          <w:rFonts w:cstheme="minorHAnsi"/>
          <w:sz w:val="24"/>
          <w:szCs w:val="24"/>
        </w:rPr>
        <w:t>Na początek warto przyjrzeć się samej historii naborów, której szczegóły prezentuje poniższa tabela.</w:t>
      </w:r>
    </w:p>
    <w:p w14:paraId="1FEDD791" w14:textId="77777777" w:rsidR="00C56041" w:rsidRPr="00687446" w:rsidRDefault="00C56041" w:rsidP="00C56041">
      <w:pPr>
        <w:rPr>
          <w:b/>
        </w:rPr>
        <w:sectPr w:rsidR="00C56041" w:rsidRPr="00687446" w:rsidSect="00355D6D">
          <w:pgSz w:w="11906" w:h="16838"/>
          <w:pgMar w:top="1418" w:right="1418" w:bottom="1418" w:left="1418" w:header="709" w:footer="709" w:gutter="0"/>
          <w:cols w:space="708"/>
          <w:docGrid w:linePitch="360"/>
        </w:sectPr>
      </w:pPr>
    </w:p>
    <w:p w14:paraId="38776C39" w14:textId="094C67AD" w:rsidR="00C56041" w:rsidRDefault="00C56041" w:rsidP="00C56041">
      <w:pPr>
        <w:pStyle w:val="Legenda"/>
        <w:keepNext/>
      </w:pPr>
      <w:bookmarkStart w:id="32" w:name="_Toc86400972"/>
      <w:r>
        <w:lastRenderedPageBreak/>
        <w:t xml:space="preserve">Tabela </w:t>
      </w:r>
      <w:r w:rsidR="002F2808">
        <w:fldChar w:fldCharType="begin"/>
      </w:r>
      <w:r w:rsidR="002F2808">
        <w:instrText xml:space="preserve"> SEQ Tabela \* ARABIC </w:instrText>
      </w:r>
      <w:r w:rsidR="002F2808">
        <w:fldChar w:fldCharType="separate"/>
      </w:r>
      <w:r w:rsidR="00CE73F8">
        <w:rPr>
          <w:noProof/>
        </w:rPr>
        <w:t>2</w:t>
      </w:r>
      <w:r w:rsidR="002F2808">
        <w:rPr>
          <w:noProof/>
        </w:rPr>
        <w:fldChar w:fldCharType="end"/>
      </w:r>
      <w:r>
        <w:t xml:space="preserve"> Historia naborów</w:t>
      </w:r>
      <w:bookmarkEnd w:id="32"/>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573"/>
        <w:gridCol w:w="3864"/>
        <w:gridCol w:w="1757"/>
        <w:gridCol w:w="1757"/>
        <w:gridCol w:w="1740"/>
        <w:gridCol w:w="1772"/>
        <w:gridCol w:w="1755"/>
      </w:tblGrid>
      <w:tr w:rsidR="00C56041" w:rsidRPr="00687446" w14:paraId="3ED6E45F" w14:textId="77777777" w:rsidTr="00C56041">
        <w:trPr>
          <w:trHeight w:val="490"/>
        </w:trPr>
        <w:tc>
          <w:tcPr>
            <w:tcW w:w="553" w:type="pct"/>
          </w:tcPr>
          <w:p w14:paraId="02739CF0" w14:textId="77777777" w:rsidR="00C56041" w:rsidRPr="00687446" w:rsidRDefault="00C56041" w:rsidP="00DB5135">
            <w:pPr>
              <w:rPr>
                <w:b/>
              </w:rPr>
            </w:pPr>
            <w:r w:rsidRPr="00687446">
              <w:rPr>
                <w:b/>
              </w:rPr>
              <w:t>Data naboru od… do…</w:t>
            </w:r>
          </w:p>
        </w:tc>
        <w:tc>
          <w:tcPr>
            <w:tcW w:w="1359" w:type="pct"/>
          </w:tcPr>
          <w:p w14:paraId="28584CB3" w14:textId="77777777" w:rsidR="00C56041" w:rsidRPr="00687446" w:rsidRDefault="00C56041" w:rsidP="00DB5135">
            <w:pPr>
              <w:rPr>
                <w:b/>
              </w:rPr>
            </w:pPr>
            <w:r w:rsidRPr="00687446">
              <w:rPr>
                <w:b/>
              </w:rPr>
              <w:t xml:space="preserve">Przedsięwzięcie </w:t>
            </w:r>
            <w:r w:rsidRPr="00687446">
              <w:rPr>
                <w:b/>
              </w:rPr>
              <w:br/>
              <w:t>(w nawiasie wpisać K – konkurs, O – operacja własna, G – projekt grantowy)</w:t>
            </w:r>
          </w:p>
        </w:tc>
        <w:tc>
          <w:tcPr>
            <w:tcW w:w="618" w:type="pct"/>
          </w:tcPr>
          <w:p w14:paraId="5E833AA1" w14:textId="77777777" w:rsidR="00C56041" w:rsidRPr="00687446" w:rsidRDefault="00C56041" w:rsidP="00DB5135">
            <w:pPr>
              <w:jc w:val="center"/>
              <w:rPr>
                <w:b/>
              </w:rPr>
            </w:pPr>
            <w:r w:rsidRPr="00687446">
              <w:rPr>
                <w:b/>
              </w:rPr>
              <w:t>Liczba złożonych wniosków</w:t>
            </w:r>
          </w:p>
        </w:tc>
        <w:tc>
          <w:tcPr>
            <w:tcW w:w="618" w:type="pct"/>
          </w:tcPr>
          <w:p w14:paraId="6B6D2DE5" w14:textId="77777777" w:rsidR="00C56041" w:rsidRPr="00687446" w:rsidRDefault="00C56041" w:rsidP="00DB5135">
            <w:pPr>
              <w:jc w:val="center"/>
              <w:rPr>
                <w:b/>
              </w:rPr>
            </w:pPr>
            <w:r w:rsidRPr="00687446">
              <w:rPr>
                <w:b/>
              </w:rPr>
              <w:t xml:space="preserve">Liczba wybranych wniosków </w:t>
            </w:r>
            <w:r w:rsidRPr="00687446">
              <w:rPr>
                <w:bCs/>
                <w:sz w:val="16"/>
                <w:szCs w:val="16"/>
              </w:rPr>
              <w:t>(dotyczy wszystkich wniosków, również wykraczających poza limit)</w:t>
            </w:r>
          </w:p>
        </w:tc>
        <w:tc>
          <w:tcPr>
            <w:tcW w:w="612" w:type="pct"/>
          </w:tcPr>
          <w:p w14:paraId="56868A40" w14:textId="77777777" w:rsidR="00C56041" w:rsidRPr="00687446" w:rsidRDefault="00C56041" w:rsidP="00DB5135">
            <w:pPr>
              <w:jc w:val="center"/>
              <w:rPr>
                <w:bCs/>
              </w:rPr>
            </w:pPr>
            <w:r w:rsidRPr="00687446">
              <w:rPr>
                <w:b/>
              </w:rPr>
              <w:t xml:space="preserve">Liczba podpisanych umów </w:t>
            </w:r>
            <w:r w:rsidRPr="00687446">
              <w:rPr>
                <w:bCs/>
                <w:sz w:val="16"/>
                <w:szCs w:val="16"/>
              </w:rPr>
              <w:t xml:space="preserve">(w przypadku grantów, proszę podać liczbę umów z </w:t>
            </w:r>
            <w:proofErr w:type="spellStart"/>
            <w:r w:rsidRPr="00687446">
              <w:rPr>
                <w:bCs/>
                <w:sz w:val="16"/>
                <w:szCs w:val="16"/>
              </w:rPr>
              <w:t>grantobiorcami</w:t>
            </w:r>
            <w:proofErr w:type="spellEnd"/>
            <w:r w:rsidRPr="00687446">
              <w:rPr>
                <w:bCs/>
                <w:sz w:val="16"/>
                <w:szCs w:val="16"/>
              </w:rPr>
              <w:t>)</w:t>
            </w:r>
          </w:p>
        </w:tc>
        <w:tc>
          <w:tcPr>
            <w:tcW w:w="623" w:type="pct"/>
          </w:tcPr>
          <w:p w14:paraId="02728DFF" w14:textId="77777777" w:rsidR="00C56041" w:rsidRPr="00687446" w:rsidRDefault="00C56041" w:rsidP="00DB5135">
            <w:pPr>
              <w:jc w:val="center"/>
              <w:rPr>
                <w:bCs/>
              </w:rPr>
            </w:pPr>
            <w:r w:rsidRPr="00687446">
              <w:rPr>
                <w:b/>
              </w:rPr>
              <w:t xml:space="preserve">Protesty złożone </w:t>
            </w:r>
            <w:r w:rsidRPr="00687446">
              <w:rPr>
                <w:bCs/>
                <w:sz w:val="16"/>
                <w:szCs w:val="16"/>
              </w:rPr>
              <w:t>(w przypadku grantów – odwołania)</w:t>
            </w:r>
          </w:p>
        </w:tc>
        <w:tc>
          <w:tcPr>
            <w:tcW w:w="617" w:type="pct"/>
          </w:tcPr>
          <w:p w14:paraId="7FBE33D1" w14:textId="77777777" w:rsidR="00C56041" w:rsidRPr="00687446" w:rsidRDefault="00C56041" w:rsidP="00DB5135">
            <w:pPr>
              <w:jc w:val="center"/>
              <w:rPr>
                <w:b/>
              </w:rPr>
            </w:pPr>
            <w:r w:rsidRPr="00687446">
              <w:rPr>
                <w:b/>
              </w:rPr>
              <w:t>Protesty / odwołania uwzględnione</w:t>
            </w:r>
          </w:p>
        </w:tc>
      </w:tr>
      <w:tr w:rsidR="00C56041" w:rsidRPr="00687446" w14:paraId="0383A78C" w14:textId="77777777" w:rsidTr="00C56041">
        <w:trPr>
          <w:trHeight w:val="465"/>
        </w:trPr>
        <w:tc>
          <w:tcPr>
            <w:tcW w:w="553" w:type="pct"/>
          </w:tcPr>
          <w:p w14:paraId="5503DC43" w14:textId="77777777" w:rsidR="00C56041" w:rsidRPr="00687446" w:rsidRDefault="00C56041" w:rsidP="00DB5135">
            <w:r w:rsidRPr="00687446">
              <w:t>07.11.2016-06.12.2016</w:t>
            </w:r>
          </w:p>
        </w:tc>
        <w:tc>
          <w:tcPr>
            <w:tcW w:w="1359" w:type="pct"/>
          </w:tcPr>
          <w:p w14:paraId="1025E8AF" w14:textId="77777777" w:rsidR="00C56041" w:rsidRPr="00687446" w:rsidRDefault="00C56041" w:rsidP="00DB5135">
            <w:r w:rsidRPr="00687446">
              <w:t>Nabór 1/2016 Podejmowanie działalności gospodarczej(K)</w:t>
            </w:r>
          </w:p>
        </w:tc>
        <w:tc>
          <w:tcPr>
            <w:tcW w:w="618" w:type="pct"/>
          </w:tcPr>
          <w:p w14:paraId="195C3C19" w14:textId="77777777" w:rsidR="00C56041" w:rsidRPr="00687446" w:rsidRDefault="00C56041" w:rsidP="00DB5135">
            <w:pPr>
              <w:jc w:val="center"/>
            </w:pPr>
            <w:r w:rsidRPr="00687446">
              <w:t>7</w:t>
            </w:r>
          </w:p>
        </w:tc>
        <w:tc>
          <w:tcPr>
            <w:tcW w:w="618" w:type="pct"/>
          </w:tcPr>
          <w:p w14:paraId="027A393E" w14:textId="77777777" w:rsidR="00C56041" w:rsidRPr="00687446" w:rsidRDefault="00C56041" w:rsidP="00DB5135">
            <w:pPr>
              <w:jc w:val="center"/>
            </w:pPr>
            <w:r w:rsidRPr="00687446">
              <w:t>2</w:t>
            </w:r>
          </w:p>
        </w:tc>
        <w:tc>
          <w:tcPr>
            <w:tcW w:w="612" w:type="pct"/>
          </w:tcPr>
          <w:p w14:paraId="25F2AECE" w14:textId="77777777" w:rsidR="00C56041" w:rsidRPr="00687446" w:rsidRDefault="00C56041" w:rsidP="00DB5135">
            <w:pPr>
              <w:jc w:val="center"/>
            </w:pPr>
            <w:r w:rsidRPr="00687446">
              <w:t>2</w:t>
            </w:r>
          </w:p>
        </w:tc>
        <w:tc>
          <w:tcPr>
            <w:tcW w:w="623" w:type="pct"/>
          </w:tcPr>
          <w:p w14:paraId="6A28DFEA" w14:textId="77777777" w:rsidR="00C56041" w:rsidRPr="00687446" w:rsidRDefault="00C56041" w:rsidP="00DB5135">
            <w:pPr>
              <w:jc w:val="center"/>
            </w:pPr>
            <w:r w:rsidRPr="00687446">
              <w:t>2</w:t>
            </w:r>
          </w:p>
        </w:tc>
        <w:tc>
          <w:tcPr>
            <w:tcW w:w="617" w:type="pct"/>
          </w:tcPr>
          <w:p w14:paraId="3D230500" w14:textId="77777777" w:rsidR="00C56041" w:rsidRPr="00687446" w:rsidRDefault="00C56041" w:rsidP="00DB5135">
            <w:pPr>
              <w:jc w:val="center"/>
            </w:pPr>
            <w:r w:rsidRPr="00687446">
              <w:t>0</w:t>
            </w:r>
          </w:p>
        </w:tc>
      </w:tr>
      <w:tr w:rsidR="00C56041" w:rsidRPr="00687446" w14:paraId="36B09B3B" w14:textId="77777777" w:rsidTr="00C56041">
        <w:trPr>
          <w:trHeight w:val="490"/>
        </w:trPr>
        <w:tc>
          <w:tcPr>
            <w:tcW w:w="553" w:type="pct"/>
          </w:tcPr>
          <w:p w14:paraId="6CBF5177" w14:textId="77777777" w:rsidR="00C56041" w:rsidRPr="00687446" w:rsidRDefault="00C56041" w:rsidP="00DB5135">
            <w:r w:rsidRPr="00687446">
              <w:t>07.11.2016-06.12.2016</w:t>
            </w:r>
          </w:p>
        </w:tc>
        <w:tc>
          <w:tcPr>
            <w:tcW w:w="1359" w:type="pct"/>
          </w:tcPr>
          <w:p w14:paraId="02A5377F" w14:textId="77777777" w:rsidR="00C56041" w:rsidRPr="00687446" w:rsidRDefault="00C56041" w:rsidP="00DB5135">
            <w:r w:rsidRPr="00687446">
              <w:t xml:space="preserve">Nabór 2/2016 Podejmowanie działalności gospodarczej ze wsparciem grup </w:t>
            </w:r>
            <w:proofErr w:type="spellStart"/>
            <w:r w:rsidRPr="00687446">
              <w:t>defaworyzowanych</w:t>
            </w:r>
            <w:proofErr w:type="spellEnd"/>
            <w:r w:rsidRPr="00687446">
              <w:t>. (K)</w:t>
            </w:r>
          </w:p>
        </w:tc>
        <w:tc>
          <w:tcPr>
            <w:tcW w:w="618" w:type="pct"/>
          </w:tcPr>
          <w:p w14:paraId="174EC0F5" w14:textId="77777777" w:rsidR="00C56041" w:rsidRPr="00687446" w:rsidRDefault="00C56041" w:rsidP="00DB5135">
            <w:pPr>
              <w:jc w:val="center"/>
            </w:pPr>
            <w:r w:rsidRPr="00687446">
              <w:t>11</w:t>
            </w:r>
          </w:p>
        </w:tc>
        <w:tc>
          <w:tcPr>
            <w:tcW w:w="618" w:type="pct"/>
          </w:tcPr>
          <w:p w14:paraId="434D24DD" w14:textId="77777777" w:rsidR="00C56041" w:rsidRPr="00687446" w:rsidRDefault="00C56041" w:rsidP="00DB5135">
            <w:pPr>
              <w:jc w:val="center"/>
            </w:pPr>
            <w:r w:rsidRPr="00687446">
              <w:t>1</w:t>
            </w:r>
          </w:p>
        </w:tc>
        <w:tc>
          <w:tcPr>
            <w:tcW w:w="612" w:type="pct"/>
          </w:tcPr>
          <w:p w14:paraId="018C0310" w14:textId="77777777" w:rsidR="00C56041" w:rsidRPr="00687446" w:rsidRDefault="00C56041" w:rsidP="00DB5135">
            <w:pPr>
              <w:jc w:val="center"/>
            </w:pPr>
            <w:r w:rsidRPr="00687446">
              <w:t>0</w:t>
            </w:r>
          </w:p>
        </w:tc>
        <w:tc>
          <w:tcPr>
            <w:tcW w:w="623" w:type="pct"/>
          </w:tcPr>
          <w:p w14:paraId="735E28F1" w14:textId="77777777" w:rsidR="00C56041" w:rsidRPr="00687446" w:rsidRDefault="00C56041" w:rsidP="00DB5135">
            <w:pPr>
              <w:jc w:val="center"/>
            </w:pPr>
            <w:r w:rsidRPr="00687446">
              <w:t>1</w:t>
            </w:r>
          </w:p>
        </w:tc>
        <w:tc>
          <w:tcPr>
            <w:tcW w:w="617" w:type="pct"/>
          </w:tcPr>
          <w:p w14:paraId="7E55A53A" w14:textId="77777777" w:rsidR="00C56041" w:rsidRPr="00687446" w:rsidRDefault="00C56041" w:rsidP="00DB5135">
            <w:pPr>
              <w:jc w:val="center"/>
            </w:pPr>
            <w:r w:rsidRPr="00687446">
              <w:t>0</w:t>
            </w:r>
          </w:p>
        </w:tc>
      </w:tr>
      <w:tr w:rsidR="00C56041" w:rsidRPr="00687446" w14:paraId="19552E61" w14:textId="77777777" w:rsidTr="00C56041">
        <w:trPr>
          <w:trHeight w:val="465"/>
        </w:trPr>
        <w:tc>
          <w:tcPr>
            <w:tcW w:w="553" w:type="pct"/>
          </w:tcPr>
          <w:p w14:paraId="303FF556" w14:textId="77777777" w:rsidR="00C56041" w:rsidRPr="00687446" w:rsidRDefault="00C56041" w:rsidP="00DB5135">
            <w:r w:rsidRPr="00687446">
              <w:t>14.11.2016-13.12.2016</w:t>
            </w:r>
          </w:p>
        </w:tc>
        <w:tc>
          <w:tcPr>
            <w:tcW w:w="1359" w:type="pct"/>
          </w:tcPr>
          <w:p w14:paraId="20B3A1FC" w14:textId="77777777" w:rsidR="00C56041" w:rsidRPr="00687446" w:rsidRDefault="00C56041" w:rsidP="00DB5135">
            <w:r w:rsidRPr="00687446">
              <w:t>Nabór 3/2016 Rozwój działalności gospodarczej (K)</w:t>
            </w:r>
          </w:p>
        </w:tc>
        <w:tc>
          <w:tcPr>
            <w:tcW w:w="618" w:type="pct"/>
          </w:tcPr>
          <w:p w14:paraId="265A0DCD" w14:textId="77777777" w:rsidR="00C56041" w:rsidRPr="00687446" w:rsidRDefault="00C56041" w:rsidP="00DB5135">
            <w:pPr>
              <w:jc w:val="center"/>
            </w:pPr>
            <w:r w:rsidRPr="00687446">
              <w:t>5</w:t>
            </w:r>
          </w:p>
        </w:tc>
        <w:tc>
          <w:tcPr>
            <w:tcW w:w="618" w:type="pct"/>
          </w:tcPr>
          <w:p w14:paraId="67D02F5C" w14:textId="77777777" w:rsidR="00C56041" w:rsidRPr="00687446" w:rsidRDefault="00C56041" w:rsidP="00DB5135">
            <w:pPr>
              <w:jc w:val="center"/>
            </w:pPr>
            <w:r w:rsidRPr="00687446">
              <w:t>3</w:t>
            </w:r>
          </w:p>
        </w:tc>
        <w:tc>
          <w:tcPr>
            <w:tcW w:w="612" w:type="pct"/>
          </w:tcPr>
          <w:p w14:paraId="38B5DDF9" w14:textId="77777777" w:rsidR="00C56041" w:rsidRPr="00687446" w:rsidRDefault="00C56041" w:rsidP="00DB5135">
            <w:pPr>
              <w:jc w:val="center"/>
            </w:pPr>
            <w:r w:rsidRPr="00687446">
              <w:t>1</w:t>
            </w:r>
          </w:p>
        </w:tc>
        <w:tc>
          <w:tcPr>
            <w:tcW w:w="623" w:type="pct"/>
          </w:tcPr>
          <w:p w14:paraId="34117578" w14:textId="77777777" w:rsidR="00C56041" w:rsidRPr="00687446" w:rsidRDefault="00C56041" w:rsidP="00DB5135">
            <w:pPr>
              <w:jc w:val="center"/>
            </w:pPr>
            <w:r w:rsidRPr="00687446">
              <w:t>0</w:t>
            </w:r>
          </w:p>
        </w:tc>
        <w:tc>
          <w:tcPr>
            <w:tcW w:w="617" w:type="pct"/>
          </w:tcPr>
          <w:p w14:paraId="1CD45889" w14:textId="77777777" w:rsidR="00C56041" w:rsidRPr="00687446" w:rsidRDefault="00C56041" w:rsidP="00DB5135">
            <w:pPr>
              <w:jc w:val="center"/>
            </w:pPr>
            <w:r w:rsidRPr="00687446">
              <w:t>0</w:t>
            </w:r>
          </w:p>
        </w:tc>
      </w:tr>
      <w:tr w:rsidR="00C56041" w:rsidRPr="00687446" w14:paraId="022DCE44" w14:textId="77777777" w:rsidTr="00C56041">
        <w:trPr>
          <w:trHeight w:val="490"/>
        </w:trPr>
        <w:tc>
          <w:tcPr>
            <w:tcW w:w="553" w:type="pct"/>
          </w:tcPr>
          <w:p w14:paraId="73E0F1F6" w14:textId="77777777" w:rsidR="00C56041" w:rsidRPr="00687446" w:rsidRDefault="00C56041" w:rsidP="00DB5135">
            <w:r w:rsidRPr="00687446">
              <w:t>14.11.2016-13.12.2016</w:t>
            </w:r>
          </w:p>
        </w:tc>
        <w:tc>
          <w:tcPr>
            <w:tcW w:w="1359" w:type="pct"/>
          </w:tcPr>
          <w:p w14:paraId="17AF6973" w14:textId="77777777" w:rsidR="00C56041" w:rsidRPr="00687446" w:rsidRDefault="00C56041" w:rsidP="00DB5135">
            <w:r w:rsidRPr="00687446">
              <w:t xml:space="preserve">Nabór 4/2016 Rozwój działalności gospodarczej ze wsparciem grup </w:t>
            </w:r>
            <w:proofErr w:type="spellStart"/>
            <w:r w:rsidRPr="00687446">
              <w:t>defaworyzowanych</w:t>
            </w:r>
            <w:proofErr w:type="spellEnd"/>
            <w:r w:rsidRPr="00687446">
              <w:t>. (K)</w:t>
            </w:r>
          </w:p>
        </w:tc>
        <w:tc>
          <w:tcPr>
            <w:tcW w:w="618" w:type="pct"/>
          </w:tcPr>
          <w:p w14:paraId="3F6D16A7" w14:textId="77777777" w:rsidR="00C56041" w:rsidRPr="00687446" w:rsidRDefault="00C56041" w:rsidP="00DB5135">
            <w:pPr>
              <w:jc w:val="center"/>
            </w:pPr>
            <w:r w:rsidRPr="00687446">
              <w:t>7</w:t>
            </w:r>
          </w:p>
        </w:tc>
        <w:tc>
          <w:tcPr>
            <w:tcW w:w="618" w:type="pct"/>
          </w:tcPr>
          <w:p w14:paraId="570ACF25" w14:textId="77777777" w:rsidR="00C56041" w:rsidRPr="00687446" w:rsidRDefault="00C56041" w:rsidP="00DB5135">
            <w:pPr>
              <w:jc w:val="center"/>
            </w:pPr>
            <w:r w:rsidRPr="00687446">
              <w:t>6</w:t>
            </w:r>
          </w:p>
        </w:tc>
        <w:tc>
          <w:tcPr>
            <w:tcW w:w="612" w:type="pct"/>
          </w:tcPr>
          <w:p w14:paraId="54B9AD69" w14:textId="77777777" w:rsidR="00C56041" w:rsidRPr="00687446" w:rsidRDefault="00C56041" w:rsidP="00DB5135">
            <w:pPr>
              <w:jc w:val="center"/>
            </w:pPr>
            <w:r w:rsidRPr="00687446">
              <w:t>3</w:t>
            </w:r>
          </w:p>
        </w:tc>
        <w:tc>
          <w:tcPr>
            <w:tcW w:w="623" w:type="pct"/>
          </w:tcPr>
          <w:p w14:paraId="723E6F5B" w14:textId="77777777" w:rsidR="00C56041" w:rsidRPr="00687446" w:rsidRDefault="00C56041" w:rsidP="00DB5135">
            <w:pPr>
              <w:jc w:val="center"/>
            </w:pPr>
            <w:r w:rsidRPr="00687446">
              <w:t>1</w:t>
            </w:r>
          </w:p>
        </w:tc>
        <w:tc>
          <w:tcPr>
            <w:tcW w:w="617" w:type="pct"/>
          </w:tcPr>
          <w:p w14:paraId="6042EA92" w14:textId="77777777" w:rsidR="00C56041" w:rsidRPr="00687446" w:rsidRDefault="00C56041" w:rsidP="00DB5135">
            <w:pPr>
              <w:jc w:val="center"/>
            </w:pPr>
            <w:r w:rsidRPr="00687446">
              <w:t>0</w:t>
            </w:r>
          </w:p>
        </w:tc>
      </w:tr>
      <w:tr w:rsidR="00C56041" w:rsidRPr="00687446" w14:paraId="227E4D32" w14:textId="77777777" w:rsidTr="00C56041">
        <w:trPr>
          <w:trHeight w:val="490"/>
        </w:trPr>
        <w:tc>
          <w:tcPr>
            <w:tcW w:w="553" w:type="pct"/>
          </w:tcPr>
          <w:p w14:paraId="324EB768" w14:textId="77777777" w:rsidR="00C56041" w:rsidRPr="00687446" w:rsidRDefault="00C56041" w:rsidP="00DB5135">
            <w:r w:rsidRPr="00687446">
              <w:t>14.11.2016-13.12.2016</w:t>
            </w:r>
          </w:p>
        </w:tc>
        <w:tc>
          <w:tcPr>
            <w:tcW w:w="1359" w:type="pct"/>
          </w:tcPr>
          <w:p w14:paraId="10DEED2C" w14:textId="77777777" w:rsidR="00C56041" w:rsidRPr="00687446" w:rsidRDefault="00C56041" w:rsidP="00DB5135">
            <w:r w:rsidRPr="00687446">
              <w:t>Nabór 5/2016 Rozwój działalności gospodarczej-przedsięwzięcia o charakterze innowacyjnym (K)</w:t>
            </w:r>
          </w:p>
        </w:tc>
        <w:tc>
          <w:tcPr>
            <w:tcW w:w="618" w:type="pct"/>
          </w:tcPr>
          <w:p w14:paraId="533D7A0A" w14:textId="77777777" w:rsidR="00C56041" w:rsidRPr="00687446" w:rsidRDefault="00C56041" w:rsidP="00DB5135">
            <w:pPr>
              <w:jc w:val="center"/>
            </w:pPr>
            <w:r w:rsidRPr="00687446">
              <w:t>3</w:t>
            </w:r>
          </w:p>
        </w:tc>
        <w:tc>
          <w:tcPr>
            <w:tcW w:w="618" w:type="pct"/>
          </w:tcPr>
          <w:p w14:paraId="787FAF4A" w14:textId="77777777" w:rsidR="00C56041" w:rsidRPr="00687446" w:rsidRDefault="00C56041" w:rsidP="00DB5135">
            <w:pPr>
              <w:jc w:val="center"/>
            </w:pPr>
            <w:r w:rsidRPr="00687446">
              <w:t>2</w:t>
            </w:r>
          </w:p>
        </w:tc>
        <w:tc>
          <w:tcPr>
            <w:tcW w:w="612" w:type="pct"/>
          </w:tcPr>
          <w:p w14:paraId="5574AC08" w14:textId="77777777" w:rsidR="00C56041" w:rsidRPr="00687446" w:rsidRDefault="00C56041" w:rsidP="00DB5135">
            <w:pPr>
              <w:jc w:val="center"/>
            </w:pPr>
            <w:r w:rsidRPr="00687446">
              <w:t>1</w:t>
            </w:r>
          </w:p>
        </w:tc>
        <w:tc>
          <w:tcPr>
            <w:tcW w:w="623" w:type="pct"/>
          </w:tcPr>
          <w:p w14:paraId="77F89C60" w14:textId="77777777" w:rsidR="00C56041" w:rsidRPr="00687446" w:rsidRDefault="00C56041" w:rsidP="00DB5135">
            <w:pPr>
              <w:jc w:val="center"/>
            </w:pPr>
            <w:r w:rsidRPr="00687446">
              <w:t>2</w:t>
            </w:r>
          </w:p>
        </w:tc>
        <w:tc>
          <w:tcPr>
            <w:tcW w:w="617" w:type="pct"/>
          </w:tcPr>
          <w:p w14:paraId="1793F72E" w14:textId="77777777" w:rsidR="00C56041" w:rsidRPr="00687446" w:rsidRDefault="00C56041" w:rsidP="00DB5135">
            <w:pPr>
              <w:jc w:val="center"/>
            </w:pPr>
            <w:r w:rsidRPr="00687446">
              <w:t>0</w:t>
            </w:r>
          </w:p>
        </w:tc>
      </w:tr>
      <w:tr w:rsidR="00C56041" w:rsidRPr="00687446" w14:paraId="57A215FD" w14:textId="77777777" w:rsidTr="00C56041">
        <w:trPr>
          <w:trHeight w:val="490"/>
        </w:trPr>
        <w:tc>
          <w:tcPr>
            <w:tcW w:w="553" w:type="pct"/>
          </w:tcPr>
          <w:p w14:paraId="62643474" w14:textId="77777777" w:rsidR="00C56041" w:rsidRPr="00687446" w:rsidRDefault="00C56041" w:rsidP="00DB5135">
            <w:r w:rsidRPr="00687446">
              <w:t>22.02.2017-15.03.2017</w:t>
            </w:r>
          </w:p>
        </w:tc>
        <w:tc>
          <w:tcPr>
            <w:tcW w:w="1359" w:type="pct"/>
          </w:tcPr>
          <w:p w14:paraId="393D364F" w14:textId="77777777" w:rsidR="00C56041" w:rsidRPr="00687446" w:rsidRDefault="00C56041" w:rsidP="00DB5135">
            <w:r w:rsidRPr="00687446">
              <w:t>Nabór 1/2017 Operacje indywidualne - stworzenie lub zmodernizowanie obiektów infrastruktury turystyczno- rekreacyjnej(K)</w:t>
            </w:r>
          </w:p>
        </w:tc>
        <w:tc>
          <w:tcPr>
            <w:tcW w:w="618" w:type="pct"/>
          </w:tcPr>
          <w:p w14:paraId="7C594B50" w14:textId="77777777" w:rsidR="00C56041" w:rsidRPr="00687446" w:rsidRDefault="00C56041" w:rsidP="00DB5135">
            <w:pPr>
              <w:jc w:val="center"/>
            </w:pPr>
            <w:r w:rsidRPr="00687446">
              <w:t>11</w:t>
            </w:r>
          </w:p>
        </w:tc>
        <w:tc>
          <w:tcPr>
            <w:tcW w:w="618" w:type="pct"/>
          </w:tcPr>
          <w:p w14:paraId="08AB3B5F" w14:textId="77777777" w:rsidR="00C56041" w:rsidRPr="00687446" w:rsidRDefault="00C56041" w:rsidP="00DB5135">
            <w:pPr>
              <w:jc w:val="center"/>
            </w:pPr>
            <w:r w:rsidRPr="00687446">
              <w:t>11</w:t>
            </w:r>
          </w:p>
        </w:tc>
        <w:tc>
          <w:tcPr>
            <w:tcW w:w="612" w:type="pct"/>
          </w:tcPr>
          <w:p w14:paraId="2C115001" w14:textId="77777777" w:rsidR="00C56041" w:rsidRPr="00687446" w:rsidRDefault="00C56041" w:rsidP="00DB5135">
            <w:pPr>
              <w:jc w:val="center"/>
            </w:pPr>
            <w:r w:rsidRPr="00687446">
              <w:t>8</w:t>
            </w:r>
          </w:p>
        </w:tc>
        <w:tc>
          <w:tcPr>
            <w:tcW w:w="623" w:type="pct"/>
          </w:tcPr>
          <w:p w14:paraId="2F36FB73" w14:textId="77777777" w:rsidR="00C56041" w:rsidRPr="00687446" w:rsidRDefault="00C56041" w:rsidP="00DB5135">
            <w:pPr>
              <w:jc w:val="center"/>
            </w:pPr>
            <w:r w:rsidRPr="00687446">
              <w:t>0</w:t>
            </w:r>
          </w:p>
        </w:tc>
        <w:tc>
          <w:tcPr>
            <w:tcW w:w="617" w:type="pct"/>
          </w:tcPr>
          <w:p w14:paraId="6B593062" w14:textId="77777777" w:rsidR="00C56041" w:rsidRPr="00687446" w:rsidRDefault="00C56041" w:rsidP="00DB5135">
            <w:pPr>
              <w:jc w:val="center"/>
            </w:pPr>
            <w:r w:rsidRPr="00687446">
              <w:t>0</w:t>
            </w:r>
          </w:p>
        </w:tc>
      </w:tr>
      <w:tr w:rsidR="00C56041" w:rsidRPr="00687446" w14:paraId="5792440D" w14:textId="77777777" w:rsidTr="00C56041">
        <w:trPr>
          <w:trHeight w:val="490"/>
        </w:trPr>
        <w:tc>
          <w:tcPr>
            <w:tcW w:w="553" w:type="pct"/>
          </w:tcPr>
          <w:p w14:paraId="00326474" w14:textId="77777777" w:rsidR="00C56041" w:rsidRPr="00687446" w:rsidRDefault="00C56041" w:rsidP="00DB5135">
            <w:r w:rsidRPr="00687446">
              <w:t>22.02.2017-23.03.2017</w:t>
            </w:r>
          </w:p>
        </w:tc>
        <w:tc>
          <w:tcPr>
            <w:tcW w:w="1359" w:type="pct"/>
          </w:tcPr>
          <w:p w14:paraId="28446BF1" w14:textId="77777777" w:rsidR="00C56041" w:rsidRPr="00687446" w:rsidRDefault="00C56041" w:rsidP="00DB5135">
            <w:r w:rsidRPr="00687446">
              <w:t xml:space="preserve">Nabór 2/2017 Podejmowanie działalności gospodarczej ze wsparciem </w:t>
            </w:r>
            <w:r w:rsidRPr="00687446">
              <w:lastRenderedPageBreak/>
              <w:t xml:space="preserve">grup </w:t>
            </w:r>
            <w:proofErr w:type="spellStart"/>
            <w:r w:rsidRPr="00687446">
              <w:t>defaworyzowanych</w:t>
            </w:r>
            <w:proofErr w:type="spellEnd"/>
            <w:r w:rsidRPr="00687446">
              <w:t>. (K)</w:t>
            </w:r>
          </w:p>
        </w:tc>
        <w:tc>
          <w:tcPr>
            <w:tcW w:w="618" w:type="pct"/>
          </w:tcPr>
          <w:p w14:paraId="63EDC010" w14:textId="77777777" w:rsidR="00C56041" w:rsidRPr="00687446" w:rsidRDefault="00C56041" w:rsidP="00DB5135">
            <w:pPr>
              <w:jc w:val="center"/>
            </w:pPr>
            <w:r w:rsidRPr="00687446">
              <w:lastRenderedPageBreak/>
              <w:t>17</w:t>
            </w:r>
          </w:p>
        </w:tc>
        <w:tc>
          <w:tcPr>
            <w:tcW w:w="618" w:type="pct"/>
          </w:tcPr>
          <w:p w14:paraId="32EE00ED" w14:textId="77777777" w:rsidR="00C56041" w:rsidRPr="00687446" w:rsidRDefault="00C56041" w:rsidP="00DB5135">
            <w:pPr>
              <w:jc w:val="center"/>
            </w:pPr>
            <w:r w:rsidRPr="00687446">
              <w:t>7</w:t>
            </w:r>
          </w:p>
        </w:tc>
        <w:tc>
          <w:tcPr>
            <w:tcW w:w="612" w:type="pct"/>
          </w:tcPr>
          <w:p w14:paraId="6FA65924" w14:textId="77777777" w:rsidR="00C56041" w:rsidRPr="00687446" w:rsidRDefault="00C56041" w:rsidP="00DB5135">
            <w:pPr>
              <w:jc w:val="center"/>
            </w:pPr>
            <w:r w:rsidRPr="00687446">
              <w:t>5</w:t>
            </w:r>
          </w:p>
        </w:tc>
        <w:tc>
          <w:tcPr>
            <w:tcW w:w="623" w:type="pct"/>
          </w:tcPr>
          <w:p w14:paraId="5BB69A23" w14:textId="77777777" w:rsidR="00C56041" w:rsidRPr="00687446" w:rsidRDefault="00C56041" w:rsidP="00DB5135">
            <w:pPr>
              <w:jc w:val="center"/>
            </w:pPr>
            <w:r w:rsidRPr="00687446">
              <w:t>5</w:t>
            </w:r>
          </w:p>
        </w:tc>
        <w:tc>
          <w:tcPr>
            <w:tcW w:w="617" w:type="pct"/>
          </w:tcPr>
          <w:p w14:paraId="07440576" w14:textId="77777777" w:rsidR="00C56041" w:rsidRPr="00687446" w:rsidRDefault="00C56041" w:rsidP="00DB5135">
            <w:pPr>
              <w:jc w:val="center"/>
            </w:pPr>
            <w:r w:rsidRPr="00687446">
              <w:t>1</w:t>
            </w:r>
          </w:p>
        </w:tc>
      </w:tr>
      <w:tr w:rsidR="00C56041" w:rsidRPr="00687446" w14:paraId="16D37BB0" w14:textId="77777777" w:rsidTr="00C56041">
        <w:trPr>
          <w:trHeight w:val="490"/>
        </w:trPr>
        <w:tc>
          <w:tcPr>
            <w:tcW w:w="553" w:type="pct"/>
          </w:tcPr>
          <w:p w14:paraId="21498BCE" w14:textId="77777777" w:rsidR="00C56041" w:rsidRPr="00687446" w:rsidRDefault="00C56041" w:rsidP="00DB5135">
            <w:r w:rsidRPr="00687446">
              <w:lastRenderedPageBreak/>
              <w:t>30.10.2017-28.11.2017</w:t>
            </w:r>
          </w:p>
        </w:tc>
        <w:tc>
          <w:tcPr>
            <w:tcW w:w="1359" w:type="pct"/>
          </w:tcPr>
          <w:p w14:paraId="1D851296" w14:textId="77777777" w:rsidR="00C56041" w:rsidRPr="00687446" w:rsidRDefault="00C56041" w:rsidP="00DB5135">
            <w:r w:rsidRPr="00687446">
              <w:t>Nabór 5/2017 Podejmowanie działalności gospodarczej(K)</w:t>
            </w:r>
          </w:p>
        </w:tc>
        <w:tc>
          <w:tcPr>
            <w:tcW w:w="618" w:type="pct"/>
          </w:tcPr>
          <w:p w14:paraId="1526D98A" w14:textId="77777777" w:rsidR="00C56041" w:rsidRPr="00687446" w:rsidRDefault="00C56041" w:rsidP="00DB5135">
            <w:pPr>
              <w:jc w:val="center"/>
            </w:pPr>
            <w:r w:rsidRPr="00687446">
              <w:t>3</w:t>
            </w:r>
          </w:p>
        </w:tc>
        <w:tc>
          <w:tcPr>
            <w:tcW w:w="618" w:type="pct"/>
          </w:tcPr>
          <w:p w14:paraId="0E743CD5" w14:textId="77777777" w:rsidR="00C56041" w:rsidRPr="00687446" w:rsidRDefault="00C56041" w:rsidP="00DB5135">
            <w:pPr>
              <w:jc w:val="center"/>
            </w:pPr>
            <w:r w:rsidRPr="00687446">
              <w:t>2</w:t>
            </w:r>
          </w:p>
        </w:tc>
        <w:tc>
          <w:tcPr>
            <w:tcW w:w="612" w:type="pct"/>
          </w:tcPr>
          <w:p w14:paraId="1C4E659D" w14:textId="77777777" w:rsidR="00C56041" w:rsidRPr="00687446" w:rsidRDefault="00C56041" w:rsidP="00DB5135">
            <w:pPr>
              <w:jc w:val="center"/>
            </w:pPr>
            <w:r w:rsidRPr="00687446">
              <w:t>0</w:t>
            </w:r>
          </w:p>
        </w:tc>
        <w:tc>
          <w:tcPr>
            <w:tcW w:w="623" w:type="pct"/>
          </w:tcPr>
          <w:p w14:paraId="069CEE49" w14:textId="77777777" w:rsidR="00C56041" w:rsidRPr="00687446" w:rsidRDefault="00C56041" w:rsidP="00DB5135">
            <w:pPr>
              <w:jc w:val="center"/>
            </w:pPr>
            <w:r w:rsidRPr="00687446">
              <w:t>0</w:t>
            </w:r>
          </w:p>
        </w:tc>
        <w:tc>
          <w:tcPr>
            <w:tcW w:w="617" w:type="pct"/>
          </w:tcPr>
          <w:p w14:paraId="4D6E2D7A" w14:textId="77777777" w:rsidR="00C56041" w:rsidRPr="00687446" w:rsidRDefault="00C56041" w:rsidP="00DB5135">
            <w:pPr>
              <w:jc w:val="center"/>
            </w:pPr>
            <w:r w:rsidRPr="00687446">
              <w:t>0</w:t>
            </w:r>
          </w:p>
        </w:tc>
      </w:tr>
      <w:tr w:rsidR="00C56041" w:rsidRPr="00687446" w14:paraId="2BC119CC" w14:textId="77777777" w:rsidTr="00C56041">
        <w:trPr>
          <w:trHeight w:val="490"/>
        </w:trPr>
        <w:tc>
          <w:tcPr>
            <w:tcW w:w="553" w:type="pct"/>
          </w:tcPr>
          <w:p w14:paraId="4A3CC4A9" w14:textId="77777777" w:rsidR="00C56041" w:rsidRPr="00687446" w:rsidRDefault="00C56041" w:rsidP="00DB5135">
            <w:r w:rsidRPr="00687446">
              <w:t>30.10.2017-28.11.2017</w:t>
            </w:r>
          </w:p>
        </w:tc>
        <w:tc>
          <w:tcPr>
            <w:tcW w:w="1359" w:type="pct"/>
          </w:tcPr>
          <w:p w14:paraId="18516A4D" w14:textId="77777777" w:rsidR="00C56041" w:rsidRPr="00687446" w:rsidRDefault="00C56041" w:rsidP="00DB5135">
            <w:r w:rsidRPr="00687446">
              <w:t xml:space="preserve">Nabór 6/2017 Podejmowanie działalności gospodarczej ze wsparciem grup </w:t>
            </w:r>
            <w:proofErr w:type="spellStart"/>
            <w:r w:rsidRPr="00687446">
              <w:t>defaworyzowanych</w:t>
            </w:r>
            <w:proofErr w:type="spellEnd"/>
            <w:r w:rsidRPr="00687446">
              <w:t>. (K)</w:t>
            </w:r>
          </w:p>
        </w:tc>
        <w:tc>
          <w:tcPr>
            <w:tcW w:w="618" w:type="pct"/>
          </w:tcPr>
          <w:p w14:paraId="0667DCD3" w14:textId="77777777" w:rsidR="00C56041" w:rsidRPr="00687446" w:rsidRDefault="00C56041" w:rsidP="00DB5135">
            <w:pPr>
              <w:jc w:val="center"/>
            </w:pPr>
            <w:r w:rsidRPr="00687446">
              <w:t>6</w:t>
            </w:r>
          </w:p>
        </w:tc>
        <w:tc>
          <w:tcPr>
            <w:tcW w:w="618" w:type="pct"/>
          </w:tcPr>
          <w:p w14:paraId="598F3DC1" w14:textId="77777777" w:rsidR="00C56041" w:rsidRPr="00687446" w:rsidRDefault="00C56041" w:rsidP="00DB5135">
            <w:pPr>
              <w:jc w:val="center"/>
            </w:pPr>
            <w:r w:rsidRPr="00687446">
              <w:t>5</w:t>
            </w:r>
          </w:p>
        </w:tc>
        <w:tc>
          <w:tcPr>
            <w:tcW w:w="612" w:type="pct"/>
          </w:tcPr>
          <w:p w14:paraId="6740EA4E" w14:textId="77777777" w:rsidR="00C56041" w:rsidRPr="00687446" w:rsidRDefault="00C56041" w:rsidP="00DB5135">
            <w:pPr>
              <w:jc w:val="center"/>
            </w:pPr>
            <w:r w:rsidRPr="00687446">
              <w:t>4</w:t>
            </w:r>
          </w:p>
        </w:tc>
        <w:tc>
          <w:tcPr>
            <w:tcW w:w="623" w:type="pct"/>
          </w:tcPr>
          <w:p w14:paraId="4069A055" w14:textId="77777777" w:rsidR="00C56041" w:rsidRPr="00687446" w:rsidRDefault="00C56041" w:rsidP="00DB5135">
            <w:pPr>
              <w:jc w:val="center"/>
            </w:pPr>
            <w:r w:rsidRPr="00687446">
              <w:t>0</w:t>
            </w:r>
          </w:p>
        </w:tc>
        <w:tc>
          <w:tcPr>
            <w:tcW w:w="617" w:type="pct"/>
          </w:tcPr>
          <w:p w14:paraId="2F38A93B" w14:textId="77777777" w:rsidR="00C56041" w:rsidRPr="00687446" w:rsidRDefault="00C56041" w:rsidP="00DB5135">
            <w:pPr>
              <w:jc w:val="center"/>
            </w:pPr>
            <w:r w:rsidRPr="00687446">
              <w:t>0</w:t>
            </w:r>
          </w:p>
        </w:tc>
      </w:tr>
      <w:tr w:rsidR="00C56041" w:rsidRPr="00687446" w14:paraId="1549DE51" w14:textId="77777777" w:rsidTr="00C56041">
        <w:trPr>
          <w:trHeight w:val="490"/>
        </w:trPr>
        <w:tc>
          <w:tcPr>
            <w:tcW w:w="553" w:type="pct"/>
          </w:tcPr>
          <w:p w14:paraId="2A076706" w14:textId="77777777" w:rsidR="00C56041" w:rsidRPr="00687446" w:rsidRDefault="00C56041" w:rsidP="00DB5135">
            <w:r w:rsidRPr="00687446">
              <w:t>06.11.2017-27.11.2017</w:t>
            </w:r>
          </w:p>
        </w:tc>
        <w:tc>
          <w:tcPr>
            <w:tcW w:w="1359" w:type="pct"/>
          </w:tcPr>
          <w:p w14:paraId="790828B1" w14:textId="77777777" w:rsidR="00C56041" w:rsidRPr="00687446" w:rsidRDefault="00C56041" w:rsidP="00DB5135">
            <w:r w:rsidRPr="00687446">
              <w:t>Nabór 7/2017 Rozwój ogólnodostępnej i niekomercyjnej infrastruktury turystycznej, lub kulturalnej (G)</w:t>
            </w:r>
          </w:p>
        </w:tc>
        <w:tc>
          <w:tcPr>
            <w:tcW w:w="618" w:type="pct"/>
          </w:tcPr>
          <w:p w14:paraId="490E147F" w14:textId="77777777" w:rsidR="00C56041" w:rsidRPr="00687446" w:rsidRDefault="00C56041" w:rsidP="00DB5135">
            <w:pPr>
              <w:jc w:val="center"/>
            </w:pPr>
            <w:r w:rsidRPr="00687446">
              <w:t>7</w:t>
            </w:r>
          </w:p>
        </w:tc>
        <w:tc>
          <w:tcPr>
            <w:tcW w:w="618" w:type="pct"/>
          </w:tcPr>
          <w:p w14:paraId="3C353244" w14:textId="77777777" w:rsidR="00C56041" w:rsidRPr="00687446" w:rsidRDefault="00C56041" w:rsidP="00DB5135">
            <w:pPr>
              <w:jc w:val="center"/>
            </w:pPr>
            <w:r w:rsidRPr="00687446">
              <w:t>6</w:t>
            </w:r>
          </w:p>
        </w:tc>
        <w:tc>
          <w:tcPr>
            <w:tcW w:w="612" w:type="pct"/>
          </w:tcPr>
          <w:p w14:paraId="5FD62448" w14:textId="77777777" w:rsidR="00C56041" w:rsidRPr="00687446" w:rsidRDefault="00C56041" w:rsidP="00DB5135">
            <w:pPr>
              <w:jc w:val="center"/>
            </w:pPr>
            <w:r w:rsidRPr="00687446">
              <w:t>6</w:t>
            </w:r>
          </w:p>
        </w:tc>
        <w:tc>
          <w:tcPr>
            <w:tcW w:w="623" w:type="pct"/>
          </w:tcPr>
          <w:p w14:paraId="353AC63C" w14:textId="77777777" w:rsidR="00C56041" w:rsidRPr="00687446" w:rsidRDefault="00C56041" w:rsidP="00DB5135">
            <w:pPr>
              <w:jc w:val="center"/>
            </w:pPr>
            <w:r w:rsidRPr="00687446">
              <w:t>0</w:t>
            </w:r>
          </w:p>
        </w:tc>
        <w:tc>
          <w:tcPr>
            <w:tcW w:w="617" w:type="pct"/>
          </w:tcPr>
          <w:p w14:paraId="2AD3AABD" w14:textId="77777777" w:rsidR="00C56041" w:rsidRPr="00687446" w:rsidRDefault="00C56041" w:rsidP="00DB5135">
            <w:pPr>
              <w:jc w:val="center"/>
            </w:pPr>
            <w:r w:rsidRPr="00687446">
              <w:t>0</w:t>
            </w:r>
          </w:p>
        </w:tc>
      </w:tr>
      <w:tr w:rsidR="00C56041" w:rsidRPr="00687446" w14:paraId="0EE3DE99" w14:textId="77777777" w:rsidTr="00C56041">
        <w:trPr>
          <w:trHeight w:val="490"/>
        </w:trPr>
        <w:tc>
          <w:tcPr>
            <w:tcW w:w="553" w:type="pct"/>
          </w:tcPr>
          <w:p w14:paraId="4DE2921B" w14:textId="77777777" w:rsidR="00C56041" w:rsidRPr="00687446" w:rsidRDefault="00C56041" w:rsidP="00DB5135">
            <w:r w:rsidRPr="00687446">
              <w:t>06.11.2017-05.12.2017</w:t>
            </w:r>
          </w:p>
        </w:tc>
        <w:tc>
          <w:tcPr>
            <w:tcW w:w="1359" w:type="pct"/>
          </w:tcPr>
          <w:p w14:paraId="080BF6FF" w14:textId="77777777" w:rsidR="00C56041" w:rsidRPr="00687446" w:rsidRDefault="00C56041" w:rsidP="00DB5135">
            <w:r w:rsidRPr="00687446">
              <w:t>Nabór 8/2017Rozwijanie działalności gospodarczej (K)</w:t>
            </w:r>
          </w:p>
        </w:tc>
        <w:tc>
          <w:tcPr>
            <w:tcW w:w="618" w:type="pct"/>
          </w:tcPr>
          <w:p w14:paraId="4E0F384D" w14:textId="77777777" w:rsidR="00C56041" w:rsidRPr="00687446" w:rsidRDefault="00C56041" w:rsidP="00DB5135">
            <w:pPr>
              <w:jc w:val="center"/>
            </w:pPr>
            <w:r w:rsidRPr="00687446">
              <w:t>4</w:t>
            </w:r>
          </w:p>
        </w:tc>
        <w:tc>
          <w:tcPr>
            <w:tcW w:w="618" w:type="pct"/>
          </w:tcPr>
          <w:p w14:paraId="38EFCD7F" w14:textId="77777777" w:rsidR="00C56041" w:rsidRPr="00687446" w:rsidRDefault="00C56041" w:rsidP="00DB5135">
            <w:pPr>
              <w:jc w:val="center"/>
            </w:pPr>
            <w:r w:rsidRPr="00687446">
              <w:t>3</w:t>
            </w:r>
          </w:p>
        </w:tc>
        <w:tc>
          <w:tcPr>
            <w:tcW w:w="612" w:type="pct"/>
          </w:tcPr>
          <w:p w14:paraId="62AB4DB6" w14:textId="77777777" w:rsidR="00C56041" w:rsidRPr="00687446" w:rsidRDefault="00C56041" w:rsidP="00DB5135">
            <w:pPr>
              <w:jc w:val="center"/>
            </w:pPr>
            <w:r w:rsidRPr="00687446">
              <w:t>2</w:t>
            </w:r>
          </w:p>
        </w:tc>
        <w:tc>
          <w:tcPr>
            <w:tcW w:w="623" w:type="pct"/>
          </w:tcPr>
          <w:p w14:paraId="60D13162" w14:textId="77777777" w:rsidR="00C56041" w:rsidRPr="00687446" w:rsidRDefault="00C56041" w:rsidP="00DB5135">
            <w:pPr>
              <w:jc w:val="center"/>
            </w:pPr>
            <w:r w:rsidRPr="00687446">
              <w:t>0</w:t>
            </w:r>
          </w:p>
        </w:tc>
        <w:tc>
          <w:tcPr>
            <w:tcW w:w="617" w:type="pct"/>
          </w:tcPr>
          <w:p w14:paraId="54605684" w14:textId="77777777" w:rsidR="00C56041" w:rsidRPr="00687446" w:rsidRDefault="00C56041" w:rsidP="00DB5135">
            <w:pPr>
              <w:jc w:val="center"/>
            </w:pPr>
            <w:r w:rsidRPr="00687446">
              <w:t>0</w:t>
            </w:r>
          </w:p>
        </w:tc>
      </w:tr>
      <w:tr w:rsidR="00C56041" w:rsidRPr="00687446" w14:paraId="5E85286B" w14:textId="77777777" w:rsidTr="00C56041">
        <w:trPr>
          <w:trHeight w:val="490"/>
        </w:trPr>
        <w:tc>
          <w:tcPr>
            <w:tcW w:w="553" w:type="pct"/>
          </w:tcPr>
          <w:p w14:paraId="56DF427C" w14:textId="77777777" w:rsidR="00C56041" w:rsidRPr="00687446" w:rsidRDefault="00C56041" w:rsidP="00DB5135">
            <w:r w:rsidRPr="00687446">
              <w:t>06.11.2017-05.12.2017</w:t>
            </w:r>
          </w:p>
        </w:tc>
        <w:tc>
          <w:tcPr>
            <w:tcW w:w="1359" w:type="pct"/>
          </w:tcPr>
          <w:p w14:paraId="4E068402" w14:textId="77777777" w:rsidR="00C56041" w:rsidRPr="00687446" w:rsidRDefault="00C56041" w:rsidP="00DB5135">
            <w:r w:rsidRPr="00687446">
              <w:t xml:space="preserve">Nabór 9/2017 Rozwijanie działalności gospodarczej ze wsparciem grup </w:t>
            </w:r>
            <w:proofErr w:type="spellStart"/>
            <w:r w:rsidRPr="00687446">
              <w:t>defaworyzowanych</w:t>
            </w:r>
            <w:proofErr w:type="spellEnd"/>
            <w:r w:rsidRPr="00687446">
              <w:t>. (K)</w:t>
            </w:r>
          </w:p>
        </w:tc>
        <w:tc>
          <w:tcPr>
            <w:tcW w:w="618" w:type="pct"/>
          </w:tcPr>
          <w:p w14:paraId="6B032F52" w14:textId="77777777" w:rsidR="00C56041" w:rsidRPr="00687446" w:rsidRDefault="00C56041" w:rsidP="00DB5135">
            <w:pPr>
              <w:jc w:val="center"/>
            </w:pPr>
            <w:r w:rsidRPr="00687446">
              <w:t>7</w:t>
            </w:r>
          </w:p>
        </w:tc>
        <w:tc>
          <w:tcPr>
            <w:tcW w:w="618" w:type="pct"/>
          </w:tcPr>
          <w:p w14:paraId="743B3A86" w14:textId="77777777" w:rsidR="00C56041" w:rsidRPr="00687446" w:rsidRDefault="00C56041" w:rsidP="00DB5135">
            <w:pPr>
              <w:jc w:val="center"/>
            </w:pPr>
            <w:r w:rsidRPr="00687446">
              <w:t>5</w:t>
            </w:r>
          </w:p>
        </w:tc>
        <w:tc>
          <w:tcPr>
            <w:tcW w:w="612" w:type="pct"/>
          </w:tcPr>
          <w:p w14:paraId="1F410983" w14:textId="77777777" w:rsidR="00C56041" w:rsidRPr="00687446" w:rsidRDefault="00C56041" w:rsidP="00DB5135">
            <w:pPr>
              <w:jc w:val="center"/>
            </w:pPr>
            <w:r w:rsidRPr="00687446">
              <w:t>4</w:t>
            </w:r>
          </w:p>
        </w:tc>
        <w:tc>
          <w:tcPr>
            <w:tcW w:w="623" w:type="pct"/>
          </w:tcPr>
          <w:p w14:paraId="1D16B08C" w14:textId="77777777" w:rsidR="00C56041" w:rsidRPr="00687446" w:rsidRDefault="00C56041" w:rsidP="00DB5135">
            <w:pPr>
              <w:jc w:val="center"/>
            </w:pPr>
            <w:r w:rsidRPr="00687446">
              <w:t>0</w:t>
            </w:r>
          </w:p>
        </w:tc>
        <w:tc>
          <w:tcPr>
            <w:tcW w:w="617" w:type="pct"/>
          </w:tcPr>
          <w:p w14:paraId="0A7FA90E" w14:textId="77777777" w:rsidR="00C56041" w:rsidRPr="00687446" w:rsidRDefault="00C56041" w:rsidP="00DB5135">
            <w:pPr>
              <w:jc w:val="center"/>
            </w:pPr>
            <w:r w:rsidRPr="00687446">
              <w:t>0</w:t>
            </w:r>
          </w:p>
        </w:tc>
      </w:tr>
      <w:tr w:rsidR="00C56041" w:rsidRPr="00687446" w14:paraId="506DCC99" w14:textId="77777777" w:rsidTr="00C56041">
        <w:trPr>
          <w:trHeight w:val="490"/>
        </w:trPr>
        <w:tc>
          <w:tcPr>
            <w:tcW w:w="553" w:type="pct"/>
          </w:tcPr>
          <w:p w14:paraId="356C82C3" w14:textId="77777777" w:rsidR="00C56041" w:rsidRPr="00687446" w:rsidRDefault="00C56041" w:rsidP="00DB5135">
            <w:r w:rsidRPr="00687446">
              <w:t>12.12.2017-27.12.2017</w:t>
            </w:r>
          </w:p>
        </w:tc>
        <w:tc>
          <w:tcPr>
            <w:tcW w:w="1359" w:type="pct"/>
          </w:tcPr>
          <w:p w14:paraId="1EE15047" w14:textId="77777777" w:rsidR="00C56041" w:rsidRPr="00687446" w:rsidRDefault="00C56041" w:rsidP="00DB5135">
            <w:r w:rsidRPr="00687446">
              <w:t>Nabór 10/2017 Zachowanie dziedzictwa lokalnego (G)</w:t>
            </w:r>
          </w:p>
        </w:tc>
        <w:tc>
          <w:tcPr>
            <w:tcW w:w="618" w:type="pct"/>
          </w:tcPr>
          <w:p w14:paraId="44D17AAD" w14:textId="77777777" w:rsidR="00C56041" w:rsidRPr="00687446" w:rsidRDefault="00C56041" w:rsidP="00DB5135">
            <w:pPr>
              <w:jc w:val="center"/>
            </w:pPr>
            <w:r w:rsidRPr="00687446">
              <w:t>4</w:t>
            </w:r>
          </w:p>
        </w:tc>
        <w:tc>
          <w:tcPr>
            <w:tcW w:w="618" w:type="pct"/>
          </w:tcPr>
          <w:p w14:paraId="335C123E" w14:textId="77777777" w:rsidR="00C56041" w:rsidRPr="00687446" w:rsidRDefault="00C56041" w:rsidP="00DB5135">
            <w:pPr>
              <w:jc w:val="center"/>
            </w:pPr>
            <w:r w:rsidRPr="00687446">
              <w:t>3</w:t>
            </w:r>
          </w:p>
        </w:tc>
        <w:tc>
          <w:tcPr>
            <w:tcW w:w="612" w:type="pct"/>
          </w:tcPr>
          <w:p w14:paraId="6E34B4BB" w14:textId="77777777" w:rsidR="00C56041" w:rsidRPr="00687446" w:rsidRDefault="00C56041" w:rsidP="00DB5135">
            <w:pPr>
              <w:jc w:val="center"/>
            </w:pPr>
            <w:r w:rsidRPr="00687446">
              <w:t>3</w:t>
            </w:r>
          </w:p>
        </w:tc>
        <w:tc>
          <w:tcPr>
            <w:tcW w:w="623" w:type="pct"/>
          </w:tcPr>
          <w:p w14:paraId="77064C76" w14:textId="77777777" w:rsidR="00C56041" w:rsidRPr="00687446" w:rsidRDefault="00C56041" w:rsidP="00DB5135">
            <w:pPr>
              <w:jc w:val="center"/>
            </w:pPr>
            <w:r w:rsidRPr="00687446">
              <w:t>0</w:t>
            </w:r>
          </w:p>
        </w:tc>
        <w:tc>
          <w:tcPr>
            <w:tcW w:w="617" w:type="pct"/>
          </w:tcPr>
          <w:p w14:paraId="47B045AD" w14:textId="77777777" w:rsidR="00C56041" w:rsidRPr="00687446" w:rsidRDefault="00C56041" w:rsidP="00DB5135">
            <w:pPr>
              <w:jc w:val="center"/>
            </w:pPr>
            <w:r w:rsidRPr="00687446">
              <w:t>0</w:t>
            </w:r>
          </w:p>
        </w:tc>
      </w:tr>
      <w:tr w:rsidR="00C56041" w:rsidRPr="00687446" w14:paraId="4426C3C3" w14:textId="77777777" w:rsidTr="00C56041">
        <w:trPr>
          <w:trHeight w:val="490"/>
        </w:trPr>
        <w:tc>
          <w:tcPr>
            <w:tcW w:w="553" w:type="pct"/>
          </w:tcPr>
          <w:p w14:paraId="1F4EDFC0" w14:textId="77777777" w:rsidR="00C56041" w:rsidRPr="00687446" w:rsidRDefault="00C56041" w:rsidP="00DB5135">
            <w:r w:rsidRPr="00687446">
              <w:t>26.012018-26.02.2018</w:t>
            </w:r>
          </w:p>
        </w:tc>
        <w:tc>
          <w:tcPr>
            <w:tcW w:w="1359" w:type="pct"/>
          </w:tcPr>
          <w:p w14:paraId="2FEA9E3F" w14:textId="77777777" w:rsidR="00C56041" w:rsidRPr="00687446" w:rsidRDefault="00C56041" w:rsidP="00DB5135">
            <w:r w:rsidRPr="00687446">
              <w:t>Ogłoszenie o zamiarze realizacji operacji własnej (O)</w:t>
            </w:r>
          </w:p>
        </w:tc>
        <w:tc>
          <w:tcPr>
            <w:tcW w:w="618" w:type="pct"/>
          </w:tcPr>
          <w:p w14:paraId="56C59407" w14:textId="77777777" w:rsidR="00C56041" w:rsidRPr="00687446" w:rsidRDefault="00C56041" w:rsidP="00DB5135">
            <w:pPr>
              <w:jc w:val="center"/>
            </w:pPr>
            <w:r w:rsidRPr="00687446">
              <w:t>0</w:t>
            </w:r>
          </w:p>
        </w:tc>
        <w:tc>
          <w:tcPr>
            <w:tcW w:w="618" w:type="pct"/>
          </w:tcPr>
          <w:p w14:paraId="74CCB2C5" w14:textId="77777777" w:rsidR="00C56041" w:rsidRPr="00687446" w:rsidRDefault="00C56041" w:rsidP="00DB5135">
            <w:pPr>
              <w:jc w:val="center"/>
            </w:pPr>
            <w:r w:rsidRPr="00687446">
              <w:t>-</w:t>
            </w:r>
          </w:p>
        </w:tc>
        <w:tc>
          <w:tcPr>
            <w:tcW w:w="612" w:type="pct"/>
          </w:tcPr>
          <w:p w14:paraId="6BF334C9" w14:textId="77777777" w:rsidR="00C56041" w:rsidRPr="00687446" w:rsidRDefault="00C56041" w:rsidP="00DB5135">
            <w:pPr>
              <w:jc w:val="center"/>
            </w:pPr>
            <w:r w:rsidRPr="00687446">
              <w:t>-</w:t>
            </w:r>
          </w:p>
        </w:tc>
        <w:tc>
          <w:tcPr>
            <w:tcW w:w="623" w:type="pct"/>
          </w:tcPr>
          <w:p w14:paraId="6C3D01B9" w14:textId="77777777" w:rsidR="00C56041" w:rsidRPr="00687446" w:rsidRDefault="00C56041" w:rsidP="00DB5135">
            <w:pPr>
              <w:jc w:val="center"/>
            </w:pPr>
            <w:r w:rsidRPr="00687446">
              <w:t>-</w:t>
            </w:r>
          </w:p>
        </w:tc>
        <w:tc>
          <w:tcPr>
            <w:tcW w:w="617" w:type="pct"/>
          </w:tcPr>
          <w:p w14:paraId="7B77F609" w14:textId="77777777" w:rsidR="00C56041" w:rsidRPr="00687446" w:rsidRDefault="00C56041" w:rsidP="00DB5135">
            <w:pPr>
              <w:jc w:val="center"/>
            </w:pPr>
            <w:r w:rsidRPr="00687446">
              <w:t>-</w:t>
            </w:r>
          </w:p>
        </w:tc>
      </w:tr>
      <w:tr w:rsidR="00C56041" w:rsidRPr="00687446" w14:paraId="4BD6234A" w14:textId="77777777" w:rsidTr="00C56041">
        <w:trPr>
          <w:trHeight w:val="490"/>
        </w:trPr>
        <w:tc>
          <w:tcPr>
            <w:tcW w:w="553" w:type="pct"/>
          </w:tcPr>
          <w:p w14:paraId="1E30D97F" w14:textId="77777777" w:rsidR="00C56041" w:rsidRPr="00687446" w:rsidRDefault="00C56041" w:rsidP="00DB5135">
            <w:r w:rsidRPr="00687446">
              <w:t>12.022018-26.02.2018</w:t>
            </w:r>
          </w:p>
        </w:tc>
        <w:tc>
          <w:tcPr>
            <w:tcW w:w="1359" w:type="pct"/>
          </w:tcPr>
          <w:p w14:paraId="5314A5D1" w14:textId="77777777" w:rsidR="00C56041" w:rsidRPr="00687446" w:rsidRDefault="00C56041" w:rsidP="00DB5135">
            <w:r w:rsidRPr="00687446">
              <w:t>Nabór 1/2018 Budowa lub przebudowa publicznych dróg gminnych (K)</w:t>
            </w:r>
          </w:p>
        </w:tc>
        <w:tc>
          <w:tcPr>
            <w:tcW w:w="618" w:type="pct"/>
          </w:tcPr>
          <w:p w14:paraId="5A2A241B" w14:textId="77777777" w:rsidR="00C56041" w:rsidRPr="00687446" w:rsidRDefault="00C56041" w:rsidP="00DB5135">
            <w:pPr>
              <w:jc w:val="center"/>
            </w:pPr>
            <w:r w:rsidRPr="00687446">
              <w:t>1</w:t>
            </w:r>
          </w:p>
        </w:tc>
        <w:tc>
          <w:tcPr>
            <w:tcW w:w="618" w:type="pct"/>
          </w:tcPr>
          <w:p w14:paraId="1DB81034" w14:textId="77777777" w:rsidR="00C56041" w:rsidRPr="00687446" w:rsidRDefault="00C56041" w:rsidP="00DB5135">
            <w:pPr>
              <w:jc w:val="center"/>
            </w:pPr>
            <w:r w:rsidRPr="00687446">
              <w:t>1</w:t>
            </w:r>
          </w:p>
        </w:tc>
        <w:tc>
          <w:tcPr>
            <w:tcW w:w="612" w:type="pct"/>
          </w:tcPr>
          <w:p w14:paraId="3952600D" w14:textId="77777777" w:rsidR="00C56041" w:rsidRPr="00687446" w:rsidRDefault="00C56041" w:rsidP="00DB5135">
            <w:pPr>
              <w:jc w:val="center"/>
            </w:pPr>
            <w:r w:rsidRPr="00687446">
              <w:t>1</w:t>
            </w:r>
          </w:p>
        </w:tc>
        <w:tc>
          <w:tcPr>
            <w:tcW w:w="623" w:type="pct"/>
          </w:tcPr>
          <w:p w14:paraId="283B9F4D" w14:textId="77777777" w:rsidR="00C56041" w:rsidRPr="00687446" w:rsidRDefault="00C56041" w:rsidP="00DB5135">
            <w:pPr>
              <w:jc w:val="center"/>
            </w:pPr>
            <w:r w:rsidRPr="00687446">
              <w:t>0</w:t>
            </w:r>
          </w:p>
        </w:tc>
        <w:tc>
          <w:tcPr>
            <w:tcW w:w="617" w:type="pct"/>
          </w:tcPr>
          <w:p w14:paraId="125B18E1" w14:textId="77777777" w:rsidR="00C56041" w:rsidRPr="00687446" w:rsidRDefault="00C56041" w:rsidP="00DB5135">
            <w:pPr>
              <w:jc w:val="center"/>
            </w:pPr>
            <w:r w:rsidRPr="00687446">
              <w:t>0</w:t>
            </w:r>
          </w:p>
        </w:tc>
      </w:tr>
      <w:tr w:rsidR="00C56041" w:rsidRPr="00687446" w14:paraId="5DB5BDA0" w14:textId="77777777" w:rsidTr="00C56041">
        <w:trPr>
          <w:trHeight w:val="490"/>
        </w:trPr>
        <w:tc>
          <w:tcPr>
            <w:tcW w:w="553" w:type="pct"/>
          </w:tcPr>
          <w:p w14:paraId="7114A685" w14:textId="77777777" w:rsidR="00C56041" w:rsidRPr="00687446" w:rsidRDefault="00C56041" w:rsidP="00DB5135">
            <w:r w:rsidRPr="00687446">
              <w:t>06.06.2018-21.06.2018</w:t>
            </w:r>
          </w:p>
        </w:tc>
        <w:tc>
          <w:tcPr>
            <w:tcW w:w="1359" w:type="pct"/>
          </w:tcPr>
          <w:p w14:paraId="404537F3" w14:textId="77777777" w:rsidR="00C56041" w:rsidRPr="00687446" w:rsidRDefault="00C56041" w:rsidP="00DB5135">
            <w:r w:rsidRPr="00687446">
              <w:t>Nabór 2/2018 Podejmowanie działalności gospodarczej(K)</w:t>
            </w:r>
          </w:p>
        </w:tc>
        <w:tc>
          <w:tcPr>
            <w:tcW w:w="618" w:type="pct"/>
          </w:tcPr>
          <w:p w14:paraId="3A803407" w14:textId="77777777" w:rsidR="00C56041" w:rsidRPr="00687446" w:rsidRDefault="00C56041" w:rsidP="00DB5135">
            <w:pPr>
              <w:jc w:val="center"/>
            </w:pPr>
            <w:r w:rsidRPr="00687446">
              <w:t>3</w:t>
            </w:r>
          </w:p>
        </w:tc>
        <w:tc>
          <w:tcPr>
            <w:tcW w:w="618" w:type="pct"/>
          </w:tcPr>
          <w:p w14:paraId="6358C6B5" w14:textId="77777777" w:rsidR="00C56041" w:rsidRPr="00687446" w:rsidRDefault="00C56041" w:rsidP="00DB5135">
            <w:pPr>
              <w:jc w:val="center"/>
            </w:pPr>
            <w:r w:rsidRPr="00687446">
              <w:t>2</w:t>
            </w:r>
          </w:p>
        </w:tc>
        <w:tc>
          <w:tcPr>
            <w:tcW w:w="612" w:type="pct"/>
          </w:tcPr>
          <w:p w14:paraId="5FCC099C" w14:textId="77777777" w:rsidR="00C56041" w:rsidRPr="00687446" w:rsidRDefault="00C56041" w:rsidP="00DB5135">
            <w:pPr>
              <w:jc w:val="center"/>
            </w:pPr>
            <w:r w:rsidRPr="00687446">
              <w:t>1</w:t>
            </w:r>
          </w:p>
        </w:tc>
        <w:tc>
          <w:tcPr>
            <w:tcW w:w="623" w:type="pct"/>
          </w:tcPr>
          <w:p w14:paraId="3199892E" w14:textId="77777777" w:rsidR="00C56041" w:rsidRPr="00687446" w:rsidRDefault="00C56041" w:rsidP="00DB5135">
            <w:pPr>
              <w:jc w:val="center"/>
            </w:pPr>
            <w:r w:rsidRPr="00687446">
              <w:t>0</w:t>
            </w:r>
          </w:p>
        </w:tc>
        <w:tc>
          <w:tcPr>
            <w:tcW w:w="617" w:type="pct"/>
          </w:tcPr>
          <w:p w14:paraId="6A306594" w14:textId="77777777" w:rsidR="00C56041" w:rsidRPr="00687446" w:rsidRDefault="00C56041" w:rsidP="00DB5135">
            <w:pPr>
              <w:jc w:val="center"/>
            </w:pPr>
            <w:r w:rsidRPr="00687446">
              <w:t>0</w:t>
            </w:r>
          </w:p>
        </w:tc>
      </w:tr>
      <w:tr w:rsidR="00C56041" w:rsidRPr="00687446" w14:paraId="0AE26AC5" w14:textId="77777777" w:rsidTr="00C56041">
        <w:trPr>
          <w:trHeight w:val="490"/>
        </w:trPr>
        <w:tc>
          <w:tcPr>
            <w:tcW w:w="553" w:type="pct"/>
          </w:tcPr>
          <w:p w14:paraId="20387B51" w14:textId="77777777" w:rsidR="00C56041" w:rsidRPr="00687446" w:rsidRDefault="00C56041" w:rsidP="00DB5135">
            <w:r w:rsidRPr="00687446">
              <w:t>16.04.2019-15.05.2019</w:t>
            </w:r>
          </w:p>
        </w:tc>
        <w:tc>
          <w:tcPr>
            <w:tcW w:w="1359" w:type="pct"/>
          </w:tcPr>
          <w:p w14:paraId="31DFA440" w14:textId="77777777" w:rsidR="00C56041" w:rsidRPr="00687446" w:rsidRDefault="00C56041" w:rsidP="00DB5135">
            <w:r w:rsidRPr="00687446">
              <w:t>Nabór 1/2019 Rozwijanie działalności gospodarczej (K)</w:t>
            </w:r>
          </w:p>
        </w:tc>
        <w:tc>
          <w:tcPr>
            <w:tcW w:w="618" w:type="pct"/>
          </w:tcPr>
          <w:p w14:paraId="6BACEC36" w14:textId="77777777" w:rsidR="00C56041" w:rsidRPr="00687446" w:rsidRDefault="00C56041" w:rsidP="00DB5135">
            <w:pPr>
              <w:jc w:val="center"/>
            </w:pPr>
            <w:r w:rsidRPr="00687446">
              <w:t>8</w:t>
            </w:r>
          </w:p>
        </w:tc>
        <w:tc>
          <w:tcPr>
            <w:tcW w:w="618" w:type="pct"/>
          </w:tcPr>
          <w:p w14:paraId="63EEBFF6" w14:textId="77777777" w:rsidR="00C56041" w:rsidRPr="00687446" w:rsidRDefault="00C56041" w:rsidP="00DB5135">
            <w:pPr>
              <w:jc w:val="center"/>
            </w:pPr>
            <w:r w:rsidRPr="00687446">
              <w:t>4</w:t>
            </w:r>
          </w:p>
        </w:tc>
        <w:tc>
          <w:tcPr>
            <w:tcW w:w="612" w:type="pct"/>
          </w:tcPr>
          <w:p w14:paraId="59473362" w14:textId="77777777" w:rsidR="00C56041" w:rsidRPr="00687446" w:rsidRDefault="00C56041" w:rsidP="00DB5135">
            <w:pPr>
              <w:jc w:val="center"/>
            </w:pPr>
            <w:r w:rsidRPr="00687446">
              <w:t>2</w:t>
            </w:r>
          </w:p>
        </w:tc>
        <w:tc>
          <w:tcPr>
            <w:tcW w:w="623" w:type="pct"/>
          </w:tcPr>
          <w:p w14:paraId="1B8B097A" w14:textId="77777777" w:rsidR="00C56041" w:rsidRPr="00687446" w:rsidRDefault="00C56041" w:rsidP="00DB5135">
            <w:pPr>
              <w:jc w:val="center"/>
            </w:pPr>
            <w:r w:rsidRPr="00687446">
              <w:t>0</w:t>
            </w:r>
          </w:p>
        </w:tc>
        <w:tc>
          <w:tcPr>
            <w:tcW w:w="617" w:type="pct"/>
          </w:tcPr>
          <w:p w14:paraId="3FF73CC0" w14:textId="77777777" w:rsidR="00C56041" w:rsidRPr="00687446" w:rsidRDefault="00C56041" w:rsidP="00DB5135">
            <w:pPr>
              <w:jc w:val="center"/>
            </w:pPr>
            <w:r w:rsidRPr="00687446">
              <w:t>0</w:t>
            </w:r>
          </w:p>
        </w:tc>
      </w:tr>
      <w:tr w:rsidR="00C56041" w:rsidRPr="00687446" w14:paraId="75B8F69C" w14:textId="77777777" w:rsidTr="00C56041">
        <w:trPr>
          <w:trHeight w:val="490"/>
        </w:trPr>
        <w:tc>
          <w:tcPr>
            <w:tcW w:w="553" w:type="pct"/>
          </w:tcPr>
          <w:p w14:paraId="2B26B2F4" w14:textId="77777777" w:rsidR="00C56041" w:rsidRPr="00687446" w:rsidRDefault="00C56041" w:rsidP="00DB5135">
            <w:r w:rsidRPr="00687446">
              <w:lastRenderedPageBreak/>
              <w:t>30.04.2019-28.05.2019</w:t>
            </w:r>
          </w:p>
        </w:tc>
        <w:tc>
          <w:tcPr>
            <w:tcW w:w="1359" w:type="pct"/>
          </w:tcPr>
          <w:p w14:paraId="06ABF4A4" w14:textId="77777777" w:rsidR="00C56041" w:rsidRPr="00687446" w:rsidRDefault="00C56041" w:rsidP="00DB5135">
            <w:r w:rsidRPr="00687446">
              <w:t>Nabór 2 /2019 Podejmowanie działalności gospodarczej(K)</w:t>
            </w:r>
          </w:p>
        </w:tc>
        <w:tc>
          <w:tcPr>
            <w:tcW w:w="618" w:type="pct"/>
          </w:tcPr>
          <w:p w14:paraId="0DD4DB53" w14:textId="77777777" w:rsidR="00C56041" w:rsidRPr="00687446" w:rsidRDefault="00C56041" w:rsidP="00DB5135">
            <w:pPr>
              <w:jc w:val="center"/>
            </w:pPr>
            <w:r w:rsidRPr="00687446">
              <w:t>10</w:t>
            </w:r>
          </w:p>
        </w:tc>
        <w:tc>
          <w:tcPr>
            <w:tcW w:w="618" w:type="pct"/>
          </w:tcPr>
          <w:p w14:paraId="39EEA4EB" w14:textId="77777777" w:rsidR="00C56041" w:rsidRPr="00687446" w:rsidRDefault="00C56041" w:rsidP="00DB5135">
            <w:pPr>
              <w:jc w:val="center"/>
            </w:pPr>
            <w:r w:rsidRPr="00687446">
              <w:t>7</w:t>
            </w:r>
          </w:p>
        </w:tc>
        <w:tc>
          <w:tcPr>
            <w:tcW w:w="612" w:type="pct"/>
          </w:tcPr>
          <w:p w14:paraId="133993D4" w14:textId="77777777" w:rsidR="00C56041" w:rsidRPr="00687446" w:rsidRDefault="00C56041" w:rsidP="00DB5135">
            <w:pPr>
              <w:jc w:val="center"/>
            </w:pPr>
            <w:r w:rsidRPr="00687446">
              <w:t>4</w:t>
            </w:r>
          </w:p>
        </w:tc>
        <w:tc>
          <w:tcPr>
            <w:tcW w:w="623" w:type="pct"/>
          </w:tcPr>
          <w:p w14:paraId="22E8F84B" w14:textId="77777777" w:rsidR="00C56041" w:rsidRPr="00687446" w:rsidRDefault="00C56041" w:rsidP="00DB5135">
            <w:pPr>
              <w:jc w:val="center"/>
            </w:pPr>
            <w:r w:rsidRPr="00687446">
              <w:t>0</w:t>
            </w:r>
          </w:p>
        </w:tc>
        <w:tc>
          <w:tcPr>
            <w:tcW w:w="617" w:type="pct"/>
          </w:tcPr>
          <w:p w14:paraId="5E8A2BA3" w14:textId="77777777" w:rsidR="00C56041" w:rsidRPr="00687446" w:rsidRDefault="00C56041" w:rsidP="00DB5135">
            <w:pPr>
              <w:jc w:val="center"/>
            </w:pPr>
            <w:r w:rsidRPr="00687446">
              <w:t>0</w:t>
            </w:r>
          </w:p>
        </w:tc>
      </w:tr>
      <w:tr w:rsidR="00C56041" w:rsidRPr="00687446" w14:paraId="299464B5" w14:textId="77777777" w:rsidTr="00C56041">
        <w:trPr>
          <w:trHeight w:val="490"/>
        </w:trPr>
        <w:tc>
          <w:tcPr>
            <w:tcW w:w="553" w:type="pct"/>
          </w:tcPr>
          <w:p w14:paraId="53D9BC2D" w14:textId="77777777" w:rsidR="00C56041" w:rsidRPr="00687446" w:rsidRDefault="00C56041" w:rsidP="00DB5135">
            <w:r w:rsidRPr="00687446">
              <w:t>30.04.2019-28.05.2019</w:t>
            </w:r>
          </w:p>
        </w:tc>
        <w:tc>
          <w:tcPr>
            <w:tcW w:w="1359" w:type="pct"/>
          </w:tcPr>
          <w:p w14:paraId="6314EDC7" w14:textId="77777777" w:rsidR="00C56041" w:rsidRPr="00687446" w:rsidRDefault="00C56041" w:rsidP="00DB5135">
            <w:r w:rsidRPr="00687446">
              <w:t xml:space="preserve">Nabór 3/2019 Podejmowanie działalności gospodarczej ze wsparciem grup </w:t>
            </w:r>
            <w:proofErr w:type="spellStart"/>
            <w:r w:rsidRPr="00687446">
              <w:t>defaworyzowanych</w:t>
            </w:r>
            <w:proofErr w:type="spellEnd"/>
            <w:r w:rsidRPr="00687446">
              <w:t>. (K)</w:t>
            </w:r>
          </w:p>
        </w:tc>
        <w:tc>
          <w:tcPr>
            <w:tcW w:w="618" w:type="pct"/>
          </w:tcPr>
          <w:p w14:paraId="34F2C68E" w14:textId="77777777" w:rsidR="00C56041" w:rsidRPr="00687446" w:rsidRDefault="00C56041" w:rsidP="00DB5135">
            <w:pPr>
              <w:jc w:val="center"/>
            </w:pPr>
            <w:r w:rsidRPr="00687446">
              <w:t>1</w:t>
            </w:r>
          </w:p>
        </w:tc>
        <w:tc>
          <w:tcPr>
            <w:tcW w:w="618" w:type="pct"/>
          </w:tcPr>
          <w:p w14:paraId="60B81891" w14:textId="77777777" w:rsidR="00C56041" w:rsidRPr="00687446" w:rsidRDefault="00C56041" w:rsidP="00DB5135">
            <w:pPr>
              <w:jc w:val="center"/>
            </w:pPr>
            <w:r w:rsidRPr="00687446">
              <w:t>1</w:t>
            </w:r>
          </w:p>
        </w:tc>
        <w:tc>
          <w:tcPr>
            <w:tcW w:w="612" w:type="pct"/>
          </w:tcPr>
          <w:p w14:paraId="11934A7F" w14:textId="77777777" w:rsidR="00C56041" w:rsidRPr="00687446" w:rsidRDefault="00C56041" w:rsidP="00DB5135">
            <w:pPr>
              <w:jc w:val="center"/>
            </w:pPr>
            <w:r w:rsidRPr="00687446">
              <w:t>1</w:t>
            </w:r>
          </w:p>
        </w:tc>
        <w:tc>
          <w:tcPr>
            <w:tcW w:w="623" w:type="pct"/>
          </w:tcPr>
          <w:p w14:paraId="5A9D991E" w14:textId="77777777" w:rsidR="00C56041" w:rsidRPr="00687446" w:rsidRDefault="00C56041" w:rsidP="00DB5135">
            <w:pPr>
              <w:jc w:val="center"/>
            </w:pPr>
            <w:r w:rsidRPr="00687446">
              <w:t>0</w:t>
            </w:r>
          </w:p>
        </w:tc>
        <w:tc>
          <w:tcPr>
            <w:tcW w:w="617" w:type="pct"/>
          </w:tcPr>
          <w:p w14:paraId="6B07E977" w14:textId="77777777" w:rsidR="00C56041" w:rsidRPr="00687446" w:rsidRDefault="00C56041" w:rsidP="00DB5135">
            <w:pPr>
              <w:jc w:val="center"/>
            </w:pPr>
            <w:r w:rsidRPr="00687446">
              <w:t>0</w:t>
            </w:r>
          </w:p>
        </w:tc>
      </w:tr>
      <w:tr w:rsidR="00C56041" w:rsidRPr="00687446" w14:paraId="15BC6832" w14:textId="77777777" w:rsidTr="00C56041">
        <w:trPr>
          <w:trHeight w:val="490"/>
        </w:trPr>
        <w:tc>
          <w:tcPr>
            <w:tcW w:w="553" w:type="pct"/>
          </w:tcPr>
          <w:p w14:paraId="3CE82B93" w14:textId="77777777" w:rsidR="00C56041" w:rsidRPr="00687446" w:rsidRDefault="00C56041" w:rsidP="00DB5135">
            <w:r w:rsidRPr="00687446">
              <w:t>18.09.2019-16.10.2019</w:t>
            </w:r>
          </w:p>
        </w:tc>
        <w:tc>
          <w:tcPr>
            <w:tcW w:w="1359" w:type="pct"/>
          </w:tcPr>
          <w:p w14:paraId="31DC8C9B" w14:textId="77777777" w:rsidR="00C56041" w:rsidRPr="00687446" w:rsidRDefault="00C56041" w:rsidP="00DB5135">
            <w:r w:rsidRPr="00687446">
              <w:t>Nabór 1/2019/G Wzmocnienia kapitału społecznego, w tym przez podnoszenie wiedzy społeczności lokalnej w zakresie ochrony środowiska i zmian klimatycznych, także z wykorzystaniem rozwiązań innowacyjnych (G)</w:t>
            </w:r>
          </w:p>
        </w:tc>
        <w:tc>
          <w:tcPr>
            <w:tcW w:w="618" w:type="pct"/>
          </w:tcPr>
          <w:p w14:paraId="750AE6DB" w14:textId="77777777" w:rsidR="00C56041" w:rsidRPr="00687446" w:rsidRDefault="00C56041" w:rsidP="00DB5135">
            <w:pPr>
              <w:jc w:val="center"/>
            </w:pPr>
            <w:r w:rsidRPr="00687446">
              <w:t>5</w:t>
            </w:r>
          </w:p>
        </w:tc>
        <w:tc>
          <w:tcPr>
            <w:tcW w:w="618" w:type="pct"/>
          </w:tcPr>
          <w:p w14:paraId="3E474383" w14:textId="77777777" w:rsidR="00C56041" w:rsidRPr="00687446" w:rsidRDefault="00C56041" w:rsidP="00DB5135">
            <w:pPr>
              <w:jc w:val="center"/>
            </w:pPr>
            <w:r w:rsidRPr="00687446">
              <w:t>4</w:t>
            </w:r>
          </w:p>
        </w:tc>
        <w:tc>
          <w:tcPr>
            <w:tcW w:w="612" w:type="pct"/>
          </w:tcPr>
          <w:p w14:paraId="4EF5DE6B" w14:textId="77777777" w:rsidR="00C56041" w:rsidRPr="00687446" w:rsidRDefault="00C56041" w:rsidP="00DB5135">
            <w:pPr>
              <w:jc w:val="center"/>
            </w:pPr>
            <w:r w:rsidRPr="00687446">
              <w:t>4</w:t>
            </w:r>
          </w:p>
        </w:tc>
        <w:tc>
          <w:tcPr>
            <w:tcW w:w="623" w:type="pct"/>
          </w:tcPr>
          <w:p w14:paraId="496282F1" w14:textId="77777777" w:rsidR="00C56041" w:rsidRPr="00687446" w:rsidRDefault="00C56041" w:rsidP="00DB5135">
            <w:pPr>
              <w:jc w:val="center"/>
            </w:pPr>
            <w:r w:rsidRPr="00687446">
              <w:t>0</w:t>
            </w:r>
          </w:p>
        </w:tc>
        <w:tc>
          <w:tcPr>
            <w:tcW w:w="617" w:type="pct"/>
          </w:tcPr>
          <w:p w14:paraId="634629BF" w14:textId="77777777" w:rsidR="00C56041" w:rsidRPr="00687446" w:rsidRDefault="00C56041" w:rsidP="00DB5135">
            <w:pPr>
              <w:jc w:val="center"/>
            </w:pPr>
            <w:r w:rsidRPr="00687446">
              <w:t>0</w:t>
            </w:r>
          </w:p>
        </w:tc>
      </w:tr>
      <w:tr w:rsidR="00C56041" w:rsidRPr="00687446" w14:paraId="788349B6" w14:textId="77777777" w:rsidTr="00C56041">
        <w:trPr>
          <w:trHeight w:val="490"/>
        </w:trPr>
        <w:tc>
          <w:tcPr>
            <w:tcW w:w="553" w:type="pct"/>
          </w:tcPr>
          <w:p w14:paraId="77F5F78A" w14:textId="77777777" w:rsidR="00C56041" w:rsidRPr="00687446" w:rsidRDefault="00C56041" w:rsidP="00DB5135">
            <w:r w:rsidRPr="00687446">
              <w:t>18.09.2019-16.10.2019</w:t>
            </w:r>
          </w:p>
        </w:tc>
        <w:tc>
          <w:tcPr>
            <w:tcW w:w="1359" w:type="pct"/>
          </w:tcPr>
          <w:p w14:paraId="32265DDF" w14:textId="77777777" w:rsidR="00C56041" w:rsidRPr="00687446" w:rsidRDefault="00C56041" w:rsidP="00DB5135">
            <w:r w:rsidRPr="00687446">
              <w:t xml:space="preserve">Nabór 2/2019/G Zachowanie dziedzictwa lokalnego – w tym wyposażenie mające na celu szerzenie lokalnej kultury i </w:t>
            </w:r>
            <w:proofErr w:type="spellStart"/>
            <w:r w:rsidRPr="00687446">
              <w:t>dziecictwa</w:t>
            </w:r>
            <w:proofErr w:type="spellEnd"/>
            <w:r w:rsidRPr="00687446">
              <w:t xml:space="preserve"> lokalnego (G)</w:t>
            </w:r>
          </w:p>
        </w:tc>
        <w:tc>
          <w:tcPr>
            <w:tcW w:w="618" w:type="pct"/>
          </w:tcPr>
          <w:p w14:paraId="04EC0DDB" w14:textId="77777777" w:rsidR="00C56041" w:rsidRPr="00687446" w:rsidRDefault="00C56041" w:rsidP="00DB5135">
            <w:pPr>
              <w:jc w:val="center"/>
            </w:pPr>
            <w:r w:rsidRPr="00687446">
              <w:t>4</w:t>
            </w:r>
          </w:p>
        </w:tc>
        <w:tc>
          <w:tcPr>
            <w:tcW w:w="618" w:type="pct"/>
          </w:tcPr>
          <w:p w14:paraId="6EDC35DD" w14:textId="77777777" w:rsidR="00C56041" w:rsidRPr="00687446" w:rsidRDefault="00C56041" w:rsidP="00DB5135">
            <w:pPr>
              <w:jc w:val="center"/>
            </w:pPr>
            <w:r w:rsidRPr="00687446">
              <w:t>4</w:t>
            </w:r>
          </w:p>
        </w:tc>
        <w:tc>
          <w:tcPr>
            <w:tcW w:w="612" w:type="pct"/>
          </w:tcPr>
          <w:p w14:paraId="110B5F0B" w14:textId="77777777" w:rsidR="00C56041" w:rsidRPr="00687446" w:rsidRDefault="00C56041" w:rsidP="00DB5135">
            <w:pPr>
              <w:jc w:val="center"/>
            </w:pPr>
            <w:r w:rsidRPr="00687446">
              <w:t>4</w:t>
            </w:r>
          </w:p>
        </w:tc>
        <w:tc>
          <w:tcPr>
            <w:tcW w:w="623" w:type="pct"/>
          </w:tcPr>
          <w:p w14:paraId="7C49D0EE" w14:textId="77777777" w:rsidR="00C56041" w:rsidRPr="00687446" w:rsidRDefault="00C56041" w:rsidP="00DB5135">
            <w:pPr>
              <w:jc w:val="center"/>
            </w:pPr>
            <w:r w:rsidRPr="00687446">
              <w:t>0</w:t>
            </w:r>
          </w:p>
        </w:tc>
        <w:tc>
          <w:tcPr>
            <w:tcW w:w="617" w:type="pct"/>
          </w:tcPr>
          <w:p w14:paraId="36E1338C" w14:textId="77777777" w:rsidR="00C56041" w:rsidRPr="00687446" w:rsidRDefault="00C56041" w:rsidP="00DB5135">
            <w:pPr>
              <w:jc w:val="center"/>
            </w:pPr>
            <w:r w:rsidRPr="00687446">
              <w:t>0</w:t>
            </w:r>
          </w:p>
        </w:tc>
      </w:tr>
      <w:tr w:rsidR="00C56041" w:rsidRPr="00687446" w14:paraId="48953791" w14:textId="77777777" w:rsidTr="00C56041">
        <w:trPr>
          <w:trHeight w:val="490"/>
        </w:trPr>
        <w:tc>
          <w:tcPr>
            <w:tcW w:w="553" w:type="pct"/>
          </w:tcPr>
          <w:p w14:paraId="5FAFD2BC" w14:textId="77777777" w:rsidR="00C56041" w:rsidRPr="00687446" w:rsidRDefault="00C56041" w:rsidP="00DB5135">
            <w:r w:rsidRPr="00687446">
              <w:t>09.09.2019-07.10.2019</w:t>
            </w:r>
          </w:p>
        </w:tc>
        <w:tc>
          <w:tcPr>
            <w:tcW w:w="1359" w:type="pct"/>
          </w:tcPr>
          <w:p w14:paraId="77346DCE" w14:textId="77777777" w:rsidR="00C56041" w:rsidRPr="00687446" w:rsidRDefault="00C56041" w:rsidP="00DB5135">
            <w:r w:rsidRPr="00687446">
              <w:t xml:space="preserve">Nabór 4/2019 Rozwijanie działalności gospodarczej ze wsparciem grup </w:t>
            </w:r>
            <w:proofErr w:type="spellStart"/>
            <w:r w:rsidRPr="00687446">
              <w:t>defaworyzowanych</w:t>
            </w:r>
            <w:proofErr w:type="spellEnd"/>
            <w:r w:rsidRPr="00687446">
              <w:t>. (K)</w:t>
            </w:r>
          </w:p>
        </w:tc>
        <w:tc>
          <w:tcPr>
            <w:tcW w:w="618" w:type="pct"/>
          </w:tcPr>
          <w:p w14:paraId="31656D2D" w14:textId="77777777" w:rsidR="00C56041" w:rsidRPr="00687446" w:rsidRDefault="00C56041" w:rsidP="00DB5135">
            <w:pPr>
              <w:jc w:val="center"/>
            </w:pPr>
            <w:r w:rsidRPr="00687446">
              <w:t>2</w:t>
            </w:r>
          </w:p>
        </w:tc>
        <w:tc>
          <w:tcPr>
            <w:tcW w:w="618" w:type="pct"/>
          </w:tcPr>
          <w:p w14:paraId="1B1A1C36" w14:textId="77777777" w:rsidR="00C56041" w:rsidRPr="00687446" w:rsidRDefault="00C56041" w:rsidP="00DB5135">
            <w:pPr>
              <w:jc w:val="center"/>
            </w:pPr>
            <w:r w:rsidRPr="00687446">
              <w:t>2</w:t>
            </w:r>
          </w:p>
        </w:tc>
        <w:tc>
          <w:tcPr>
            <w:tcW w:w="612" w:type="pct"/>
          </w:tcPr>
          <w:p w14:paraId="53B8F452" w14:textId="77777777" w:rsidR="00C56041" w:rsidRPr="00687446" w:rsidRDefault="00C56041" w:rsidP="00DB5135">
            <w:pPr>
              <w:jc w:val="center"/>
            </w:pPr>
            <w:r w:rsidRPr="00687446">
              <w:t>0</w:t>
            </w:r>
          </w:p>
        </w:tc>
        <w:tc>
          <w:tcPr>
            <w:tcW w:w="623" w:type="pct"/>
          </w:tcPr>
          <w:p w14:paraId="7981CA2C" w14:textId="77777777" w:rsidR="00C56041" w:rsidRPr="00687446" w:rsidRDefault="00C56041" w:rsidP="00DB5135">
            <w:pPr>
              <w:jc w:val="center"/>
            </w:pPr>
            <w:r w:rsidRPr="00687446">
              <w:t>0</w:t>
            </w:r>
          </w:p>
        </w:tc>
        <w:tc>
          <w:tcPr>
            <w:tcW w:w="617" w:type="pct"/>
          </w:tcPr>
          <w:p w14:paraId="0335F8C4" w14:textId="77777777" w:rsidR="00C56041" w:rsidRPr="00687446" w:rsidRDefault="00C56041" w:rsidP="00DB5135">
            <w:pPr>
              <w:jc w:val="center"/>
            </w:pPr>
            <w:r w:rsidRPr="00687446">
              <w:t>0</w:t>
            </w:r>
          </w:p>
        </w:tc>
      </w:tr>
      <w:tr w:rsidR="00C56041" w:rsidRPr="00687446" w14:paraId="50A84093" w14:textId="77777777" w:rsidTr="00C56041">
        <w:trPr>
          <w:trHeight w:val="490"/>
        </w:trPr>
        <w:tc>
          <w:tcPr>
            <w:tcW w:w="553" w:type="pct"/>
          </w:tcPr>
          <w:p w14:paraId="1F8190A5" w14:textId="77777777" w:rsidR="00C56041" w:rsidRPr="00687446" w:rsidRDefault="00C56041" w:rsidP="00DB5135">
            <w:r w:rsidRPr="00687446">
              <w:t>09.09.2019-07.10.2019</w:t>
            </w:r>
          </w:p>
        </w:tc>
        <w:tc>
          <w:tcPr>
            <w:tcW w:w="1359" w:type="pct"/>
          </w:tcPr>
          <w:p w14:paraId="4896C1B0" w14:textId="77777777" w:rsidR="00C56041" w:rsidRPr="00687446" w:rsidRDefault="00C56041" w:rsidP="00DB5135">
            <w:r w:rsidRPr="00687446">
              <w:t>Nabór 5/2019 Rozwój działalności gospodarczej – Wspieranie przedsięwzięć związanych z ochroną środowiska i przeciwdziałających zmianom klimatu. (K)</w:t>
            </w:r>
          </w:p>
        </w:tc>
        <w:tc>
          <w:tcPr>
            <w:tcW w:w="618" w:type="pct"/>
          </w:tcPr>
          <w:p w14:paraId="5A915C2C" w14:textId="77777777" w:rsidR="00C56041" w:rsidRPr="00687446" w:rsidRDefault="00C56041" w:rsidP="00DB5135">
            <w:pPr>
              <w:jc w:val="center"/>
            </w:pPr>
            <w:r w:rsidRPr="00687446">
              <w:t>0</w:t>
            </w:r>
          </w:p>
        </w:tc>
        <w:tc>
          <w:tcPr>
            <w:tcW w:w="618" w:type="pct"/>
          </w:tcPr>
          <w:p w14:paraId="1589D8A8" w14:textId="77777777" w:rsidR="00C56041" w:rsidRPr="00687446" w:rsidRDefault="00C56041" w:rsidP="00DB5135">
            <w:pPr>
              <w:jc w:val="center"/>
            </w:pPr>
            <w:r w:rsidRPr="00687446">
              <w:t>-</w:t>
            </w:r>
          </w:p>
        </w:tc>
        <w:tc>
          <w:tcPr>
            <w:tcW w:w="612" w:type="pct"/>
          </w:tcPr>
          <w:p w14:paraId="6449623F" w14:textId="77777777" w:rsidR="00C56041" w:rsidRPr="00687446" w:rsidRDefault="00C56041" w:rsidP="00DB5135">
            <w:pPr>
              <w:jc w:val="center"/>
            </w:pPr>
            <w:r w:rsidRPr="00687446">
              <w:t>-</w:t>
            </w:r>
          </w:p>
        </w:tc>
        <w:tc>
          <w:tcPr>
            <w:tcW w:w="623" w:type="pct"/>
          </w:tcPr>
          <w:p w14:paraId="6E4AF415" w14:textId="77777777" w:rsidR="00C56041" w:rsidRPr="00687446" w:rsidRDefault="00C56041" w:rsidP="00DB5135">
            <w:pPr>
              <w:jc w:val="center"/>
            </w:pPr>
            <w:r w:rsidRPr="00687446">
              <w:t>-</w:t>
            </w:r>
          </w:p>
        </w:tc>
        <w:tc>
          <w:tcPr>
            <w:tcW w:w="617" w:type="pct"/>
          </w:tcPr>
          <w:p w14:paraId="4C82CABB" w14:textId="77777777" w:rsidR="00C56041" w:rsidRPr="00687446" w:rsidRDefault="00C56041" w:rsidP="00DB5135">
            <w:pPr>
              <w:jc w:val="center"/>
            </w:pPr>
            <w:r w:rsidRPr="00687446">
              <w:t>-</w:t>
            </w:r>
          </w:p>
        </w:tc>
      </w:tr>
      <w:tr w:rsidR="00C56041" w:rsidRPr="00687446" w14:paraId="4DEFA8F7" w14:textId="77777777" w:rsidTr="00C56041">
        <w:trPr>
          <w:trHeight w:val="490"/>
        </w:trPr>
        <w:tc>
          <w:tcPr>
            <w:tcW w:w="553" w:type="pct"/>
          </w:tcPr>
          <w:p w14:paraId="61C21CAB" w14:textId="77777777" w:rsidR="00C56041" w:rsidRPr="00687446" w:rsidRDefault="00C56041" w:rsidP="00DB5135">
            <w:r w:rsidRPr="00687446">
              <w:t>09.09.2019-07.10.2019</w:t>
            </w:r>
          </w:p>
        </w:tc>
        <w:tc>
          <w:tcPr>
            <w:tcW w:w="1359" w:type="pct"/>
          </w:tcPr>
          <w:p w14:paraId="6ED2C115" w14:textId="77777777" w:rsidR="00C56041" w:rsidRPr="00687446" w:rsidRDefault="00C56041" w:rsidP="00DB5135">
            <w:r w:rsidRPr="00687446">
              <w:t>Nabór 6/2019 Rozwijanie działalności gospodarczej (K)</w:t>
            </w:r>
          </w:p>
        </w:tc>
        <w:tc>
          <w:tcPr>
            <w:tcW w:w="618" w:type="pct"/>
          </w:tcPr>
          <w:p w14:paraId="2646313A" w14:textId="77777777" w:rsidR="00C56041" w:rsidRPr="00687446" w:rsidRDefault="00C56041" w:rsidP="00DB5135">
            <w:pPr>
              <w:jc w:val="center"/>
            </w:pPr>
            <w:r w:rsidRPr="00687446">
              <w:t>1</w:t>
            </w:r>
          </w:p>
        </w:tc>
        <w:tc>
          <w:tcPr>
            <w:tcW w:w="618" w:type="pct"/>
          </w:tcPr>
          <w:p w14:paraId="6DDB3571" w14:textId="77777777" w:rsidR="00C56041" w:rsidRPr="00687446" w:rsidRDefault="00C56041" w:rsidP="00DB5135">
            <w:pPr>
              <w:jc w:val="center"/>
            </w:pPr>
            <w:r w:rsidRPr="00687446">
              <w:t>1</w:t>
            </w:r>
          </w:p>
        </w:tc>
        <w:tc>
          <w:tcPr>
            <w:tcW w:w="612" w:type="pct"/>
          </w:tcPr>
          <w:p w14:paraId="0D9E12CF" w14:textId="77777777" w:rsidR="00C56041" w:rsidRPr="00687446" w:rsidRDefault="00C56041" w:rsidP="00DB5135">
            <w:pPr>
              <w:jc w:val="center"/>
            </w:pPr>
            <w:r w:rsidRPr="00687446">
              <w:t>1</w:t>
            </w:r>
          </w:p>
        </w:tc>
        <w:tc>
          <w:tcPr>
            <w:tcW w:w="623" w:type="pct"/>
          </w:tcPr>
          <w:p w14:paraId="04445244" w14:textId="77777777" w:rsidR="00C56041" w:rsidRPr="00687446" w:rsidRDefault="00C56041" w:rsidP="00DB5135">
            <w:pPr>
              <w:jc w:val="center"/>
            </w:pPr>
            <w:r w:rsidRPr="00687446">
              <w:t>0</w:t>
            </w:r>
          </w:p>
        </w:tc>
        <w:tc>
          <w:tcPr>
            <w:tcW w:w="617" w:type="pct"/>
          </w:tcPr>
          <w:p w14:paraId="4C149D9F" w14:textId="77777777" w:rsidR="00C56041" w:rsidRPr="00687446" w:rsidRDefault="00C56041" w:rsidP="00DB5135">
            <w:pPr>
              <w:jc w:val="center"/>
            </w:pPr>
            <w:r w:rsidRPr="00687446">
              <w:t>0</w:t>
            </w:r>
          </w:p>
        </w:tc>
      </w:tr>
      <w:tr w:rsidR="00C56041" w:rsidRPr="00687446" w14:paraId="0A346B6A" w14:textId="77777777" w:rsidTr="00C56041">
        <w:trPr>
          <w:trHeight w:val="490"/>
        </w:trPr>
        <w:tc>
          <w:tcPr>
            <w:tcW w:w="553" w:type="pct"/>
          </w:tcPr>
          <w:p w14:paraId="7E31DB27" w14:textId="77777777" w:rsidR="00C56041" w:rsidRPr="00687446" w:rsidRDefault="00C56041" w:rsidP="00DB5135">
            <w:r w:rsidRPr="00687446">
              <w:lastRenderedPageBreak/>
              <w:t>20.02.2020-20.03.2020</w:t>
            </w:r>
          </w:p>
        </w:tc>
        <w:tc>
          <w:tcPr>
            <w:tcW w:w="1359" w:type="pct"/>
          </w:tcPr>
          <w:p w14:paraId="59B155B0" w14:textId="77777777" w:rsidR="00C56041" w:rsidRPr="00687446" w:rsidRDefault="00C56041" w:rsidP="00DB5135">
            <w:r w:rsidRPr="00687446">
              <w:t>Nabór 1/2020 Rozwój działalności gospodarczej – Wspieranie przedsięwzięć związanych z ochroną środowiska i przeciwdziałających zmianom klimatu. (K)</w:t>
            </w:r>
          </w:p>
        </w:tc>
        <w:tc>
          <w:tcPr>
            <w:tcW w:w="618" w:type="pct"/>
          </w:tcPr>
          <w:p w14:paraId="033117C9" w14:textId="77777777" w:rsidR="00C56041" w:rsidRPr="00687446" w:rsidRDefault="00C56041" w:rsidP="00DB5135">
            <w:pPr>
              <w:jc w:val="center"/>
            </w:pPr>
            <w:r w:rsidRPr="00687446">
              <w:t>0</w:t>
            </w:r>
          </w:p>
        </w:tc>
        <w:tc>
          <w:tcPr>
            <w:tcW w:w="618" w:type="pct"/>
          </w:tcPr>
          <w:p w14:paraId="0D6A1B24" w14:textId="77777777" w:rsidR="00C56041" w:rsidRPr="00687446" w:rsidRDefault="00C56041" w:rsidP="00DB5135">
            <w:pPr>
              <w:jc w:val="center"/>
            </w:pPr>
            <w:r w:rsidRPr="00687446">
              <w:t>-</w:t>
            </w:r>
          </w:p>
        </w:tc>
        <w:tc>
          <w:tcPr>
            <w:tcW w:w="612" w:type="pct"/>
          </w:tcPr>
          <w:p w14:paraId="3A9FF27F" w14:textId="77777777" w:rsidR="00C56041" w:rsidRPr="00687446" w:rsidRDefault="00C56041" w:rsidP="00DB5135">
            <w:pPr>
              <w:jc w:val="center"/>
            </w:pPr>
            <w:r w:rsidRPr="00687446">
              <w:t>-</w:t>
            </w:r>
          </w:p>
        </w:tc>
        <w:tc>
          <w:tcPr>
            <w:tcW w:w="623" w:type="pct"/>
          </w:tcPr>
          <w:p w14:paraId="2526C862" w14:textId="77777777" w:rsidR="00C56041" w:rsidRPr="00687446" w:rsidRDefault="00C56041" w:rsidP="00DB5135">
            <w:pPr>
              <w:jc w:val="center"/>
            </w:pPr>
            <w:r w:rsidRPr="00687446">
              <w:t>-</w:t>
            </w:r>
          </w:p>
        </w:tc>
        <w:tc>
          <w:tcPr>
            <w:tcW w:w="617" w:type="pct"/>
          </w:tcPr>
          <w:p w14:paraId="5BE20DB3" w14:textId="77777777" w:rsidR="00C56041" w:rsidRPr="00687446" w:rsidRDefault="00C56041" w:rsidP="00DB5135">
            <w:pPr>
              <w:jc w:val="center"/>
            </w:pPr>
            <w:r w:rsidRPr="00687446">
              <w:t>-</w:t>
            </w:r>
          </w:p>
        </w:tc>
      </w:tr>
      <w:tr w:rsidR="00C56041" w:rsidRPr="00687446" w14:paraId="65FA9214" w14:textId="77777777" w:rsidTr="00C56041">
        <w:trPr>
          <w:trHeight w:val="490"/>
        </w:trPr>
        <w:tc>
          <w:tcPr>
            <w:tcW w:w="553" w:type="pct"/>
          </w:tcPr>
          <w:p w14:paraId="18097DC1" w14:textId="77777777" w:rsidR="00C56041" w:rsidRPr="00687446" w:rsidRDefault="00C56041" w:rsidP="00DB5135">
            <w:r w:rsidRPr="00687446">
              <w:t>26.02.2020-26.03.2020</w:t>
            </w:r>
          </w:p>
        </w:tc>
        <w:tc>
          <w:tcPr>
            <w:tcW w:w="1359" w:type="pct"/>
          </w:tcPr>
          <w:p w14:paraId="3F2A0A17" w14:textId="77777777" w:rsidR="00C56041" w:rsidRPr="00687446" w:rsidRDefault="00C56041" w:rsidP="00DB5135">
            <w:r w:rsidRPr="00687446">
              <w:t>Nabór 2/2020 Inkubator przetwórstwa lokalnego (K)</w:t>
            </w:r>
          </w:p>
        </w:tc>
        <w:tc>
          <w:tcPr>
            <w:tcW w:w="618" w:type="pct"/>
          </w:tcPr>
          <w:p w14:paraId="4AD1D7F1" w14:textId="77777777" w:rsidR="00C56041" w:rsidRPr="00687446" w:rsidRDefault="00C56041" w:rsidP="00DB5135">
            <w:pPr>
              <w:jc w:val="center"/>
            </w:pPr>
            <w:r w:rsidRPr="00687446">
              <w:t>1</w:t>
            </w:r>
          </w:p>
        </w:tc>
        <w:tc>
          <w:tcPr>
            <w:tcW w:w="618" w:type="pct"/>
          </w:tcPr>
          <w:p w14:paraId="6F560C3E" w14:textId="77777777" w:rsidR="00C56041" w:rsidRPr="00687446" w:rsidRDefault="00C56041" w:rsidP="00DB5135">
            <w:pPr>
              <w:jc w:val="center"/>
            </w:pPr>
            <w:r w:rsidRPr="00687446">
              <w:t>1</w:t>
            </w:r>
          </w:p>
        </w:tc>
        <w:tc>
          <w:tcPr>
            <w:tcW w:w="612" w:type="pct"/>
          </w:tcPr>
          <w:p w14:paraId="5320A29B" w14:textId="77777777" w:rsidR="00C56041" w:rsidRPr="00687446" w:rsidRDefault="00C56041" w:rsidP="00DB5135">
            <w:pPr>
              <w:jc w:val="center"/>
            </w:pPr>
            <w:r w:rsidRPr="00687446">
              <w:t>0</w:t>
            </w:r>
          </w:p>
        </w:tc>
        <w:tc>
          <w:tcPr>
            <w:tcW w:w="623" w:type="pct"/>
          </w:tcPr>
          <w:p w14:paraId="260AE65B" w14:textId="77777777" w:rsidR="00C56041" w:rsidRPr="00687446" w:rsidRDefault="00C56041" w:rsidP="00DB5135">
            <w:pPr>
              <w:jc w:val="center"/>
            </w:pPr>
            <w:r w:rsidRPr="00687446">
              <w:t>0</w:t>
            </w:r>
          </w:p>
        </w:tc>
        <w:tc>
          <w:tcPr>
            <w:tcW w:w="617" w:type="pct"/>
          </w:tcPr>
          <w:p w14:paraId="0B3406EE" w14:textId="77777777" w:rsidR="00C56041" w:rsidRPr="00687446" w:rsidRDefault="00C56041" w:rsidP="00DB5135">
            <w:pPr>
              <w:jc w:val="center"/>
            </w:pPr>
            <w:r w:rsidRPr="00687446">
              <w:t>0</w:t>
            </w:r>
          </w:p>
        </w:tc>
      </w:tr>
      <w:tr w:rsidR="00C56041" w:rsidRPr="00687446" w14:paraId="7AE0F8C9" w14:textId="77777777" w:rsidTr="00C56041">
        <w:trPr>
          <w:trHeight w:val="490"/>
        </w:trPr>
        <w:tc>
          <w:tcPr>
            <w:tcW w:w="553" w:type="pct"/>
          </w:tcPr>
          <w:p w14:paraId="58C2FD41" w14:textId="77777777" w:rsidR="00C56041" w:rsidRPr="00687446" w:rsidRDefault="00C56041" w:rsidP="00DB5135">
            <w:r w:rsidRPr="00687446">
              <w:t>09-03.2020-07.04.2020</w:t>
            </w:r>
          </w:p>
        </w:tc>
        <w:tc>
          <w:tcPr>
            <w:tcW w:w="1359" w:type="pct"/>
          </w:tcPr>
          <w:p w14:paraId="4B7A8758" w14:textId="77777777" w:rsidR="00C56041" w:rsidRPr="00687446" w:rsidRDefault="00C56041" w:rsidP="00DB5135">
            <w:r w:rsidRPr="00687446">
              <w:t>Nabór 4/2020 Rozwijanie działalności gospodarczej (K)</w:t>
            </w:r>
          </w:p>
        </w:tc>
        <w:tc>
          <w:tcPr>
            <w:tcW w:w="618" w:type="pct"/>
          </w:tcPr>
          <w:p w14:paraId="36A727EA" w14:textId="77777777" w:rsidR="00C56041" w:rsidRPr="00687446" w:rsidRDefault="00C56041" w:rsidP="00DB5135">
            <w:pPr>
              <w:jc w:val="center"/>
            </w:pPr>
            <w:r w:rsidRPr="00687446">
              <w:t>3</w:t>
            </w:r>
          </w:p>
        </w:tc>
        <w:tc>
          <w:tcPr>
            <w:tcW w:w="618" w:type="pct"/>
          </w:tcPr>
          <w:p w14:paraId="45B319E5" w14:textId="77777777" w:rsidR="00C56041" w:rsidRPr="00687446" w:rsidRDefault="00C56041" w:rsidP="00DB5135">
            <w:pPr>
              <w:jc w:val="center"/>
            </w:pPr>
            <w:r w:rsidRPr="00687446">
              <w:t>2</w:t>
            </w:r>
          </w:p>
        </w:tc>
        <w:tc>
          <w:tcPr>
            <w:tcW w:w="612" w:type="pct"/>
          </w:tcPr>
          <w:p w14:paraId="02F53086" w14:textId="77777777" w:rsidR="00C56041" w:rsidRPr="00687446" w:rsidRDefault="00C56041" w:rsidP="00DB5135">
            <w:pPr>
              <w:jc w:val="center"/>
            </w:pPr>
            <w:r w:rsidRPr="00687446">
              <w:t>0</w:t>
            </w:r>
          </w:p>
        </w:tc>
        <w:tc>
          <w:tcPr>
            <w:tcW w:w="623" w:type="pct"/>
          </w:tcPr>
          <w:p w14:paraId="13533F5A" w14:textId="77777777" w:rsidR="00C56041" w:rsidRPr="00687446" w:rsidRDefault="00C56041" w:rsidP="00DB5135">
            <w:pPr>
              <w:jc w:val="center"/>
            </w:pPr>
            <w:r w:rsidRPr="00687446">
              <w:t>0</w:t>
            </w:r>
          </w:p>
        </w:tc>
        <w:tc>
          <w:tcPr>
            <w:tcW w:w="617" w:type="pct"/>
          </w:tcPr>
          <w:p w14:paraId="7BB21BC9" w14:textId="77777777" w:rsidR="00C56041" w:rsidRPr="00687446" w:rsidRDefault="00C56041" w:rsidP="00DB5135">
            <w:pPr>
              <w:jc w:val="center"/>
            </w:pPr>
            <w:r w:rsidRPr="00687446">
              <w:t>0</w:t>
            </w:r>
          </w:p>
        </w:tc>
      </w:tr>
      <w:tr w:rsidR="00C56041" w:rsidRPr="00687446" w14:paraId="2AD2AEA9" w14:textId="77777777" w:rsidTr="00C56041">
        <w:trPr>
          <w:trHeight w:val="490"/>
        </w:trPr>
        <w:tc>
          <w:tcPr>
            <w:tcW w:w="553" w:type="pct"/>
          </w:tcPr>
          <w:p w14:paraId="23B52025" w14:textId="77777777" w:rsidR="00C56041" w:rsidRPr="00687446" w:rsidRDefault="00C56041" w:rsidP="00DB5135">
            <w:r w:rsidRPr="00687446">
              <w:t>13.05.2020-08.06.2020</w:t>
            </w:r>
          </w:p>
        </w:tc>
        <w:tc>
          <w:tcPr>
            <w:tcW w:w="1359" w:type="pct"/>
          </w:tcPr>
          <w:p w14:paraId="769EFF48" w14:textId="77777777" w:rsidR="00C56041" w:rsidRPr="00687446" w:rsidRDefault="00C56041" w:rsidP="00DB5135">
            <w:r w:rsidRPr="00687446">
              <w:t>Nabór 5/2020Rozwój i wzmacnianie oferty kulturalnej obszaru, w szczególności opartej o lokalne tradycje (K)</w:t>
            </w:r>
          </w:p>
        </w:tc>
        <w:tc>
          <w:tcPr>
            <w:tcW w:w="618" w:type="pct"/>
          </w:tcPr>
          <w:p w14:paraId="4CB4772C" w14:textId="77777777" w:rsidR="00C56041" w:rsidRPr="00687446" w:rsidRDefault="00C56041" w:rsidP="00DB5135">
            <w:pPr>
              <w:jc w:val="center"/>
            </w:pPr>
            <w:r w:rsidRPr="00687446">
              <w:t>3</w:t>
            </w:r>
          </w:p>
        </w:tc>
        <w:tc>
          <w:tcPr>
            <w:tcW w:w="618" w:type="pct"/>
          </w:tcPr>
          <w:p w14:paraId="424CC34D" w14:textId="77777777" w:rsidR="00C56041" w:rsidRPr="00687446" w:rsidRDefault="00C56041" w:rsidP="00DB5135">
            <w:pPr>
              <w:jc w:val="center"/>
            </w:pPr>
            <w:r w:rsidRPr="00687446">
              <w:t>2</w:t>
            </w:r>
          </w:p>
        </w:tc>
        <w:tc>
          <w:tcPr>
            <w:tcW w:w="612" w:type="pct"/>
          </w:tcPr>
          <w:p w14:paraId="15ED4588" w14:textId="77777777" w:rsidR="00C56041" w:rsidRPr="00687446" w:rsidRDefault="00C56041" w:rsidP="00DB5135">
            <w:pPr>
              <w:jc w:val="center"/>
            </w:pPr>
            <w:r w:rsidRPr="00687446">
              <w:t>2</w:t>
            </w:r>
          </w:p>
        </w:tc>
        <w:tc>
          <w:tcPr>
            <w:tcW w:w="623" w:type="pct"/>
          </w:tcPr>
          <w:p w14:paraId="4A911CBE" w14:textId="77777777" w:rsidR="00C56041" w:rsidRPr="00687446" w:rsidRDefault="00C56041" w:rsidP="00DB5135">
            <w:pPr>
              <w:jc w:val="center"/>
            </w:pPr>
            <w:r w:rsidRPr="00687446">
              <w:t>0</w:t>
            </w:r>
          </w:p>
        </w:tc>
        <w:tc>
          <w:tcPr>
            <w:tcW w:w="617" w:type="pct"/>
          </w:tcPr>
          <w:p w14:paraId="3C08708D" w14:textId="77777777" w:rsidR="00C56041" w:rsidRPr="00687446" w:rsidRDefault="00C56041" w:rsidP="00DB5135">
            <w:pPr>
              <w:jc w:val="center"/>
            </w:pPr>
            <w:r w:rsidRPr="00687446">
              <w:t>0</w:t>
            </w:r>
          </w:p>
        </w:tc>
      </w:tr>
      <w:tr w:rsidR="00C56041" w:rsidRPr="00687446" w14:paraId="60F86EE0" w14:textId="77777777" w:rsidTr="00C56041">
        <w:trPr>
          <w:trHeight w:val="490"/>
        </w:trPr>
        <w:tc>
          <w:tcPr>
            <w:tcW w:w="553" w:type="pct"/>
          </w:tcPr>
          <w:p w14:paraId="6F835046" w14:textId="77777777" w:rsidR="00C56041" w:rsidRPr="00687446" w:rsidRDefault="00C56041" w:rsidP="00DB5135">
            <w:r w:rsidRPr="00687446">
              <w:t>13.05.2020-11.06.2020</w:t>
            </w:r>
          </w:p>
        </w:tc>
        <w:tc>
          <w:tcPr>
            <w:tcW w:w="1359" w:type="pct"/>
          </w:tcPr>
          <w:p w14:paraId="1BAB8731" w14:textId="77777777" w:rsidR="00C56041" w:rsidRPr="00687446" w:rsidRDefault="00C56041" w:rsidP="00DB5135">
            <w:r w:rsidRPr="00687446">
              <w:t xml:space="preserve">Nabór 6/2020 Rozwijanie działalności gospodarczej ze wsparciem grup </w:t>
            </w:r>
            <w:proofErr w:type="spellStart"/>
            <w:r w:rsidRPr="00687446">
              <w:t>defaworyzowanych</w:t>
            </w:r>
            <w:proofErr w:type="spellEnd"/>
            <w:r w:rsidRPr="00687446">
              <w:t>. (K)</w:t>
            </w:r>
          </w:p>
        </w:tc>
        <w:tc>
          <w:tcPr>
            <w:tcW w:w="618" w:type="pct"/>
          </w:tcPr>
          <w:p w14:paraId="1E6E1CB9" w14:textId="77777777" w:rsidR="00C56041" w:rsidRPr="00687446" w:rsidRDefault="00C56041" w:rsidP="00DB5135">
            <w:pPr>
              <w:jc w:val="center"/>
            </w:pPr>
            <w:r w:rsidRPr="00687446">
              <w:t>10</w:t>
            </w:r>
          </w:p>
        </w:tc>
        <w:tc>
          <w:tcPr>
            <w:tcW w:w="618" w:type="pct"/>
          </w:tcPr>
          <w:p w14:paraId="0150A859" w14:textId="77777777" w:rsidR="00C56041" w:rsidRPr="00687446" w:rsidRDefault="00C56041" w:rsidP="00DB5135">
            <w:pPr>
              <w:jc w:val="center"/>
            </w:pPr>
            <w:r w:rsidRPr="00687446">
              <w:t>7</w:t>
            </w:r>
          </w:p>
        </w:tc>
        <w:tc>
          <w:tcPr>
            <w:tcW w:w="612" w:type="pct"/>
          </w:tcPr>
          <w:p w14:paraId="0E570838" w14:textId="77777777" w:rsidR="00C56041" w:rsidRPr="00687446" w:rsidRDefault="00C56041" w:rsidP="00DB5135">
            <w:pPr>
              <w:jc w:val="center"/>
            </w:pPr>
            <w:r w:rsidRPr="00687446">
              <w:t>2</w:t>
            </w:r>
          </w:p>
        </w:tc>
        <w:tc>
          <w:tcPr>
            <w:tcW w:w="623" w:type="pct"/>
          </w:tcPr>
          <w:p w14:paraId="3BE3146D" w14:textId="77777777" w:rsidR="00C56041" w:rsidRPr="00687446" w:rsidRDefault="00C56041" w:rsidP="00DB5135">
            <w:pPr>
              <w:jc w:val="center"/>
            </w:pPr>
            <w:r w:rsidRPr="00687446">
              <w:t>0</w:t>
            </w:r>
          </w:p>
        </w:tc>
        <w:tc>
          <w:tcPr>
            <w:tcW w:w="617" w:type="pct"/>
          </w:tcPr>
          <w:p w14:paraId="119374E7" w14:textId="77777777" w:rsidR="00C56041" w:rsidRPr="00687446" w:rsidRDefault="00C56041" w:rsidP="00DB5135">
            <w:pPr>
              <w:jc w:val="center"/>
            </w:pPr>
            <w:r w:rsidRPr="00687446">
              <w:t>0</w:t>
            </w:r>
          </w:p>
        </w:tc>
      </w:tr>
      <w:tr w:rsidR="00C56041" w:rsidRPr="00687446" w14:paraId="0D621BA4" w14:textId="77777777" w:rsidTr="00C56041">
        <w:trPr>
          <w:trHeight w:val="490"/>
        </w:trPr>
        <w:tc>
          <w:tcPr>
            <w:tcW w:w="553" w:type="pct"/>
          </w:tcPr>
          <w:p w14:paraId="35C2609E" w14:textId="77777777" w:rsidR="00C56041" w:rsidRPr="00687446" w:rsidRDefault="00C56041" w:rsidP="00DB5135">
            <w:r w:rsidRPr="00687446">
              <w:t>01.06.2020-30.06.2020</w:t>
            </w:r>
          </w:p>
        </w:tc>
        <w:tc>
          <w:tcPr>
            <w:tcW w:w="1359" w:type="pct"/>
          </w:tcPr>
          <w:p w14:paraId="7D014DAF" w14:textId="77777777" w:rsidR="00C56041" w:rsidRPr="00687446" w:rsidRDefault="00C56041" w:rsidP="00DB5135">
            <w:r w:rsidRPr="00687446">
              <w:t xml:space="preserve">Nabór 7/2020 Operacje indywidualne – rozwój ogólnodostępnej i niekomercyjnej infrastruktury turystycznej lub </w:t>
            </w:r>
            <w:proofErr w:type="spellStart"/>
            <w:r w:rsidRPr="00687446">
              <w:t>rekraacyjnej</w:t>
            </w:r>
            <w:proofErr w:type="spellEnd"/>
            <w:r w:rsidRPr="00687446">
              <w:t xml:space="preserve"> (K)</w:t>
            </w:r>
          </w:p>
          <w:p w14:paraId="360E2CEF" w14:textId="77777777" w:rsidR="00C56041" w:rsidRPr="00687446" w:rsidRDefault="00C56041" w:rsidP="00DB5135"/>
          <w:p w14:paraId="58DE9820" w14:textId="77777777" w:rsidR="00C56041" w:rsidRPr="00687446" w:rsidRDefault="00C56041" w:rsidP="00DB5135"/>
          <w:p w14:paraId="6E7EF284" w14:textId="77777777" w:rsidR="00C56041" w:rsidRPr="00687446" w:rsidRDefault="00C56041" w:rsidP="00DB5135"/>
        </w:tc>
        <w:tc>
          <w:tcPr>
            <w:tcW w:w="618" w:type="pct"/>
          </w:tcPr>
          <w:p w14:paraId="172AAB91" w14:textId="77777777" w:rsidR="00C56041" w:rsidRPr="00687446" w:rsidRDefault="00C56041" w:rsidP="00DB5135">
            <w:pPr>
              <w:jc w:val="center"/>
            </w:pPr>
            <w:r w:rsidRPr="00687446">
              <w:t>5</w:t>
            </w:r>
          </w:p>
        </w:tc>
        <w:tc>
          <w:tcPr>
            <w:tcW w:w="618" w:type="pct"/>
          </w:tcPr>
          <w:p w14:paraId="5B0485A8" w14:textId="77777777" w:rsidR="00C56041" w:rsidRPr="00687446" w:rsidRDefault="00C56041" w:rsidP="00DB5135">
            <w:pPr>
              <w:jc w:val="center"/>
            </w:pPr>
            <w:r w:rsidRPr="00687446">
              <w:t>5</w:t>
            </w:r>
          </w:p>
        </w:tc>
        <w:tc>
          <w:tcPr>
            <w:tcW w:w="612" w:type="pct"/>
          </w:tcPr>
          <w:p w14:paraId="57886FC5" w14:textId="77777777" w:rsidR="00C56041" w:rsidRPr="00687446" w:rsidRDefault="00C56041" w:rsidP="00DB5135">
            <w:pPr>
              <w:jc w:val="center"/>
            </w:pPr>
            <w:r w:rsidRPr="00687446">
              <w:t>5</w:t>
            </w:r>
          </w:p>
        </w:tc>
        <w:tc>
          <w:tcPr>
            <w:tcW w:w="623" w:type="pct"/>
          </w:tcPr>
          <w:p w14:paraId="2834CE6E" w14:textId="77777777" w:rsidR="00C56041" w:rsidRPr="00687446" w:rsidRDefault="00C56041" w:rsidP="00DB5135">
            <w:pPr>
              <w:jc w:val="center"/>
            </w:pPr>
            <w:r w:rsidRPr="00687446">
              <w:t>0</w:t>
            </w:r>
          </w:p>
        </w:tc>
        <w:tc>
          <w:tcPr>
            <w:tcW w:w="617" w:type="pct"/>
          </w:tcPr>
          <w:p w14:paraId="0CE02117" w14:textId="77777777" w:rsidR="00C56041" w:rsidRPr="00687446" w:rsidRDefault="00C56041" w:rsidP="00DB5135">
            <w:pPr>
              <w:jc w:val="center"/>
            </w:pPr>
            <w:r w:rsidRPr="00687446">
              <w:t>0</w:t>
            </w:r>
          </w:p>
        </w:tc>
      </w:tr>
      <w:tr w:rsidR="00C56041" w:rsidRPr="00687446" w14:paraId="6A6017A8" w14:textId="77777777" w:rsidTr="00C56041">
        <w:trPr>
          <w:trHeight w:val="490"/>
        </w:trPr>
        <w:tc>
          <w:tcPr>
            <w:tcW w:w="553" w:type="pct"/>
          </w:tcPr>
          <w:p w14:paraId="07CB2378" w14:textId="77777777" w:rsidR="00C56041" w:rsidRPr="00687446" w:rsidRDefault="00C56041" w:rsidP="00DB5135">
            <w:r w:rsidRPr="00687446">
              <w:t>10.06.2020-29.06.2020</w:t>
            </w:r>
          </w:p>
        </w:tc>
        <w:tc>
          <w:tcPr>
            <w:tcW w:w="1359" w:type="pct"/>
          </w:tcPr>
          <w:p w14:paraId="171C719C" w14:textId="77777777" w:rsidR="00C56041" w:rsidRPr="00687446" w:rsidRDefault="00C56041" w:rsidP="00DB5135">
            <w:r w:rsidRPr="00687446">
              <w:t xml:space="preserve">Nabór 8/2020Rozwój działalności gospodarczej – Wspieranie przedsięwzięć związanych z ochroną </w:t>
            </w:r>
            <w:r w:rsidRPr="00687446">
              <w:lastRenderedPageBreak/>
              <w:t>środowiska i przeciwdziałających zmianom klimatu. (K)</w:t>
            </w:r>
          </w:p>
        </w:tc>
        <w:tc>
          <w:tcPr>
            <w:tcW w:w="618" w:type="pct"/>
          </w:tcPr>
          <w:p w14:paraId="393F3E4C" w14:textId="77777777" w:rsidR="00C56041" w:rsidRPr="00687446" w:rsidRDefault="00C56041" w:rsidP="00DB5135">
            <w:pPr>
              <w:jc w:val="center"/>
            </w:pPr>
            <w:r w:rsidRPr="00687446">
              <w:lastRenderedPageBreak/>
              <w:t>1</w:t>
            </w:r>
          </w:p>
        </w:tc>
        <w:tc>
          <w:tcPr>
            <w:tcW w:w="618" w:type="pct"/>
          </w:tcPr>
          <w:p w14:paraId="4A45AE2B" w14:textId="77777777" w:rsidR="00C56041" w:rsidRPr="00687446" w:rsidRDefault="00C56041" w:rsidP="00DB5135">
            <w:pPr>
              <w:jc w:val="center"/>
            </w:pPr>
            <w:r w:rsidRPr="00687446">
              <w:t>1</w:t>
            </w:r>
          </w:p>
        </w:tc>
        <w:tc>
          <w:tcPr>
            <w:tcW w:w="612" w:type="pct"/>
          </w:tcPr>
          <w:p w14:paraId="6E37892D" w14:textId="77777777" w:rsidR="00C56041" w:rsidRPr="00687446" w:rsidRDefault="00C56041" w:rsidP="00DB5135">
            <w:pPr>
              <w:jc w:val="center"/>
            </w:pPr>
            <w:r w:rsidRPr="00687446">
              <w:t>0</w:t>
            </w:r>
          </w:p>
        </w:tc>
        <w:tc>
          <w:tcPr>
            <w:tcW w:w="623" w:type="pct"/>
          </w:tcPr>
          <w:p w14:paraId="63967037" w14:textId="77777777" w:rsidR="00C56041" w:rsidRPr="00687446" w:rsidRDefault="00C56041" w:rsidP="00DB5135">
            <w:pPr>
              <w:jc w:val="center"/>
            </w:pPr>
            <w:r w:rsidRPr="00687446">
              <w:t>0</w:t>
            </w:r>
          </w:p>
        </w:tc>
        <w:tc>
          <w:tcPr>
            <w:tcW w:w="617" w:type="pct"/>
          </w:tcPr>
          <w:p w14:paraId="1D5BEB57" w14:textId="77777777" w:rsidR="00C56041" w:rsidRPr="00687446" w:rsidRDefault="00C56041" w:rsidP="00DB5135">
            <w:pPr>
              <w:jc w:val="center"/>
            </w:pPr>
            <w:r w:rsidRPr="00687446">
              <w:t>0</w:t>
            </w:r>
          </w:p>
        </w:tc>
      </w:tr>
      <w:tr w:rsidR="00C56041" w:rsidRPr="00687446" w14:paraId="1D122F90" w14:textId="77777777" w:rsidTr="00C56041">
        <w:trPr>
          <w:trHeight w:val="490"/>
        </w:trPr>
        <w:tc>
          <w:tcPr>
            <w:tcW w:w="553" w:type="pct"/>
          </w:tcPr>
          <w:p w14:paraId="03788AEF" w14:textId="77777777" w:rsidR="00C56041" w:rsidRPr="00687446" w:rsidRDefault="00C56041" w:rsidP="00DB5135">
            <w:r w:rsidRPr="00687446">
              <w:lastRenderedPageBreak/>
              <w:t>12.08.2020-10.09.2020</w:t>
            </w:r>
          </w:p>
        </w:tc>
        <w:tc>
          <w:tcPr>
            <w:tcW w:w="1359" w:type="pct"/>
          </w:tcPr>
          <w:p w14:paraId="4276B2D0" w14:textId="77777777" w:rsidR="00C56041" w:rsidRPr="00687446" w:rsidRDefault="00C56041" w:rsidP="00DB5135">
            <w:r w:rsidRPr="00687446">
              <w:t>Nabór 10/2020 Budowa lub przebudowa publicznych dróg gminnych lub powiatowych (K)</w:t>
            </w:r>
          </w:p>
        </w:tc>
        <w:tc>
          <w:tcPr>
            <w:tcW w:w="618" w:type="pct"/>
          </w:tcPr>
          <w:p w14:paraId="5EB6B40C" w14:textId="77777777" w:rsidR="00C56041" w:rsidRPr="00687446" w:rsidRDefault="00C56041" w:rsidP="00DB5135">
            <w:pPr>
              <w:jc w:val="center"/>
            </w:pPr>
            <w:r w:rsidRPr="00687446">
              <w:t>1</w:t>
            </w:r>
          </w:p>
        </w:tc>
        <w:tc>
          <w:tcPr>
            <w:tcW w:w="618" w:type="pct"/>
          </w:tcPr>
          <w:p w14:paraId="22260C13" w14:textId="77777777" w:rsidR="00C56041" w:rsidRPr="00687446" w:rsidRDefault="00C56041" w:rsidP="00DB5135">
            <w:pPr>
              <w:jc w:val="center"/>
            </w:pPr>
            <w:r w:rsidRPr="00687446">
              <w:t>1</w:t>
            </w:r>
          </w:p>
        </w:tc>
        <w:tc>
          <w:tcPr>
            <w:tcW w:w="612" w:type="pct"/>
          </w:tcPr>
          <w:p w14:paraId="28A9F4F8" w14:textId="77777777" w:rsidR="00C56041" w:rsidRPr="00687446" w:rsidRDefault="00C56041" w:rsidP="00DB5135">
            <w:pPr>
              <w:jc w:val="center"/>
            </w:pPr>
            <w:r w:rsidRPr="00687446">
              <w:t>0</w:t>
            </w:r>
          </w:p>
        </w:tc>
        <w:tc>
          <w:tcPr>
            <w:tcW w:w="623" w:type="pct"/>
          </w:tcPr>
          <w:p w14:paraId="1B278D30" w14:textId="77777777" w:rsidR="00C56041" w:rsidRPr="00687446" w:rsidRDefault="00C56041" w:rsidP="00DB5135">
            <w:pPr>
              <w:jc w:val="center"/>
            </w:pPr>
            <w:r w:rsidRPr="00687446">
              <w:t>0</w:t>
            </w:r>
          </w:p>
        </w:tc>
        <w:tc>
          <w:tcPr>
            <w:tcW w:w="617" w:type="pct"/>
          </w:tcPr>
          <w:p w14:paraId="57601BAA" w14:textId="77777777" w:rsidR="00C56041" w:rsidRPr="00687446" w:rsidRDefault="00C56041" w:rsidP="00DB5135">
            <w:pPr>
              <w:jc w:val="center"/>
            </w:pPr>
            <w:r w:rsidRPr="00687446">
              <w:t>0</w:t>
            </w:r>
          </w:p>
        </w:tc>
      </w:tr>
      <w:tr w:rsidR="00C56041" w:rsidRPr="00687446" w14:paraId="089BE9AD" w14:textId="77777777" w:rsidTr="00C56041">
        <w:trPr>
          <w:trHeight w:val="490"/>
        </w:trPr>
        <w:tc>
          <w:tcPr>
            <w:tcW w:w="553" w:type="pct"/>
          </w:tcPr>
          <w:p w14:paraId="5DB762E1" w14:textId="77777777" w:rsidR="00C56041" w:rsidRPr="00687446" w:rsidRDefault="00C56041" w:rsidP="00DB5135">
            <w:r w:rsidRPr="00687446">
              <w:t>07.09.2020-30.09.2020</w:t>
            </w:r>
          </w:p>
        </w:tc>
        <w:tc>
          <w:tcPr>
            <w:tcW w:w="1359" w:type="pct"/>
          </w:tcPr>
          <w:p w14:paraId="5F593B16" w14:textId="77777777" w:rsidR="00C56041" w:rsidRPr="00687446" w:rsidRDefault="00C56041" w:rsidP="00DB5135">
            <w:r w:rsidRPr="00687446">
              <w:t>Nabór 11/2020 Podejmowanie działalności gospodarczej(K)</w:t>
            </w:r>
          </w:p>
        </w:tc>
        <w:tc>
          <w:tcPr>
            <w:tcW w:w="618" w:type="pct"/>
          </w:tcPr>
          <w:p w14:paraId="7D3CA3AA" w14:textId="77777777" w:rsidR="00C56041" w:rsidRPr="00687446" w:rsidRDefault="00C56041" w:rsidP="00DB5135">
            <w:pPr>
              <w:jc w:val="center"/>
            </w:pPr>
            <w:r w:rsidRPr="00687446">
              <w:t>19</w:t>
            </w:r>
          </w:p>
        </w:tc>
        <w:tc>
          <w:tcPr>
            <w:tcW w:w="618" w:type="pct"/>
          </w:tcPr>
          <w:p w14:paraId="1A5FA772" w14:textId="77777777" w:rsidR="00C56041" w:rsidRPr="00687446" w:rsidRDefault="00C56041" w:rsidP="00DB5135">
            <w:pPr>
              <w:jc w:val="center"/>
            </w:pPr>
            <w:r w:rsidRPr="00687446">
              <w:t>10</w:t>
            </w:r>
          </w:p>
        </w:tc>
        <w:tc>
          <w:tcPr>
            <w:tcW w:w="612" w:type="pct"/>
          </w:tcPr>
          <w:p w14:paraId="62A78F76" w14:textId="77777777" w:rsidR="00C56041" w:rsidRPr="00687446" w:rsidRDefault="00C56041" w:rsidP="00DB5135">
            <w:pPr>
              <w:jc w:val="center"/>
            </w:pPr>
            <w:r w:rsidRPr="00687446">
              <w:t>8</w:t>
            </w:r>
          </w:p>
        </w:tc>
        <w:tc>
          <w:tcPr>
            <w:tcW w:w="623" w:type="pct"/>
          </w:tcPr>
          <w:p w14:paraId="513793E8" w14:textId="77777777" w:rsidR="00C56041" w:rsidRPr="00687446" w:rsidRDefault="00C56041" w:rsidP="00DB5135">
            <w:pPr>
              <w:jc w:val="center"/>
            </w:pPr>
            <w:r w:rsidRPr="00687446">
              <w:t>2</w:t>
            </w:r>
          </w:p>
        </w:tc>
        <w:tc>
          <w:tcPr>
            <w:tcW w:w="617" w:type="pct"/>
          </w:tcPr>
          <w:p w14:paraId="5C3216A7" w14:textId="77777777" w:rsidR="00C56041" w:rsidRPr="00687446" w:rsidRDefault="00C56041" w:rsidP="00DB5135">
            <w:pPr>
              <w:jc w:val="center"/>
            </w:pPr>
            <w:r w:rsidRPr="00687446">
              <w:t>0</w:t>
            </w:r>
          </w:p>
        </w:tc>
      </w:tr>
      <w:tr w:rsidR="00C56041" w:rsidRPr="00687446" w14:paraId="11598E1A" w14:textId="77777777" w:rsidTr="00C56041">
        <w:trPr>
          <w:trHeight w:val="490"/>
        </w:trPr>
        <w:tc>
          <w:tcPr>
            <w:tcW w:w="553" w:type="pct"/>
          </w:tcPr>
          <w:p w14:paraId="60603FA1" w14:textId="77777777" w:rsidR="00C56041" w:rsidRPr="00687446" w:rsidRDefault="00C56041" w:rsidP="00DB5135">
            <w:r w:rsidRPr="00687446">
              <w:t>14.09.2020-13.10.2020</w:t>
            </w:r>
          </w:p>
        </w:tc>
        <w:tc>
          <w:tcPr>
            <w:tcW w:w="1359" w:type="pct"/>
          </w:tcPr>
          <w:p w14:paraId="6775DCA7" w14:textId="77777777" w:rsidR="00C56041" w:rsidRPr="00687446" w:rsidRDefault="00C56041" w:rsidP="00DB5135">
            <w:r w:rsidRPr="00687446">
              <w:t>Nabór 12/2020 Rozwój i wzmacnianie oferty kulturalnej obszaru, w szczególności opartej o lokalne tradycje (K)</w:t>
            </w:r>
          </w:p>
        </w:tc>
        <w:tc>
          <w:tcPr>
            <w:tcW w:w="618" w:type="pct"/>
          </w:tcPr>
          <w:p w14:paraId="2F9ED25A" w14:textId="77777777" w:rsidR="00C56041" w:rsidRPr="00687446" w:rsidRDefault="00C56041" w:rsidP="00DB5135">
            <w:pPr>
              <w:jc w:val="center"/>
            </w:pPr>
            <w:r w:rsidRPr="00687446">
              <w:t>1</w:t>
            </w:r>
          </w:p>
        </w:tc>
        <w:tc>
          <w:tcPr>
            <w:tcW w:w="618" w:type="pct"/>
          </w:tcPr>
          <w:p w14:paraId="7AF89ECF" w14:textId="77777777" w:rsidR="00C56041" w:rsidRPr="00687446" w:rsidRDefault="00C56041" w:rsidP="00DB5135">
            <w:pPr>
              <w:jc w:val="center"/>
            </w:pPr>
            <w:r w:rsidRPr="00687446">
              <w:t>1</w:t>
            </w:r>
          </w:p>
        </w:tc>
        <w:tc>
          <w:tcPr>
            <w:tcW w:w="612" w:type="pct"/>
          </w:tcPr>
          <w:p w14:paraId="2EF15C6B" w14:textId="77777777" w:rsidR="00C56041" w:rsidRPr="00687446" w:rsidRDefault="00C56041" w:rsidP="00DB5135">
            <w:pPr>
              <w:jc w:val="center"/>
            </w:pPr>
            <w:r w:rsidRPr="00687446">
              <w:t>1</w:t>
            </w:r>
          </w:p>
        </w:tc>
        <w:tc>
          <w:tcPr>
            <w:tcW w:w="623" w:type="pct"/>
          </w:tcPr>
          <w:p w14:paraId="7C733A07" w14:textId="77777777" w:rsidR="00C56041" w:rsidRPr="00687446" w:rsidRDefault="00C56041" w:rsidP="00DB5135">
            <w:pPr>
              <w:jc w:val="center"/>
            </w:pPr>
            <w:r w:rsidRPr="00687446">
              <w:t>0</w:t>
            </w:r>
          </w:p>
        </w:tc>
        <w:tc>
          <w:tcPr>
            <w:tcW w:w="617" w:type="pct"/>
          </w:tcPr>
          <w:p w14:paraId="6B86117B" w14:textId="77777777" w:rsidR="00C56041" w:rsidRPr="00687446" w:rsidRDefault="00C56041" w:rsidP="00DB5135">
            <w:pPr>
              <w:jc w:val="center"/>
            </w:pPr>
            <w:r w:rsidRPr="00687446">
              <w:t>0</w:t>
            </w:r>
          </w:p>
        </w:tc>
      </w:tr>
      <w:tr w:rsidR="00C56041" w:rsidRPr="00687446" w14:paraId="55D128D6" w14:textId="77777777" w:rsidTr="00C56041">
        <w:trPr>
          <w:trHeight w:val="490"/>
        </w:trPr>
        <w:tc>
          <w:tcPr>
            <w:tcW w:w="553" w:type="pct"/>
          </w:tcPr>
          <w:p w14:paraId="33AD3D02" w14:textId="77777777" w:rsidR="00C56041" w:rsidRPr="00687446" w:rsidRDefault="00C56041" w:rsidP="00DB5135">
            <w:r w:rsidRPr="00687446">
              <w:t>17.02.2021-18.03.2021</w:t>
            </w:r>
          </w:p>
        </w:tc>
        <w:tc>
          <w:tcPr>
            <w:tcW w:w="1359" w:type="pct"/>
          </w:tcPr>
          <w:p w14:paraId="180A4D19" w14:textId="77777777" w:rsidR="00C56041" w:rsidRPr="00687446" w:rsidRDefault="00C56041" w:rsidP="00DB5135">
            <w:r w:rsidRPr="00687446">
              <w:t xml:space="preserve">Nabór 1/2021 Operacje indywidualne – rozwój ogólnodostępnej i niekomercyjnej infrastruktury turystycznej lub </w:t>
            </w:r>
            <w:proofErr w:type="spellStart"/>
            <w:r w:rsidRPr="00687446">
              <w:t>rekraacyjnej</w:t>
            </w:r>
            <w:proofErr w:type="spellEnd"/>
            <w:r w:rsidRPr="00687446">
              <w:t xml:space="preserve"> (K)</w:t>
            </w:r>
          </w:p>
          <w:p w14:paraId="5E3C639D" w14:textId="77777777" w:rsidR="00C56041" w:rsidRPr="00687446" w:rsidRDefault="00C56041" w:rsidP="00DB5135"/>
        </w:tc>
        <w:tc>
          <w:tcPr>
            <w:tcW w:w="618" w:type="pct"/>
          </w:tcPr>
          <w:p w14:paraId="4DC66C54" w14:textId="77777777" w:rsidR="00C56041" w:rsidRPr="00687446" w:rsidRDefault="00C56041" w:rsidP="00DB5135">
            <w:pPr>
              <w:jc w:val="center"/>
            </w:pPr>
            <w:r w:rsidRPr="00687446">
              <w:t>5</w:t>
            </w:r>
          </w:p>
        </w:tc>
        <w:tc>
          <w:tcPr>
            <w:tcW w:w="618" w:type="pct"/>
          </w:tcPr>
          <w:p w14:paraId="5036BABD" w14:textId="77777777" w:rsidR="00C56041" w:rsidRPr="00687446" w:rsidRDefault="00C56041" w:rsidP="00DB5135">
            <w:pPr>
              <w:jc w:val="center"/>
            </w:pPr>
            <w:r w:rsidRPr="00687446">
              <w:t>5</w:t>
            </w:r>
          </w:p>
        </w:tc>
        <w:tc>
          <w:tcPr>
            <w:tcW w:w="612" w:type="pct"/>
          </w:tcPr>
          <w:p w14:paraId="5EA6D7E6" w14:textId="77777777" w:rsidR="00C56041" w:rsidRPr="00687446" w:rsidRDefault="00C56041" w:rsidP="00DB5135">
            <w:pPr>
              <w:jc w:val="center"/>
            </w:pPr>
            <w:r w:rsidRPr="00687446">
              <w:t>5</w:t>
            </w:r>
          </w:p>
        </w:tc>
        <w:tc>
          <w:tcPr>
            <w:tcW w:w="623" w:type="pct"/>
          </w:tcPr>
          <w:p w14:paraId="41B57A55" w14:textId="77777777" w:rsidR="00C56041" w:rsidRPr="00687446" w:rsidRDefault="00C56041" w:rsidP="00DB5135">
            <w:pPr>
              <w:jc w:val="center"/>
            </w:pPr>
            <w:r w:rsidRPr="00687446">
              <w:t>0</w:t>
            </w:r>
          </w:p>
        </w:tc>
        <w:tc>
          <w:tcPr>
            <w:tcW w:w="617" w:type="pct"/>
          </w:tcPr>
          <w:p w14:paraId="6A22D84E" w14:textId="77777777" w:rsidR="00C56041" w:rsidRPr="00687446" w:rsidRDefault="00C56041" w:rsidP="00DB5135">
            <w:pPr>
              <w:jc w:val="center"/>
            </w:pPr>
            <w:r w:rsidRPr="00687446">
              <w:t>0</w:t>
            </w:r>
          </w:p>
        </w:tc>
      </w:tr>
      <w:tr w:rsidR="00C56041" w:rsidRPr="00687446" w14:paraId="10374A68" w14:textId="77777777" w:rsidTr="00C56041">
        <w:trPr>
          <w:trHeight w:val="490"/>
        </w:trPr>
        <w:tc>
          <w:tcPr>
            <w:tcW w:w="553" w:type="pct"/>
          </w:tcPr>
          <w:p w14:paraId="54188749" w14:textId="77777777" w:rsidR="00C56041" w:rsidRPr="00687446" w:rsidRDefault="00C56041" w:rsidP="00DB5135">
            <w:r w:rsidRPr="00687446">
              <w:t>17.02.2021-18.03.2021</w:t>
            </w:r>
          </w:p>
        </w:tc>
        <w:tc>
          <w:tcPr>
            <w:tcW w:w="1359" w:type="pct"/>
          </w:tcPr>
          <w:p w14:paraId="4C0AEACA" w14:textId="77777777" w:rsidR="00C56041" w:rsidRPr="00687446" w:rsidRDefault="00C56041" w:rsidP="00DB5135">
            <w:r w:rsidRPr="00687446">
              <w:t>Nabór 2/2021 Budowa lub przebudowa publicznych dróg gminnych lub powiatowych (K)</w:t>
            </w:r>
          </w:p>
        </w:tc>
        <w:tc>
          <w:tcPr>
            <w:tcW w:w="618" w:type="pct"/>
          </w:tcPr>
          <w:p w14:paraId="59DE171B" w14:textId="77777777" w:rsidR="00C56041" w:rsidRPr="00687446" w:rsidRDefault="00C56041" w:rsidP="00DB5135">
            <w:pPr>
              <w:jc w:val="center"/>
            </w:pPr>
            <w:r w:rsidRPr="00687446">
              <w:t>2</w:t>
            </w:r>
          </w:p>
        </w:tc>
        <w:tc>
          <w:tcPr>
            <w:tcW w:w="618" w:type="pct"/>
          </w:tcPr>
          <w:p w14:paraId="38294AD7" w14:textId="77777777" w:rsidR="00C56041" w:rsidRPr="00687446" w:rsidRDefault="00C56041" w:rsidP="00DB5135">
            <w:pPr>
              <w:jc w:val="center"/>
            </w:pPr>
            <w:r w:rsidRPr="00687446">
              <w:t>2</w:t>
            </w:r>
          </w:p>
        </w:tc>
        <w:tc>
          <w:tcPr>
            <w:tcW w:w="612" w:type="pct"/>
          </w:tcPr>
          <w:p w14:paraId="2328E064" w14:textId="77777777" w:rsidR="00C56041" w:rsidRPr="00687446" w:rsidRDefault="00C56041" w:rsidP="00DB5135">
            <w:pPr>
              <w:jc w:val="center"/>
            </w:pPr>
            <w:r w:rsidRPr="00687446">
              <w:t>0</w:t>
            </w:r>
          </w:p>
        </w:tc>
        <w:tc>
          <w:tcPr>
            <w:tcW w:w="623" w:type="pct"/>
          </w:tcPr>
          <w:p w14:paraId="72351E56" w14:textId="77777777" w:rsidR="00C56041" w:rsidRPr="00687446" w:rsidRDefault="00C56041" w:rsidP="00DB5135">
            <w:pPr>
              <w:jc w:val="center"/>
            </w:pPr>
            <w:r w:rsidRPr="00687446">
              <w:t>0</w:t>
            </w:r>
          </w:p>
        </w:tc>
        <w:tc>
          <w:tcPr>
            <w:tcW w:w="617" w:type="pct"/>
          </w:tcPr>
          <w:p w14:paraId="7AD9CA6A" w14:textId="77777777" w:rsidR="00C56041" w:rsidRPr="00687446" w:rsidRDefault="00C56041" w:rsidP="00DB5135">
            <w:pPr>
              <w:jc w:val="center"/>
            </w:pPr>
            <w:r w:rsidRPr="00687446">
              <w:t>0</w:t>
            </w:r>
          </w:p>
        </w:tc>
      </w:tr>
      <w:tr w:rsidR="00C56041" w:rsidRPr="00687446" w14:paraId="3D5147D0" w14:textId="77777777" w:rsidTr="00C56041">
        <w:trPr>
          <w:trHeight w:val="490"/>
        </w:trPr>
        <w:tc>
          <w:tcPr>
            <w:tcW w:w="553" w:type="pct"/>
          </w:tcPr>
          <w:p w14:paraId="342E4209" w14:textId="77777777" w:rsidR="00C56041" w:rsidRPr="00687446" w:rsidRDefault="00C56041" w:rsidP="00DB5135">
            <w:r w:rsidRPr="00687446">
              <w:t>17.02.2021-12.03.2021</w:t>
            </w:r>
          </w:p>
        </w:tc>
        <w:tc>
          <w:tcPr>
            <w:tcW w:w="1359" w:type="pct"/>
          </w:tcPr>
          <w:p w14:paraId="6DA82D55" w14:textId="77777777" w:rsidR="00C56041" w:rsidRPr="00687446" w:rsidRDefault="00C56041" w:rsidP="00DB5135">
            <w:r w:rsidRPr="00687446">
              <w:t>Nabór 3/2021 Rozwijanie działalności gospodarczej (K)</w:t>
            </w:r>
          </w:p>
        </w:tc>
        <w:tc>
          <w:tcPr>
            <w:tcW w:w="618" w:type="pct"/>
          </w:tcPr>
          <w:p w14:paraId="67DFFC74" w14:textId="77777777" w:rsidR="00C56041" w:rsidRPr="00687446" w:rsidRDefault="00C56041" w:rsidP="00DB5135">
            <w:pPr>
              <w:jc w:val="center"/>
            </w:pPr>
            <w:r w:rsidRPr="00687446">
              <w:t>4</w:t>
            </w:r>
          </w:p>
        </w:tc>
        <w:tc>
          <w:tcPr>
            <w:tcW w:w="618" w:type="pct"/>
          </w:tcPr>
          <w:p w14:paraId="16E4E19C" w14:textId="77777777" w:rsidR="00C56041" w:rsidRPr="00687446" w:rsidRDefault="00C56041" w:rsidP="00DB5135">
            <w:pPr>
              <w:jc w:val="center"/>
            </w:pPr>
            <w:r w:rsidRPr="00687446">
              <w:t>2</w:t>
            </w:r>
          </w:p>
        </w:tc>
        <w:tc>
          <w:tcPr>
            <w:tcW w:w="612" w:type="pct"/>
          </w:tcPr>
          <w:p w14:paraId="65AFCDA0" w14:textId="77777777" w:rsidR="00C56041" w:rsidRPr="00687446" w:rsidRDefault="00C56041" w:rsidP="00DB5135">
            <w:pPr>
              <w:jc w:val="center"/>
            </w:pPr>
            <w:r w:rsidRPr="00687446">
              <w:t>0</w:t>
            </w:r>
          </w:p>
        </w:tc>
        <w:tc>
          <w:tcPr>
            <w:tcW w:w="623" w:type="pct"/>
          </w:tcPr>
          <w:p w14:paraId="2470568F" w14:textId="77777777" w:rsidR="00C56041" w:rsidRPr="00687446" w:rsidRDefault="00C56041" w:rsidP="00DB5135">
            <w:pPr>
              <w:jc w:val="center"/>
            </w:pPr>
            <w:r w:rsidRPr="00687446">
              <w:t>0</w:t>
            </w:r>
          </w:p>
        </w:tc>
        <w:tc>
          <w:tcPr>
            <w:tcW w:w="617" w:type="pct"/>
          </w:tcPr>
          <w:p w14:paraId="04B560DA" w14:textId="77777777" w:rsidR="00C56041" w:rsidRPr="00687446" w:rsidRDefault="00C56041" w:rsidP="00DB5135">
            <w:pPr>
              <w:jc w:val="center"/>
            </w:pPr>
            <w:r w:rsidRPr="00687446">
              <w:t>0</w:t>
            </w:r>
          </w:p>
        </w:tc>
      </w:tr>
      <w:tr w:rsidR="00C56041" w:rsidRPr="00687446" w14:paraId="0D7C14EB" w14:textId="77777777" w:rsidTr="00C56041">
        <w:trPr>
          <w:trHeight w:val="490"/>
        </w:trPr>
        <w:tc>
          <w:tcPr>
            <w:tcW w:w="553" w:type="pct"/>
          </w:tcPr>
          <w:p w14:paraId="723CCE60" w14:textId="77777777" w:rsidR="00C56041" w:rsidRPr="00687446" w:rsidRDefault="00C56041" w:rsidP="00DB5135">
            <w:r w:rsidRPr="00687446">
              <w:t>17.02.2021-18.03.2021</w:t>
            </w:r>
          </w:p>
        </w:tc>
        <w:tc>
          <w:tcPr>
            <w:tcW w:w="1359" w:type="pct"/>
          </w:tcPr>
          <w:p w14:paraId="21C63495" w14:textId="77777777" w:rsidR="00C56041" w:rsidRPr="00687446" w:rsidRDefault="00C56041" w:rsidP="00DB5135">
            <w:r w:rsidRPr="00687446">
              <w:t xml:space="preserve">Nabór 4/2021 Rozwój rynków zbytu produktów i usług lokalnych </w:t>
            </w:r>
          </w:p>
        </w:tc>
        <w:tc>
          <w:tcPr>
            <w:tcW w:w="618" w:type="pct"/>
          </w:tcPr>
          <w:p w14:paraId="4BDC0DC6" w14:textId="77777777" w:rsidR="00C56041" w:rsidRPr="00687446" w:rsidRDefault="00C56041" w:rsidP="00DB5135">
            <w:pPr>
              <w:jc w:val="center"/>
            </w:pPr>
            <w:r w:rsidRPr="00687446">
              <w:t>0</w:t>
            </w:r>
          </w:p>
        </w:tc>
        <w:tc>
          <w:tcPr>
            <w:tcW w:w="618" w:type="pct"/>
          </w:tcPr>
          <w:p w14:paraId="54093002" w14:textId="77777777" w:rsidR="00C56041" w:rsidRPr="00687446" w:rsidRDefault="00C56041" w:rsidP="00DB5135">
            <w:pPr>
              <w:jc w:val="center"/>
            </w:pPr>
            <w:r w:rsidRPr="00687446">
              <w:t>-</w:t>
            </w:r>
          </w:p>
        </w:tc>
        <w:tc>
          <w:tcPr>
            <w:tcW w:w="612" w:type="pct"/>
          </w:tcPr>
          <w:p w14:paraId="7F8396B6" w14:textId="77777777" w:rsidR="00C56041" w:rsidRPr="00687446" w:rsidRDefault="00C56041" w:rsidP="00DB5135">
            <w:pPr>
              <w:jc w:val="center"/>
            </w:pPr>
            <w:r w:rsidRPr="00687446">
              <w:t>-</w:t>
            </w:r>
          </w:p>
        </w:tc>
        <w:tc>
          <w:tcPr>
            <w:tcW w:w="623" w:type="pct"/>
          </w:tcPr>
          <w:p w14:paraId="7639CA16" w14:textId="77777777" w:rsidR="00C56041" w:rsidRPr="00687446" w:rsidRDefault="00C56041" w:rsidP="00DB5135">
            <w:pPr>
              <w:jc w:val="center"/>
            </w:pPr>
            <w:r w:rsidRPr="00687446">
              <w:t>-</w:t>
            </w:r>
          </w:p>
        </w:tc>
        <w:tc>
          <w:tcPr>
            <w:tcW w:w="617" w:type="pct"/>
          </w:tcPr>
          <w:p w14:paraId="220AA581" w14:textId="77777777" w:rsidR="00C56041" w:rsidRPr="00687446" w:rsidRDefault="00C56041" w:rsidP="00DB5135">
            <w:pPr>
              <w:jc w:val="center"/>
            </w:pPr>
            <w:r w:rsidRPr="00687446">
              <w:t>-</w:t>
            </w:r>
          </w:p>
        </w:tc>
      </w:tr>
      <w:tr w:rsidR="00C56041" w:rsidRPr="00687446" w14:paraId="7A4A641B" w14:textId="77777777" w:rsidTr="00C56041">
        <w:trPr>
          <w:trHeight w:val="490"/>
        </w:trPr>
        <w:tc>
          <w:tcPr>
            <w:tcW w:w="553" w:type="pct"/>
          </w:tcPr>
          <w:p w14:paraId="6C3B20AF" w14:textId="77777777" w:rsidR="00C56041" w:rsidRPr="00687446" w:rsidRDefault="00C56041" w:rsidP="00DB5135">
            <w:r w:rsidRPr="00687446">
              <w:t>17.03.2021-18.03.2021</w:t>
            </w:r>
          </w:p>
        </w:tc>
        <w:tc>
          <w:tcPr>
            <w:tcW w:w="1359" w:type="pct"/>
          </w:tcPr>
          <w:p w14:paraId="3361C4F3" w14:textId="77777777" w:rsidR="00C56041" w:rsidRPr="00687446" w:rsidRDefault="00C56041" w:rsidP="00DB5135">
            <w:r w:rsidRPr="00687446">
              <w:t xml:space="preserve">Nabór 5/2021 Wspieranie przedsięwzięć związanych z ochroną środowiska i </w:t>
            </w:r>
            <w:r w:rsidRPr="00687446">
              <w:lastRenderedPageBreak/>
              <w:t>przeciwdziałaniem zmianom klimatu</w:t>
            </w:r>
          </w:p>
          <w:p w14:paraId="48CD5CFE" w14:textId="77777777" w:rsidR="00C56041" w:rsidRPr="00687446" w:rsidRDefault="00C56041" w:rsidP="00DB5135"/>
          <w:p w14:paraId="09755764" w14:textId="77777777" w:rsidR="00C56041" w:rsidRPr="00687446" w:rsidRDefault="00C56041" w:rsidP="00DB5135"/>
        </w:tc>
        <w:tc>
          <w:tcPr>
            <w:tcW w:w="618" w:type="pct"/>
          </w:tcPr>
          <w:p w14:paraId="75A64601" w14:textId="77777777" w:rsidR="00C56041" w:rsidRPr="00687446" w:rsidRDefault="00C56041" w:rsidP="00DB5135">
            <w:pPr>
              <w:jc w:val="center"/>
            </w:pPr>
            <w:r w:rsidRPr="00687446">
              <w:lastRenderedPageBreak/>
              <w:t>1</w:t>
            </w:r>
          </w:p>
        </w:tc>
        <w:tc>
          <w:tcPr>
            <w:tcW w:w="618" w:type="pct"/>
          </w:tcPr>
          <w:p w14:paraId="06D89ACA" w14:textId="77777777" w:rsidR="00C56041" w:rsidRPr="00687446" w:rsidRDefault="00C56041" w:rsidP="00DB5135">
            <w:pPr>
              <w:jc w:val="center"/>
            </w:pPr>
            <w:r w:rsidRPr="00687446">
              <w:t>1</w:t>
            </w:r>
          </w:p>
        </w:tc>
        <w:tc>
          <w:tcPr>
            <w:tcW w:w="612" w:type="pct"/>
          </w:tcPr>
          <w:p w14:paraId="3EB6E5C4" w14:textId="77777777" w:rsidR="00C56041" w:rsidRPr="00687446" w:rsidRDefault="00C56041" w:rsidP="00DB5135">
            <w:pPr>
              <w:jc w:val="center"/>
            </w:pPr>
            <w:r w:rsidRPr="00687446">
              <w:t>0</w:t>
            </w:r>
          </w:p>
        </w:tc>
        <w:tc>
          <w:tcPr>
            <w:tcW w:w="623" w:type="pct"/>
          </w:tcPr>
          <w:p w14:paraId="09995464" w14:textId="77777777" w:rsidR="00C56041" w:rsidRPr="00687446" w:rsidRDefault="00C56041" w:rsidP="00DB5135">
            <w:pPr>
              <w:jc w:val="center"/>
            </w:pPr>
            <w:r w:rsidRPr="00687446">
              <w:t>0</w:t>
            </w:r>
          </w:p>
        </w:tc>
        <w:tc>
          <w:tcPr>
            <w:tcW w:w="617" w:type="pct"/>
          </w:tcPr>
          <w:p w14:paraId="5A473F0B" w14:textId="77777777" w:rsidR="00C56041" w:rsidRPr="00687446" w:rsidRDefault="00C56041" w:rsidP="00DB5135">
            <w:pPr>
              <w:jc w:val="center"/>
            </w:pPr>
            <w:r w:rsidRPr="00687446">
              <w:t>0</w:t>
            </w:r>
          </w:p>
        </w:tc>
      </w:tr>
      <w:tr w:rsidR="00C56041" w:rsidRPr="00687446" w14:paraId="79DD7FB9" w14:textId="77777777" w:rsidTr="00C56041">
        <w:trPr>
          <w:trHeight w:val="490"/>
        </w:trPr>
        <w:tc>
          <w:tcPr>
            <w:tcW w:w="553" w:type="pct"/>
          </w:tcPr>
          <w:p w14:paraId="12EF5B38" w14:textId="77777777" w:rsidR="00C56041" w:rsidRPr="00687446" w:rsidRDefault="00C56041" w:rsidP="00DB5135">
            <w:r w:rsidRPr="00687446">
              <w:lastRenderedPageBreak/>
              <w:t>20.04.2021-19.05.2021</w:t>
            </w:r>
          </w:p>
        </w:tc>
        <w:tc>
          <w:tcPr>
            <w:tcW w:w="1359" w:type="pct"/>
          </w:tcPr>
          <w:p w14:paraId="038B2D1E" w14:textId="77777777" w:rsidR="00C56041" w:rsidRPr="00687446" w:rsidRDefault="00C56041" w:rsidP="00DB5135">
            <w:r w:rsidRPr="00687446">
              <w:t>Nabór 1/2021/G Wzmocnienia kapitału społecznego, w tym przez podnoszenie wiedzy społeczności lokalnej w zakresie ochrony środowiska i zmian klimatycznych, także z wykorzystaniem rozwiązań innowacyjnych (G)</w:t>
            </w:r>
          </w:p>
        </w:tc>
        <w:tc>
          <w:tcPr>
            <w:tcW w:w="618" w:type="pct"/>
          </w:tcPr>
          <w:p w14:paraId="0D4E8D1A" w14:textId="77777777" w:rsidR="00C56041" w:rsidRPr="00687446" w:rsidRDefault="00C56041" w:rsidP="00DB5135">
            <w:pPr>
              <w:jc w:val="center"/>
            </w:pPr>
            <w:r w:rsidRPr="00687446">
              <w:t>5</w:t>
            </w:r>
          </w:p>
        </w:tc>
        <w:tc>
          <w:tcPr>
            <w:tcW w:w="618" w:type="pct"/>
          </w:tcPr>
          <w:p w14:paraId="1987D093" w14:textId="77777777" w:rsidR="00C56041" w:rsidRPr="00687446" w:rsidRDefault="00C56041" w:rsidP="00DB5135">
            <w:pPr>
              <w:jc w:val="center"/>
            </w:pPr>
            <w:r w:rsidRPr="00687446">
              <w:t>5</w:t>
            </w:r>
          </w:p>
        </w:tc>
        <w:tc>
          <w:tcPr>
            <w:tcW w:w="612" w:type="pct"/>
          </w:tcPr>
          <w:p w14:paraId="0A595EBD" w14:textId="77777777" w:rsidR="00C56041" w:rsidRPr="00687446" w:rsidRDefault="00C56041" w:rsidP="00DB5135">
            <w:pPr>
              <w:jc w:val="center"/>
            </w:pPr>
            <w:r w:rsidRPr="00687446">
              <w:t>0</w:t>
            </w:r>
          </w:p>
        </w:tc>
        <w:tc>
          <w:tcPr>
            <w:tcW w:w="623" w:type="pct"/>
          </w:tcPr>
          <w:p w14:paraId="21942924" w14:textId="77777777" w:rsidR="00C56041" w:rsidRPr="00687446" w:rsidRDefault="00C56041" w:rsidP="00DB5135">
            <w:pPr>
              <w:jc w:val="center"/>
            </w:pPr>
            <w:r w:rsidRPr="00687446">
              <w:t>0</w:t>
            </w:r>
          </w:p>
        </w:tc>
        <w:tc>
          <w:tcPr>
            <w:tcW w:w="617" w:type="pct"/>
          </w:tcPr>
          <w:p w14:paraId="4BFB118F" w14:textId="77777777" w:rsidR="00C56041" w:rsidRPr="00687446" w:rsidRDefault="00C56041" w:rsidP="00DB5135">
            <w:pPr>
              <w:jc w:val="center"/>
            </w:pPr>
            <w:r w:rsidRPr="00687446">
              <w:t>0</w:t>
            </w:r>
          </w:p>
        </w:tc>
      </w:tr>
    </w:tbl>
    <w:p w14:paraId="4179E82C" w14:textId="289565AF" w:rsidR="00C56041" w:rsidRDefault="00C56041" w:rsidP="00C56041">
      <w:pPr>
        <w:spacing w:line="360" w:lineRule="auto"/>
        <w:ind w:firstLine="708"/>
        <w:rPr>
          <w:sz w:val="24"/>
          <w:szCs w:val="24"/>
        </w:rPr>
      </w:pPr>
      <w:r>
        <w:rPr>
          <w:sz w:val="24"/>
          <w:szCs w:val="24"/>
        </w:rPr>
        <w:t>Źródło: dane własne LGD.</w:t>
      </w:r>
    </w:p>
    <w:p w14:paraId="7CCCC582" w14:textId="77777777" w:rsidR="00C56041" w:rsidRDefault="00C56041" w:rsidP="00C56041">
      <w:pPr>
        <w:spacing w:line="360" w:lineRule="auto"/>
        <w:ind w:firstLine="708"/>
        <w:rPr>
          <w:sz w:val="24"/>
          <w:szCs w:val="24"/>
        </w:rPr>
      </w:pPr>
      <w:r w:rsidRPr="00334621">
        <w:rPr>
          <w:sz w:val="24"/>
          <w:szCs w:val="24"/>
        </w:rPr>
        <w:t xml:space="preserve">Wszystkie nabory spotkały się ze sporym zainteresowaniem ze strony beneficjentów. Zdecydowanie największą popularnością cieszyły się nabory na podejmowanie działalności gospodarczej, a w dalszej kolejności jej rozwój. Mniejszym zainteresowaniem cieszyły się nabory związane z wspieraniem przedsięwzięć związanych z ochroną środowiska i przeciwdziałających zmianom klimatu oraz inkubator lokalnego przetwórstwa. </w:t>
      </w:r>
      <w:r>
        <w:rPr>
          <w:sz w:val="24"/>
          <w:szCs w:val="24"/>
        </w:rPr>
        <w:t>W opinii pracowników biura LGD „Nad Białą Przemszą” sytuacja związana z COVID nie wpłynęła harmonogram naborów.</w:t>
      </w:r>
      <w:r w:rsidRPr="006D60A6">
        <w:rPr>
          <w:sz w:val="24"/>
          <w:szCs w:val="24"/>
        </w:rPr>
        <w:t xml:space="preserve"> </w:t>
      </w:r>
      <w:r w:rsidRPr="006124CF">
        <w:rPr>
          <w:sz w:val="24"/>
          <w:szCs w:val="24"/>
        </w:rPr>
        <w:t>Na uwagę zasługuje fakt, że przy dużej liczbie zgłaszanych wniosków do naborów, złożono bardzo mało protestów</w:t>
      </w:r>
      <w:r>
        <w:rPr>
          <w:sz w:val="24"/>
          <w:szCs w:val="24"/>
        </w:rPr>
        <w:t xml:space="preserve"> (13)</w:t>
      </w:r>
      <w:r w:rsidRPr="006124CF">
        <w:rPr>
          <w:sz w:val="24"/>
          <w:szCs w:val="24"/>
        </w:rPr>
        <w:t>. Być może jest to zasługa efektywnego sposobu informowania i aktywizowania mieszkańców w poszczególnych gminach prz</w:t>
      </w:r>
      <w:r>
        <w:rPr>
          <w:sz w:val="24"/>
          <w:szCs w:val="24"/>
        </w:rPr>
        <w:t xml:space="preserve">y okazji prowadzonego doradztwa. </w:t>
      </w:r>
    </w:p>
    <w:p w14:paraId="6E18C1A2" w14:textId="77777777" w:rsidR="00C56041" w:rsidRDefault="00C56041" w:rsidP="00F30C61">
      <w:pPr>
        <w:pStyle w:val="Nagwek4"/>
      </w:pPr>
      <w:r w:rsidRPr="00687446">
        <w:t>Postęp rzeczowy</w:t>
      </w:r>
    </w:p>
    <w:p w14:paraId="34ABFA74" w14:textId="7B2624C0" w:rsidR="00C56041" w:rsidRPr="00F30C61" w:rsidRDefault="00C56041" w:rsidP="00F30C61">
      <w:pPr>
        <w:spacing w:line="360" w:lineRule="auto"/>
        <w:rPr>
          <w:rFonts w:cstheme="minorHAnsi"/>
          <w:sz w:val="24"/>
          <w:szCs w:val="24"/>
          <w:highlight w:val="yellow"/>
        </w:rPr>
      </w:pPr>
      <w:r w:rsidRPr="006124CF">
        <w:rPr>
          <w:sz w:val="24"/>
          <w:szCs w:val="24"/>
        </w:rPr>
        <w:t xml:space="preserve">Poniższe tabele pokazują jak </w:t>
      </w:r>
      <w:r>
        <w:rPr>
          <w:sz w:val="24"/>
          <w:szCs w:val="24"/>
        </w:rPr>
        <w:t>Lokalna Grupa Działania „Nad Białą Przemszą” rad</w:t>
      </w:r>
      <w:r w:rsidRPr="006124CF">
        <w:rPr>
          <w:sz w:val="24"/>
          <w:szCs w:val="24"/>
        </w:rPr>
        <w:t>zi sobie z realizowaniem założonych celów.</w:t>
      </w:r>
    </w:p>
    <w:p w14:paraId="7B621FD7" w14:textId="69393595" w:rsidR="00F30C61" w:rsidRDefault="00F30C61" w:rsidP="00F30C61">
      <w:pPr>
        <w:pStyle w:val="Legenda"/>
        <w:keepNext/>
      </w:pPr>
      <w:bookmarkStart w:id="33" w:name="_Toc86400973"/>
      <w:r>
        <w:t xml:space="preserve">Tabela </w:t>
      </w:r>
      <w:r w:rsidR="002F2808">
        <w:fldChar w:fldCharType="begin"/>
      </w:r>
      <w:r w:rsidR="002F2808">
        <w:instrText xml:space="preserve"> SEQ Tabela \* ARABIC </w:instrText>
      </w:r>
      <w:r w:rsidR="002F2808">
        <w:fldChar w:fldCharType="separate"/>
      </w:r>
      <w:r w:rsidR="00CE73F8">
        <w:rPr>
          <w:noProof/>
        </w:rPr>
        <w:t>3</w:t>
      </w:r>
      <w:r w:rsidR="002F2808">
        <w:rPr>
          <w:noProof/>
        </w:rPr>
        <w:fldChar w:fldCharType="end"/>
      </w:r>
      <w:r>
        <w:t xml:space="preserve"> </w:t>
      </w:r>
      <w:r w:rsidR="00B719F5">
        <w:t>Rzeczowa realizacja planu działania</w:t>
      </w:r>
      <w:bookmarkEnd w:id="33"/>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34"/>
        <w:gridCol w:w="1418"/>
        <w:gridCol w:w="1276"/>
        <w:gridCol w:w="568"/>
        <w:gridCol w:w="849"/>
        <w:gridCol w:w="852"/>
        <w:gridCol w:w="849"/>
        <w:gridCol w:w="710"/>
        <w:gridCol w:w="1417"/>
        <w:gridCol w:w="1133"/>
        <w:gridCol w:w="710"/>
        <w:gridCol w:w="849"/>
        <w:gridCol w:w="883"/>
        <w:gridCol w:w="812"/>
        <w:gridCol w:w="642"/>
      </w:tblGrid>
      <w:tr w:rsidR="00C56041" w:rsidRPr="00687446" w14:paraId="6F5DCCE9" w14:textId="77777777" w:rsidTr="00DB5135">
        <w:trPr>
          <w:trHeight w:val="57"/>
        </w:trPr>
        <w:tc>
          <w:tcPr>
            <w:tcW w:w="434" w:type="pct"/>
            <w:vMerge w:val="restart"/>
            <w:shd w:val="clear" w:color="auto" w:fill="auto"/>
            <w:tcMar>
              <w:top w:w="100" w:type="dxa"/>
              <w:left w:w="100" w:type="dxa"/>
              <w:bottom w:w="100" w:type="dxa"/>
              <w:right w:w="100" w:type="dxa"/>
            </w:tcMar>
          </w:tcPr>
          <w:p w14:paraId="44B416E5" w14:textId="77777777" w:rsidR="00C56041" w:rsidRPr="00687446" w:rsidRDefault="00C56041" w:rsidP="00DB5135">
            <w:pPr>
              <w:widowControl w:val="0"/>
              <w:pBdr>
                <w:top w:val="nil"/>
                <w:left w:val="nil"/>
                <w:bottom w:val="nil"/>
                <w:right w:val="nil"/>
                <w:between w:val="nil"/>
              </w:pBdr>
              <w:spacing w:after="0" w:line="240" w:lineRule="auto"/>
            </w:pPr>
            <w:r w:rsidRPr="00687446">
              <w:t>Cel ogólny</w:t>
            </w:r>
          </w:p>
        </w:tc>
        <w:tc>
          <w:tcPr>
            <w:tcW w:w="499" w:type="pct"/>
            <w:vMerge w:val="restart"/>
            <w:shd w:val="clear" w:color="auto" w:fill="auto"/>
            <w:tcMar>
              <w:top w:w="100" w:type="dxa"/>
              <w:left w:w="100" w:type="dxa"/>
              <w:bottom w:w="100" w:type="dxa"/>
              <w:right w:w="100" w:type="dxa"/>
            </w:tcMar>
          </w:tcPr>
          <w:p w14:paraId="4BDF3877"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Cel </w:t>
            </w:r>
            <w:r w:rsidRPr="00687446">
              <w:lastRenderedPageBreak/>
              <w:t>szczegółowy</w:t>
            </w:r>
          </w:p>
        </w:tc>
        <w:tc>
          <w:tcPr>
            <w:tcW w:w="449" w:type="pct"/>
            <w:vMerge w:val="restart"/>
            <w:shd w:val="clear" w:color="auto" w:fill="auto"/>
            <w:tcMar>
              <w:top w:w="100" w:type="dxa"/>
              <w:left w:w="100" w:type="dxa"/>
              <w:bottom w:w="100" w:type="dxa"/>
              <w:right w:w="100" w:type="dxa"/>
            </w:tcMar>
          </w:tcPr>
          <w:p w14:paraId="4D860EF0"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 xml:space="preserve">Wskaźniki </w:t>
            </w:r>
            <w:r w:rsidRPr="00687446">
              <w:lastRenderedPageBreak/>
              <w:t>rezultatu</w:t>
            </w:r>
          </w:p>
        </w:tc>
        <w:tc>
          <w:tcPr>
            <w:tcW w:w="200" w:type="pct"/>
            <w:vMerge w:val="restart"/>
            <w:shd w:val="clear" w:color="auto" w:fill="auto"/>
            <w:tcMar>
              <w:top w:w="100" w:type="dxa"/>
              <w:left w:w="100" w:type="dxa"/>
              <w:bottom w:w="100" w:type="dxa"/>
              <w:right w:w="100" w:type="dxa"/>
            </w:tcMar>
            <w:textDirection w:val="btLr"/>
          </w:tcPr>
          <w:p w14:paraId="2AF7E1A2" w14:textId="77777777" w:rsidR="00C56041" w:rsidRPr="00687446" w:rsidRDefault="00C56041" w:rsidP="00DB5135">
            <w:pPr>
              <w:widowControl w:val="0"/>
              <w:pBdr>
                <w:top w:val="nil"/>
                <w:left w:val="nil"/>
                <w:bottom w:val="nil"/>
                <w:right w:val="nil"/>
                <w:between w:val="nil"/>
              </w:pBdr>
              <w:spacing w:after="0" w:line="240" w:lineRule="auto"/>
              <w:ind w:left="113" w:right="113"/>
            </w:pPr>
            <w:r w:rsidRPr="00687446">
              <w:lastRenderedPageBreak/>
              <w:t>Kod wskaźnika</w:t>
            </w:r>
          </w:p>
        </w:tc>
        <w:tc>
          <w:tcPr>
            <w:tcW w:w="299" w:type="pct"/>
            <w:vMerge w:val="restart"/>
            <w:shd w:val="clear" w:color="auto" w:fill="auto"/>
            <w:tcMar>
              <w:top w:w="100" w:type="dxa"/>
              <w:left w:w="100" w:type="dxa"/>
              <w:bottom w:w="100" w:type="dxa"/>
              <w:right w:w="100" w:type="dxa"/>
            </w:tcMar>
          </w:tcPr>
          <w:p w14:paraId="0297D288" w14:textId="77777777" w:rsidR="00C56041" w:rsidRPr="00687446" w:rsidRDefault="00C56041" w:rsidP="00DB5135">
            <w:pPr>
              <w:widowControl w:val="0"/>
              <w:pBdr>
                <w:top w:val="nil"/>
                <w:left w:val="nil"/>
                <w:bottom w:val="nil"/>
                <w:right w:val="nil"/>
                <w:between w:val="nil"/>
              </w:pBdr>
              <w:spacing w:after="0" w:line="240" w:lineRule="auto"/>
            </w:pPr>
            <w:r w:rsidRPr="00687446">
              <w:t>Jednos</w:t>
            </w:r>
            <w:r w:rsidRPr="00687446">
              <w:lastRenderedPageBreak/>
              <w:t>tka miary</w:t>
            </w:r>
          </w:p>
        </w:tc>
        <w:tc>
          <w:tcPr>
            <w:tcW w:w="300" w:type="pct"/>
            <w:vMerge w:val="restart"/>
            <w:shd w:val="clear" w:color="auto" w:fill="auto"/>
            <w:tcMar>
              <w:top w:w="100" w:type="dxa"/>
              <w:left w:w="100" w:type="dxa"/>
              <w:bottom w:w="100" w:type="dxa"/>
              <w:right w:w="100" w:type="dxa"/>
            </w:tcMar>
          </w:tcPr>
          <w:p w14:paraId="1574543F"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 xml:space="preserve">Stan </w:t>
            </w:r>
            <w:r w:rsidRPr="00687446">
              <w:lastRenderedPageBreak/>
              <w:t>początkowy</w:t>
            </w:r>
          </w:p>
        </w:tc>
        <w:tc>
          <w:tcPr>
            <w:tcW w:w="299" w:type="pct"/>
            <w:vMerge w:val="restart"/>
            <w:shd w:val="clear" w:color="auto" w:fill="auto"/>
            <w:tcMar>
              <w:top w:w="100" w:type="dxa"/>
              <w:left w:w="100" w:type="dxa"/>
              <w:bottom w:w="100" w:type="dxa"/>
              <w:right w:w="100" w:type="dxa"/>
            </w:tcMar>
          </w:tcPr>
          <w:p w14:paraId="2AD0A824"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 xml:space="preserve">Stan </w:t>
            </w:r>
            <w:r w:rsidRPr="00687446">
              <w:lastRenderedPageBreak/>
              <w:t>docelowy</w:t>
            </w:r>
          </w:p>
        </w:tc>
        <w:tc>
          <w:tcPr>
            <w:tcW w:w="250" w:type="pct"/>
            <w:vMerge w:val="restart"/>
            <w:shd w:val="clear" w:color="auto" w:fill="auto"/>
            <w:tcMar>
              <w:top w:w="100" w:type="dxa"/>
              <w:left w:w="100" w:type="dxa"/>
              <w:bottom w:w="100" w:type="dxa"/>
              <w:right w:w="100" w:type="dxa"/>
            </w:tcMar>
          </w:tcPr>
          <w:p w14:paraId="21CF40DA"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Reali</w:t>
            </w:r>
            <w:r w:rsidRPr="00687446">
              <w:lastRenderedPageBreak/>
              <w:t>zacja (%)</w:t>
            </w:r>
          </w:p>
        </w:tc>
        <w:tc>
          <w:tcPr>
            <w:tcW w:w="499" w:type="pct"/>
            <w:vMerge w:val="restart"/>
            <w:shd w:val="clear" w:color="auto" w:fill="auto"/>
            <w:tcMar>
              <w:top w:w="100" w:type="dxa"/>
              <w:left w:w="100" w:type="dxa"/>
              <w:bottom w:w="100" w:type="dxa"/>
              <w:right w:w="100" w:type="dxa"/>
            </w:tcMar>
          </w:tcPr>
          <w:p w14:paraId="26F7A185"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Przedsięwzię</w:t>
            </w:r>
            <w:r w:rsidRPr="00687446">
              <w:lastRenderedPageBreak/>
              <w:t>cie</w:t>
            </w:r>
          </w:p>
        </w:tc>
        <w:tc>
          <w:tcPr>
            <w:tcW w:w="399" w:type="pct"/>
            <w:vMerge w:val="restart"/>
            <w:shd w:val="clear" w:color="auto" w:fill="auto"/>
            <w:tcMar>
              <w:top w:w="100" w:type="dxa"/>
              <w:left w:w="100" w:type="dxa"/>
              <w:bottom w:w="100" w:type="dxa"/>
              <w:right w:w="100" w:type="dxa"/>
            </w:tcMar>
          </w:tcPr>
          <w:p w14:paraId="04FC393F"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 xml:space="preserve">Wskaźnik </w:t>
            </w:r>
            <w:r w:rsidRPr="00687446">
              <w:lastRenderedPageBreak/>
              <w:t>produktu</w:t>
            </w:r>
          </w:p>
        </w:tc>
        <w:tc>
          <w:tcPr>
            <w:tcW w:w="250" w:type="pct"/>
            <w:vMerge w:val="restart"/>
            <w:shd w:val="clear" w:color="auto" w:fill="auto"/>
            <w:tcMar>
              <w:top w:w="100" w:type="dxa"/>
              <w:left w:w="100" w:type="dxa"/>
              <w:bottom w:w="100" w:type="dxa"/>
              <w:right w:w="100" w:type="dxa"/>
            </w:tcMar>
            <w:textDirection w:val="btLr"/>
          </w:tcPr>
          <w:p w14:paraId="5B2CD5C4" w14:textId="77777777" w:rsidR="00C56041" w:rsidRPr="00687446" w:rsidRDefault="00C56041" w:rsidP="00DB5135">
            <w:pPr>
              <w:widowControl w:val="0"/>
              <w:pBdr>
                <w:top w:val="nil"/>
                <w:left w:val="nil"/>
                <w:bottom w:val="nil"/>
                <w:right w:val="nil"/>
                <w:between w:val="nil"/>
              </w:pBdr>
              <w:spacing w:after="0" w:line="240" w:lineRule="auto"/>
              <w:ind w:left="113" w:right="113"/>
            </w:pPr>
            <w:r w:rsidRPr="00687446">
              <w:lastRenderedPageBreak/>
              <w:t>Kod wskaźnika (dotyczy EFFROW)</w:t>
            </w:r>
          </w:p>
        </w:tc>
        <w:tc>
          <w:tcPr>
            <w:tcW w:w="299" w:type="pct"/>
            <w:vMerge w:val="restart"/>
            <w:shd w:val="clear" w:color="auto" w:fill="auto"/>
            <w:tcMar>
              <w:top w:w="100" w:type="dxa"/>
              <w:left w:w="100" w:type="dxa"/>
              <w:bottom w:w="100" w:type="dxa"/>
              <w:right w:w="100" w:type="dxa"/>
            </w:tcMar>
          </w:tcPr>
          <w:p w14:paraId="62119CAA" w14:textId="77777777" w:rsidR="00C56041" w:rsidRPr="00687446" w:rsidRDefault="00C56041" w:rsidP="00DB5135">
            <w:pPr>
              <w:widowControl w:val="0"/>
              <w:pBdr>
                <w:top w:val="nil"/>
                <w:left w:val="nil"/>
                <w:bottom w:val="nil"/>
                <w:right w:val="nil"/>
                <w:between w:val="nil"/>
              </w:pBdr>
              <w:spacing w:after="0" w:line="240" w:lineRule="auto"/>
            </w:pPr>
            <w:r w:rsidRPr="00687446">
              <w:t>Jednos</w:t>
            </w:r>
            <w:r w:rsidRPr="00687446">
              <w:lastRenderedPageBreak/>
              <w:t>tka miary</w:t>
            </w:r>
          </w:p>
        </w:tc>
        <w:tc>
          <w:tcPr>
            <w:tcW w:w="311" w:type="pct"/>
            <w:vMerge w:val="restart"/>
            <w:shd w:val="clear" w:color="auto" w:fill="auto"/>
            <w:tcMar>
              <w:top w:w="100" w:type="dxa"/>
              <w:left w:w="100" w:type="dxa"/>
              <w:bottom w:w="100" w:type="dxa"/>
              <w:right w:w="100" w:type="dxa"/>
            </w:tcMar>
          </w:tcPr>
          <w:p w14:paraId="58B40524"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 xml:space="preserve">Stan </w:t>
            </w:r>
            <w:r w:rsidRPr="00687446">
              <w:lastRenderedPageBreak/>
              <w:t>docelowy</w:t>
            </w:r>
          </w:p>
        </w:tc>
        <w:tc>
          <w:tcPr>
            <w:tcW w:w="512" w:type="pct"/>
            <w:gridSpan w:val="2"/>
            <w:shd w:val="clear" w:color="auto" w:fill="auto"/>
            <w:tcMar>
              <w:top w:w="100" w:type="dxa"/>
              <w:left w:w="100" w:type="dxa"/>
              <w:bottom w:w="100" w:type="dxa"/>
              <w:right w:w="100" w:type="dxa"/>
            </w:tcMar>
          </w:tcPr>
          <w:p w14:paraId="0D3618B0"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Realizacja (%)</w:t>
            </w:r>
          </w:p>
        </w:tc>
      </w:tr>
      <w:tr w:rsidR="00C56041" w:rsidRPr="00687446" w14:paraId="6F1D11AE" w14:textId="77777777" w:rsidTr="00DB5135">
        <w:trPr>
          <w:trHeight w:val="1379"/>
        </w:trPr>
        <w:tc>
          <w:tcPr>
            <w:tcW w:w="434" w:type="pct"/>
            <w:vMerge/>
            <w:shd w:val="clear" w:color="auto" w:fill="auto"/>
            <w:tcMar>
              <w:top w:w="100" w:type="dxa"/>
              <w:left w:w="100" w:type="dxa"/>
              <w:bottom w:w="100" w:type="dxa"/>
              <w:right w:w="100" w:type="dxa"/>
            </w:tcMar>
          </w:tcPr>
          <w:p w14:paraId="7C8AF097"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793CCB0F"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vMerge/>
            <w:shd w:val="clear" w:color="auto" w:fill="auto"/>
            <w:tcMar>
              <w:top w:w="100" w:type="dxa"/>
              <w:left w:w="100" w:type="dxa"/>
              <w:bottom w:w="100" w:type="dxa"/>
              <w:right w:w="100" w:type="dxa"/>
            </w:tcMar>
          </w:tcPr>
          <w:p w14:paraId="2C47088B" w14:textId="77777777" w:rsidR="00C56041" w:rsidRPr="00687446" w:rsidRDefault="00C56041" w:rsidP="00DB5135">
            <w:pPr>
              <w:widowControl w:val="0"/>
              <w:pBdr>
                <w:top w:val="nil"/>
                <w:left w:val="nil"/>
                <w:bottom w:val="nil"/>
                <w:right w:val="nil"/>
                <w:between w:val="nil"/>
              </w:pBdr>
              <w:spacing w:after="0" w:line="240" w:lineRule="auto"/>
            </w:pPr>
          </w:p>
        </w:tc>
        <w:tc>
          <w:tcPr>
            <w:tcW w:w="200" w:type="pct"/>
            <w:vMerge/>
            <w:shd w:val="clear" w:color="auto" w:fill="auto"/>
            <w:tcMar>
              <w:top w:w="100" w:type="dxa"/>
              <w:left w:w="100" w:type="dxa"/>
              <w:bottom w:w="100" w:type="dxa"/>
              <w:right w:w="100" w:type="dxa"/>
            </w:tcMar>
          </w:tcPr>
          <w:p w14:paraId="3C1F8D58"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auto"/>
            <w:tcMar>
              <w:top w:w="100" w:type="dxa"/>
              <w:left w:w="100" w:type="dxa"/>
              <w:bottom w:w="100" w:type="dxa"/>
              <w:right w:w="100" w:type="dxa"/>
            </w:tcMar>
          </w:tcPr>
          <w:p w14:paraId="217E426F" w14:textId="77777777" w:rsidR="00C56041" w:rsidRPr="00687446" w:rsidRDefault="00C56041" w:rsidP="00DB5135">
            <w:pPr>
              <w:widowControl w:val="0"/>
              <w:pBdr>
                <w:top w:val="nil"/>
                <w:left w:val="nil"/>
                <w:bottom w:val="nil"/>
                <w:right w:val="nil"/>
                <w:between w:val="nil"/>
              </w:pBdr>
              <w:spacing w:after="0" w:line="240" w:lineRule="auto"/>
            </w:pPr>
          </w:p>
        </w:tc>
        <w:tc>
          <w:tcPr>
            <w:tcW w:w="300" w:type="pct"/>
            <w:vMerge/>
            <w:shd w:val="clear" w:color="auto" w:fill="auto"/>
            <w:tcMar>
              <w:top w:w="100" w:type="dxa"/>
              <w:left w:w="100" w:type="dxa"/>
              <w:bottom w:w="100" w:type="dxa"/>
              <w:right w:w="100" w:type="dxa"/>
            </w:tcMar>
          </w:tcPr>
          <w:p w14:paraId="03C77186"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auto"/>
            <w:tcMar>
              <w:top w:w="100" w:type="dxa"/>
              <w:left w:w="100" w:type="dxa"/>
              <w:bottom w:w="100" w:type="dxa"/>
              <w:right w:w="100" w:type="dxa"/>
            </w:tcMar>
          </w:tcPr>
          <w:p w14:paraId="155AC2F3" w14:textId="77777777" w:rsidR="00C56041" w:rsidRPr="00687446" w:rsidRDefault="00C56041" w:rsidP="00DB5135">
            <w:pPr>
              <w:widowControl w:val="0"/>
              <w:pBdr>
                <w:top w:val="nil"/>
                <w:left w:val="nil"/>
                <w:bottom w:val="nil"/>
                <w:right w:val="nil"/>
                <w:between w:val="nil"/>
              </w:pBdr>
              <w:spacing w:after="0" w:line="240" w:lineRule="auto"/>
            </w:pPr>
          </w:p>
        </w:tc>
        <w:tc>
          <w:tcPr>
            <w:tcW w:w="250" w:type="pct"/>
            <w:vMerge/>
            <w:shd w:val="clear" w:color="auto" w:fill="auto"/>
            <w:tcMar>
              <w:top w:w="100" w:type="dxa"/>
              <w:left w:w="100" w:type="dxa"/>
              <w:bottom w:w="100" w:type="dxa"/>
              <w:right w:w="100" w:type="dxa"/>
            </w:tcMar>
          </w:tcPr>
          <w:p w14:paraId="55F5B0A1"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4D85EDD9" w14:textId="77777777" w:rsidR="00C56041" w:rsidRPr="00687446" w:rsidRDefault="00C56041" w:rsidP="00DB5135">
            <w:pPr>
              <w:widowControl w:val="0"/>
              <w:pBdr>
                <w:top w:val="nil"/>
                <w:left w:val="nil"/>
                <w:bottom w:val="nil"/>
                <w:right w:val="nil"/>
                <w:between w:val="nil"/>
              </w:pBdr>
              <w:spacing w:after="0" w:line="240" w:lineRule="auto"/>
            </w:pPr>
          </w:p>
        </w:tc>
        <w:tc>
          <w:tcPr>
            <w:tcW w:w="399" w:type="pct"/>
            <w:vMerge/>
            <w:shd w:val="clear" w:color="auto" w:fill="auto"/>
            <w:tcMar>
              <w:top w:w="100" w:type="dxa"/>
              <w:left w:w="100" w:type="dxa"/>
              <w:bottom w:w="100" w:type="dxa"/>
              <w:right w:w="100" w:type="dxa"/>
            </w:tcMar>
          </w:tcPr>
          <w:p w14:paraId="2602841C" w14:textId="77777777" w:rsidR="00C56041" w:rsidRPr="00687446" w:rsidRDefault="00C56041" w:rsidP="00DB5135">
            <w:pPr>
              <w:widowControl w:val="0"/>
              <w:pBdr>
                <w:top w:val="nil"/>
                <w:left w:val="nil"/>
                <w:bottom w:val="nil"/>
                <w:right w:val="nil"/>
                <w:between w:val="nil"/>
              </w:pBdr>
              <w:spacing w:after="0" w:line="240" w:lineRule="auto"/>
            </w:pPr>
          </w:p>
        </w:tc>
        <w:tc>
          <w:tcPr>
            <w:tcW w:w="250" w:type="pct"/>
            <w:vMerge/>
            <w:shd w:val="clear" w:color="auto" w:fill="auto"/>
            <w:tcMar>
              <w:top w:w="100" w:type="dxa"/>
              <w:left w:w="100" w:type="dxa"/>
              <w:bottom w:w="100" w:type="dxa"/>
              <w:right w:w="100" w:type="dxa"/>
            </w:tcMar>
          </w:tcPr>
          <w:p w14:paraId="4992FDB0"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auto"/>
            <w:tcMar>
              <w:top w:w="100" w:type="dxa"/>
              <w:left w:w="100" w:type="dxa"/>
              <w:bottom w:w="100" w:type="dxa"/>
              <w:right w:w="100" w:type="dxa"/>
            </w:tcMar>
          </w:tcPr>
          <w:p w14:paraId="271B28C6" w14:textId="77777777" w:rsidR="00C56041" w:rsidRPr="00687446" w:rsidRDefault="00C56041" w:rsidP="00DB5135">
            <w:pPr>
              <w:widowControl w:val="0"/>
              <w:pBdr>
                <w:top w:val="nil"/>
                <w:left w:val="nil"/>
                <w:bottom w:val="nil"/>
                <w:right w:val="nil"/>
                <w:between w:val="nil"/>
              </w:pBdr>
              <w:spacing w:after="0" w:line="240" w:lineRule="auto"/>
            </w:pPr>
          </w:p>
        </w:tc>
        <w:tc>
          <w:tcPr>
            <w:tcW w:w="311" w:type="pct"/>
            <w:vMerge/>
            <w:shd w:val="clear" w:color="auto" w:fill="auto"/>
            <w:tcMar>
              <w:top w:w="100" w:type="dxa"/>
              <w:left w:w="100" w:type="dxa"/>
              <w:bottom w:w="100" w:type="dxa"/>
              <w:right w:w="100" w:type="dxa"/>
            </w:tcMar>
          </w:tcPr>
          <w:p w14:paraId="57F7F39E" w14:textId="77777777" w:rsidR="00C56041" w:rsidRPr="00687446" w:rsidRDefault="00C56041" w:rsidP="00DB5135">
            <w:pPr>
              <w:widowControl w:val="0"/>
              <w:pBdr>
                <w:top w:val="nil"/>
                <w:left w:val="nil"/>
                <w:bottom w:val="nil"/>
                <w:right w:val="nil"/>
                <w:between w:val="nil"/>
              </w:pBdr>
              <w:spacing w:after="0" w:line="240" w:lineRule="auto"/>
            </w:pPr>
          </w:p>
        </w:tc>
        <w:tc>
          <w:tcPr>
            <w:tcW w:w="286" w:type="pct"/>
            <w:shd w:val="clear" w:color="auto" w:fill="auto"/>
            <w:tcMar>
              <w:top w:w="100" w:type="dxa"/>
              <w:left w:w="100" w:type="dxa"/>
              <w:bottom w:w="100" w:type="dxa"/>
              <w:right w:w="100" w:type="dxa"/>
            </w:tcMar>
          </w:tcPr>
          <w:p w14:paraId="5E49DD5F" w14:textId="77777777" w:rsidR="00C56041" w:rsidRPr="00687446" w:rsidRDefault="00C56041" w:rsidP="00DB5135">
            <w:pPr>
              <w:widowControl w:val="0"/>
              <w:pBdr>
                <w:top w:val="nil"/>
                <w:left w:val="nil"/>
                <w:bottom w:val="nil"/>
                <w:right w:val="nil"/>
                <w:between w:val="nil"/>
              </w:pBdr>
              <w:spacing w:after="0" w:line="240" w:lineRule="auto"/>
            </w:pPr>
            <w:r w:rsidRPr="00687446">
              <w:t>U</w:t>
            </w:r>
          </w:p>
        </w:tc>
        <w:tc>
          <w:tcPr>
            <w:tcW w:w="226" w:type="pct"/>
            <w:shd w:val="clear" w:color="auto" w:fill="auto"/>
            <w:tcMar>
              <w:top w:w="100" w:type="dxa"/>
              <w:left w:w="100" w:type="dxa"/>
              <w:bottom w:w="100" w:type="dxa"/>
              <w:right w:w="100" w:type="dxa"/>
            </w:tcMar>
          </w:tcPr>
          <w:p w14:paraId="52BE71B5" w14:textId="77777777" w:rsidR="00C56041" w:rsidRPr="00687446" w:rsidRDefault="00C56041" w:rsidP="00DB5135">
            <w:pPr>
              <w:widowControl w:val="0"/>
              <w:pBdr>
                <w:top w:val="nil"/>
                <w:left w:val="nil"/>
                <w:bottom w:val="nil"/>
                <w:right w:val="nil"/>
                <w:between w:val="nil"/>
              </w:pBdr>
              <w:spacing w:after="0" w:line="240" w:lineRule="auto"/>
            </w:pPr>
            <w:r w:rsidRPr="00687446">
              <w:t>P</w:t>
            </w:r>
          </w:p>
        </w:tc>
      </w:tr>
      <w:tr w:rsidR="00C56041" w:rsidRPr="00687446" w14:paraId="69E63244" w14:textId="77777777" w:rsidTr="00DB5135">
        <w:trPr>
          <w:cantSplit/>
          <w:trHeight w:val="2891"/>
        </w:trPr>
        <w:tc>
          <w:tcPr>
            <w:tcW w:w="434" w:type="pct"/>
            <w:vMerge w:val="restart"/>
            <w:shd w:val="clear" w:color="auto" w:fill="auto"/>
            <w:tcMar>
              <w:top w:w="100" w:type="dxa"/>
              <w:left w:w="100" w:type="dxa"/>
              <w:bottom w:w="100" w:type="dxa"/>
              <w:right w:w="100" w:type="dxa"/>
            </w:tcMar>
          </w:tcPr>
          <w:p w14:paraId="493C33C0" w14:textId="77777777" w:rsidR="00C56041" w:rsidRPr="00687446" w:rsidRDefault="00C56041" w:rsidP="00DB5135">
            <w:pPr>
              <w:widowControl w:val="0"/>
              <w:pBdr>
                <w:top w:val="nil"/>
                <w:left w:val="nil"/>
                <w:bottom w:val="nil"/>
                <w:right w:val="nil"/>
                <w:between w:val="nil"/>
              </w:pBdr>
              <w:spacing w:after="0" w:line="240" w:lineRule="auto"/>
            </w:pPr>
            <w:r w:rsidRPr="002448D4">
              <w:rPr>
                <w:b/>
              </w:rPr>
              <w:lastRenderedPageBreak/>
              <w:t>Cel ogólny 1:</w:t>
            </w:r>
            <w:r w:rsidRPr="00687446">
              <w:t xml:space="preserve"> Kapitał społeczny jest rozwinięty i służy osiąganiu szerokich korzyści – ekonomicznych i społecznych – dla całej wspólnoty mieszkańców obszaru.</w:t>
            </w:r>
          </w:p>
        </w:tc>
        <w:tc>
          <w:tcPr>
            <w:tcW w:w="499" w:type="pct"/>
            <w:vMerge w:val="restart"/>
            <w:shd w:val="clear" w:color="auto" w:fill="E7E6E6" w:themeFill="background2"/>
            <w:tcMar>
              <w:top w:w="100" w:type="dxa"/>
              <w:left w:w="100" w:type="dxa"/>
              <w:bottom w:w="100" w:type="dxa"/>
              <w:right w:w="100" w:type="dxa"/>
            </w:tcMar>
          </w:tcPr>
          <w:p w14:paraId="259A2A30" w14:textId="77777777" w:rsidR="00C56041" w:rsidRPr="00687446" w:rsidRDefault="00C56041" w:rsidP="00DB5135">
            <w:pPr>
              <w:widowControl w:val="0"/>
              <w:pBdr>
                <w:top w:val="nil"/>
                <w:left w:val="nil"/>
                <w:bottom w:val="nil"/>
                <w:right w:val="nil"/>
                <w:between w:val="nil"/>
              </w:pBdr>
              <w:spacing w:after="0" w:line="240" w:lineRule="auto"/>
            </w:pPr>
            <w:r w:rsidRPr="00687446">
              <w:t>Tworzenie warunków do rozwijania i utrzymania na wysokim poziomie warunków sprzyjających kreatywności dla jak</w:t>
            </w:r>
          </w:p>
          <w:p w14:paraId="26513A52" w14:textId="77777777" w:rsidR="00C56041" w:rsidRPr="00687446" w:rsidRDefault="00C56041" w:rsidP="00DB5135">
            <w:pPr>
              <w:widowControl w:val="0"/>
              <w:pBdr>
                <w:top w:val="nil"/>
                <w:left w:val="nil"/>
                <w:bottom w:val="nil"/>
                <w:right w:val="nil"/>
                <w:between w:val="nil"/>
              </w:pBdr>
              <w:spacing w:after="0" w:line="240" w:lineRule="auto"/>
            </w:pPr>
            <w:r w:rsidRPr="00687446">
              <w:t>najliczniejszej grupy mieszkańców obszaru</w:t>
            </w:r>
          </w:p>
        </w:tc>
        <w:tc>
          <w:tcPr>
            <w:tcW w:w="449" w:type="pct"/>
            <w:shd w:val="clear" w:color="auto" w:fill="E7E6E6" w:themeFill="background2"/>
            <w:tcMar>
              <w:top w:w="100" w:type="dxa"/>
              <w:left w:w="100" w:type="dxa"/>
              <w:bottom w:w="100" w:type="dxa"/>
              <w:right w:w="100" w:type="dxa"/>
            </w:tcMar>
          </w:tcPr>
          <w:p w14:paraId="15372F30"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liczba osób objętych wsparciem w ramach realizowanych projektów</w:t>
            </w:r>
          </w:p>
        </w:tc>
        <w:tc>
          <w:tcPr>
            <w:tcW w:w="200" w:type="pct"/>
            <w:shd w:val="clear" w:color="auto" w:fill="E7E6E6" w:themeFill="background2"/>
            <w:tcMar>
              <w:top w:w="100" w:type="dxa"/>
              <w:left w:w="100" w:type="dxa"/>
              <w:bottom w:w="100" w:type="dxa"/>
              <w:right w:w="100" w:type="dxa"/>
            </w:tcMar>
          </w:tcPr>
          <w:p w14:paraId="0119FE49"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5D3CF2AF" w14:textId="77777777" w:rsidR="00C56041" w:rsidRPr="00687446" w:rsidRDefault="00C56041" w:rsidP="00DB5135">
            <w:pPr>
              <w:widowControl w:val="0"/>
              <w:pBdr>
                <w:top w:val="nil"/>
                <w:left w:val="nil"/>
                <w:bottom w:val="nil"/>
                <w:right w:val="nil"/>
                <w:between w:val="nil"/>
              </w:pBdr>
              <w:spacing w:after="0" w:line="240" w:lineRule="auto"/>
            </w:pPr>
            <w:r w:rsidRPr="00687446">
              <w:t>osoby</w:t>
            </w:r>
          </w:p>
        </w:tc>
        <w:tc>
          <w:tcPr>
            <w:tcW w:w="300" w:type="pct"/>
            <w:shd w:val="clear" w:color="auto" w:fill="E7E6E6" w:themeFill="background2"/>
            <w:tcMar>
              <w:top w:w="100" w:type="dxa"/>
              <w:left w:w="100" w:type="dxa"/>
              <w:bottom w:w="100" w:type="dxa"/>
              <w:right w:w="100" w:type="dxa"/>
            </w:tcMar>
          </w:tcPr>
          <w:p w14:paraId="06371E50"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shd w:val="clear" w:color="auto" w:fill="E7E6E6" w:themeFill="background2"/>
            <w:tcMar>
              <w:top w:w="100" w:type="dxa"/>
              <w:left w:w="100" w:type="dxa"/>
              <w:bottom w:w="100" w:type="dxa"/>
              <w:right w:w="100" w:type="dxa"/>
            </w:tcMar>
          </w:tcPr>
          <w:p w14:paraId="0B928FE0" w14:textId="77777777" w:rsidR="00C56041" w:rsidRPr="00687446" w:rsidRDefault="00C56041" w:rsidP="00DB5135">
            <w:pPr>
              <w:widowControl w:val="0"/>
              <w:pBdr>
                <w:top w:val="nil"/>
                <w:left w:val="nil"/>
                <w:bottom w:val="nil"/>
                <w:right w:val="nil"/>
                <w:between w:val="nil"/>
              </w:pBdr>
              <w:spacing w:after="0" w:line="240" w:lineRule="auto"/>
            </w:pPr>
            <w:r w:rsidRPr="00687446">
              <w:t>5300</w:t>
            </w:r>
          </w:p>
        </w:tc>
        <w:tc>
          <w:tcPr>
            <w:tcW w:w="250" w:type="pct"/>
            <w:shd w:val="clear" w:color="auto" w:fill="E7E6E6" w:themeFill="background2"/>
            <w:tcMar>
              <w:top w:w="100" w:type="dxa"/>
              <w:left w:w="100" w:type="dxa"/>
              <w:bottom w:w="100" w:type="dxa"/>
              <w:right w:w="100" w:type="dxa"/>
            </w:tcMar>
          </w:tcPr>
          <w:p w14:paraId="10A62951"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c>
          <w:tcPr>
            <w:tcW w:w="499" w:type="pct"/>
            <w:shd w:val="clear" w:color="auto" w:fill="E7E6E6" w:themeFill="background2"/>
            <w:tcMar>
              <w:top w:w="100" w:type="dxa"/>
              <w:left w:w="100" w:type="dxa"/>
              <w:bottom w:w="100" w:type="dxa"/>
              <w:right w:w="100" w:type="dxa"/>
            </w:tcMar>
          </w:tcPr>
          <w:p w14:paraId="518BD0F5"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Działania aktywizujące mieszkańców i zapobiegające negatywnym zjawiskom w sferze społecznej, w tym w zakresie ochrony środowiska</w:t>
            </w:r>
          </w:p>
        </w:tc>
        <w:tc>
          <w:tcPr>
            <w:tcW w:w="399" w:type="pct"/>
            <w:shd w:val="clear" w:color="auto" w:fill="E7E6E6" w:themeFill="background2"/>
            <w:tcMar>
              <w:top w:w="100" w:type="dxa"/>
              <w:left w:w="100" w:type="dxa"/>
              <w:bottom w:w="100" w:type="dxa"/>
              <w:right w:w="100" w:type="dxa"/>
            </w:tcMar>
          </w:tcPr>
          <w:p w14:paraId="7BDC1A3F"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działań aktywizujących mieszkańców obszaru LGD w tym w zakresie ochrony środowiska</w:t>
            </w:r>
          </w:p>
        </w:tc>
        <w:tc>
          <w:tcPr>
            <w:tcW w:w="250" w:type="pct"/>
            <w:shd w:val="clear" w:color="auto" w:fill="E7E6E6" w:themeFill="background2"/>
            <w:tcMar>
              <w:top w:w="100" w:type="dxa"/>
              <w:left w:w="100" w:type="dxa"/>
              <w:bottom w:w="100" w:type="dxa"/>
              <w:right w:w="100" w:type="dxa"/>
            </w:tcMar>
          </w:tcPr>
          <w:p w14:paraId="45E7DB85"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6ADD683D"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E7E6E6" w:themeFill="background2"/>
            <w:tcMar>
              <w:top w:w="100" w:type="dxa"/>
              <w:left w:w="100" w:type="dxa"/>
              <w:bottom w:w="100" w:type="dxa"/>
              <w:right w:w="100" w:type="dxa"/>
            </w:tcMar>
          </w:tcPr>
          <w:p w14:paraId="4AF4CDB7" w14:textId="77777777" w:rsidR="00C56041" w:rsidRPr="00687446" w:rsidRDefault="00C56041" w:rsidP="00DB5135">
            <w:pPr>
              <w:widowControl w:val="0"/>
              <w:pBdr>
                <w:top w:val="nil"/>
                <w:left w:val="nil"/>
                <w:bottom w:val="nil"/>
                <w:right w:val="nil"/>
                <w:between w:val="nil"/>
              </w:pBdr>
              <w:spacing w:after="0" w:line="240" w:lineRule="auto"/>
            </w:pPr>
            <w:r w:rsidRPr="00687446">
              <w:t>5</w:t>
            </w:r>
          </w:p>
        </w:tc>
        <w:tc>
          <w:tcPr>
            <w:tcW w:w="286" w:type="pct"/>
            <w:shd w:val="clear" w:color="auto" w:fill="E7E6E6" w:themeFill="background2"/>
            <w:tcMar>
              <w:top w:w="100" w:type="dxa"/>
              <w:left w:w="100" w:type="dxa"/>
              <w:bottom w:w="100" w:type="dxa"/>
              <w:right w:w="100" w:type="dxa"/>
            </w:tcMar>
          </w:tcPr>
          <w:p w14:paraId="2C84D281"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26" w:type="pct"/>
            <w:shd w:val="clear" w:color="auto" w:fill="E7E6E6" w:themeFill="background2"/>
            <w:tcMar>
              <w:top w:w="100" w:type="dxa"/>
              <w:left w:w="100" w:type="dxa"/>
              <w:bottom w:w="100" w:type="dxa"/>
              <w:right w:w="100" w:type="dxa"/>
            </w:tcMar>
          </w:tcPr>
          <w:p w14:paraId="7E8C5D5A"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r>
      <w:tr w:rsidR="00C56041" w:rsidRPr="00687446" w14:paraId="411150A8" w14:textId="77777777" w:rsidTr="00DB5135">
        <w:trPr>
          <w:cantSplit/>
          <w:trHeight w:val="3231"/>
        </w:trPr>
        <w:tc>
          <w:tcPr>
            <w:tcW w:w="434" w:type="pct"/>
            <w:vMerge/>
            <w:shd w:val="clear" w:color="auto" w:fill="auto"/>
            <w:tcMar>
              <w:top w:w="100" w:type="dxa"/>
              <w:left w:w="100" w:type="dxa"/>
              <w:bottom w:w="100" w:type="dxa"/>
              <w:right w:w="100" w:type="dxa"/>
            </w:tcMar>
          </w:tcPr>
          <w:p w14:paraId="3F233C2F"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E7E6E6" w:themeFill="background2"/>
            <w:tcMar>
              <w:top w:w="100" w:type="dxa"/>
              <w:left w:w="100" w:type="dxa"/>
              <w:bottom w:w="100" w:type="dxa"/>
              <w:right w:w="100" w:type="dxa"/>
            </w:tcMar>
          </w:tcPr>
          <w:p w14:paraId="45C8BCFA"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shd w:val="clear" w:color="auto" w:fill="E7E6E6" w:themeFill="background2"/>
            <w:tcMar>
              <w:top w:w="100" w:type="dxa"/>
              <w:left w:w="100" w:type="dxa"/>
              <w:bottom w:w="100" w:type="dxa"/>
              <w:right w:w="100" w:type="dxa"/>
            </w:tcMar>
          </w:tcPr>
          <w:p w14:paraId="41069DDC"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Wzrost liczy osób korzystających ze stworzonej lub zmodernizowanej infrastruktury</w:t>
            </w:r>
          </w:p>
        </w:tc>
        <w:tc>
          <w:tcPr>
            <w:tcW w:w="200" w:type="pct"/>
            <w:shd w:val="clear" w:color="auto" w:fill="E7E6E6" w:themeFill="background2"/>
            <w:tcMar>
              <w:top w:w="100" w:type="dxa"/>
              <w:left w:w="100" w:type="dxa"/>
              <w:bottom w:w="100" w:type="dxa"/>
              <w:right w:w="100" w:type="dxa"/>
            </w:tcMar>
          </w:tcPr>
          <w:p w14:paraId="35E2CF00"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592BF0D1" w14:textId="77777777" w:rsidR="00C56041" w:rsidRPr="00687446" w:rsidRDefault="00C56041" w:rsidP="00DB5135">
            <w:pPr>
              <w:widowControl w:val="0"/>
              <w:pBdr>
                <w:top w:val="nil"/>
                <w:left w:val="nil"/>
                <w:bottom w:val="nil"/>
                <w:right w:val="nil"/>
                <w:between w:val="nil"/>
              </w:pBdr>
              <w:spacing w:after="0" w:line="240" w:lineRule="auto"/>
            </w:pPr>
            <w:r w:rsidRPr="00687446">
              <w:t>osoby</w:t>
            </w:r>
          </w:p>
        </w:tc>
        <w:tc>
          <w:tcPr>
            <w:tcW w:w="300" w:type="pct"/>
            <w:shd w:val="clear" w:color="auto" w:fill="E7E6E6" w:themeFill="background2"/>
            <w:tcMar>
              <w:top w:w="100" w:type="dxa"/>
              <w:left w:w="100" w:type="dxa"/>
              <w:bottom w:w="100" w:type="dxa"/>
              <w:right w:w="100" w:type="dxa"/>
            </w:tcMar>
          </w:tcPr>
          <w:p w14:paraId="05C25626"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shd w:val="clear" w:color="auto" w:fill="E7E6E6" w:themeFill="background2"/>
            <w:tcMar>
              <w:top w:w="100" w:type="dxa"/>
              <w:left w:w="100" w:type="dxa"/>
              <w:bottom w:w="100" w:type="dxa"/>
              <w:right w:w="100" w:type="dxa"/>
            </w:tcMar>
          </w:tcPr>
          <w:p w14:paraId="0B6FA994" w14:textId="77777777" w:rsidR="00C56041" w:rsidRPr="00687446" w:rsidRDefault="00C56041" w:rsidP="00DB5135">
            <w:pPr>
              <w:widowControl w:val="0"/>
              <w:pBdr>
                <w:top w:val="nil"/>
                <w:left w:val="nil"/>
                <w:bottom w:val="nil"/>
                <w:right w:val="nil"/>
                <w:between w:val="nil"/>
              </w:pBdr>
              <w:spacing w:after="0" w:line="240" w:lineRule="auto"/>
            </w:pPr>
            <w:r w:rsidRPr="00687446">
              <w:t>2000</w:t>
            </w:r>
          </w:p>
        </w:tc>
        <w:tc>
          <w:tcPr>
            <w:tcW w:w="250" w:type="pct"/>
            <w:shd w:val="clear" w:color="auto" w:fill="E7E6E6" w:themeFill="background2"/>
            <w:tcMar>
              <w:top w:w="100" w:type="dxa"/>
              <w:left w:w="100" w:type="dxa"/>
              <w:bottom w:w="100" w:type="dxa"/>
              <w:right w:w="100" w:type="dxa"/>
            </w:tcMar>
          </w:tcPr>
          <w:p w14:paraId="55C947F7" w14:textId="77777777" w:rsidR="00C56041" w:rsidRPr="00687446" w:rsidRDefault="00C56041" w:rsidP="00DB5135">
            <w:pPr>
              <w:widowControl w:val="0"/>
              <w:pBdr>
                <w:top w:val="nil"/>
                <w:left w:val="nil"/>
                <w:bottom w:val="nil"/>
                <w:right w:val="nil"/>
                <w:between w:val="nil"/>
              </w:pBdr>
              <w:spacing w:after="0" w:line="240" w:lineRule="auto"/>
            </w:pPr>
            <w:r w:rsidRPr="00687446">
              <w:t>68%</w:t>
            </w:r>
          </w:p>
        </w:tc>
        <w:tc>
          <w:tcPr>
            <w:tcW w:w="499" w:type="pct"/>
            <w:shd w:val="clear" w:color="auto" w:fill="E7E6E6" w:themeFill="background2"/>
            <w:tcMar>
              <w:top w:w="100" w:type="dxa"/>
              <w:left w:w="100" w:type="dxa"/>
              <w:bottom w:w="100" w:type="dxa"/>
              <w:right w:w="100" w:type="dxa"/>
            </w:tcMar>
          </w:tcPr>
          <w:p w14:paraId="25DAA739"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Stworzenie oraz rozwój infrastruktury służącej aktywizacji mieszkańców obszaru LGD i zapobieganiu negatywnym zjawiskom w sferze społecznej</w:t>
            </w:r>
          </w:p>
        </w:tc>
        <w:tc>
          <w:tcPr>
            <w:tcW w:w="399" w:type="pct"/>
            <w:shd w:val="clear" w:color="auto" w:fill="E7E6E6" w:themeFill="background2"/>
            <w:tcMar>
              <w:top w:w="100" w:type="dxa"/>
              <w:left w:w="100" w:type="dxa"/>
              <w:bottom w:w="100" w:type="dxa"/>
              <w:right w:w="100" w:type="dxa"/>
            </w:tcMar>
          </w:tcPr>
          <w:p w14:paraId="504DFD0A"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stworzonej lub zmodernizowanej infrastruktury służącej aktywizacji mieszkańców obszaru LGD i zapobieganiu negatywnym zjawiskom w sferze społecznej</w:t>
            </w:r>
          </w:p>
        </w:tc>
        <w:tc>
          <w:tcPr>
            <w:tcW w:w="250" w:type="pct"/>
            <w:shd w:val="clear" w:color="auto" w:fill="E7E6E6" w:themeFill="background2"/>
            <w:tcMar>
              <w:top w:w="100" w:type="dxa"/>
              <w:left w:w="100" w:type="dxa"/>
              <w:bottom w:w="100" w:type="dxa"/>
              <w:right w:w="100" w:type="dxa"/>
            </w:tcMar>
          </w:tcPr>
          <w:p w14:paraId="5AF13F79"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741CF2CD"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Sztuk </w:t>
            </w:r>
          </w:p>
        </w:tc>
        <w:tc>
          <w:tcPr>
            <w:tcW w:w="311" w:type="pct"/>
            <w:shd w:val="clear" w:color="auto" w:fill="E7E6E6" w:themeFill="background2"/>
            <w:tcMar>
              <w:top w:w="100" w:type="dxa"/>
              <w:left w:w="100" w:type="dxa"/>
              <w:bottom w:w="100" w:type="dxa"/>
              <w:right w:w="100" w:type="dxa"/>
            </w:tcMar>
          </w:tcPr>
          <w:p w14:paraId="159B8741" w14:textId="77777777" w:rsidR="00C56041" w:rsidRPr="00687446" w:rsidRDefault="00C56041" w:rsidP="00DB5135">
            <w:pPr>
              <w:widowControl w:val="0"/>
              <w:pBdr>
                <w:top w:val="nil"/>
                <w:left w:val="nil"/>
                <w:bottom w:val="nil"/>
                <w:right w:val="nil"/>
                <w:between w:val="nil"/>
              </w:pBdr>
              <w:spacing w:after="0" w:line="240" w:lineRule="auto"/>
            </w:pPr>
            <w:r w:rsidRPr="00687446">
              <w:t>4</w:t>
            </w:r>
          </w:p>
        </w:tc>
        <w:tc>
          <w:tcPr>
            <w:tcW w:w="286" w:type="pct"/>
            <w:shd w:val="clear" w:color="auto" w:fill="E7E6E6" w:themeFill="background2"/>
            <w:tcMar>
              <w:top w:w="100" w:type="dxa"/>
              <w:left w:w="100" w:type="dxa"/>
              <w:bottom w:w="100" w:type="dxa"/>
              <w:right w:w="100" w:type="dxa"/>
            </w:tcMar>
          </w:tcPr>
          <w:p w14:paraId="0AA087EE" w14:textId="77777777" w:rsidR="00C56041" w:rsidRPr="00687446" w:rsidRDefault="00C56041" w:rsidP="00DB5135">
            <w:pPr>
              <w:widowControl w:val="0"/>
              <w:pBdr>
                <w:top w:val="nil"/>
                <w:left w:val="nil"/>
                <w:bottom w:val="nil"/>
                <w:right w:val="nil"/>
                <w:between w:val="nil"/>
              </w:pBdr>
              <w:spacing w:after="0" w:line="240" w:lineRule="auto"/>
            </w:pPr>
            <w:r w:rsidRPr="00687446">
              <w:t>150 %</w:t>
            </w:r>
          </w:p>
        </w:tc>
        <w:tc>
          <w:tcPr>
            <w:tcW w:w="226" w:type="pct"/>
            <w:shd w:val="clear" w:color="auto" w:fill="E7E6E6" w:themeFill="background2"/>
            <w:tcMar>
              <w:top w:w="100" w:type="dxa"/>
              <w:left w:w="100" w:type="dxa"/>
              <w:bottom w:w="100" w:type="dxa"/>
              <w:right w:w="100" w:type="dxa"/>
            </w:tcMar>
          </w:tcPr>
          <w:p w14:paraId="4B8B7B98" w14:textId="77777777" w:rsidR="00C56041" w:rsidRPr="00687446" w:rsidRDefault="00C56041" w:rsidP="00DB5135">
            <w:pPr>
              <w:widowControl w:val="0"/>
              <w:pBdr>
                <w:top w:val="nil"/>
                <w:left w:val="nil"/>
                <w:bottom w:val="nil"/>
                <w:right w:val="nil"/>
                <w:between w:val="nil"/>
              </w:pBdr>
              <w:spacing w:after="0" w:line="240" w:lineRule="auto"/>
            </w:pPr>
            <w:r w:rsidRPr="00687446">
              <w:t>150 %</w:t>
            </w:r>
          </w:p>
        </w:tc>
      </w:tr>
      <w:tr w:rsidR="00C56041" w:rsidRPr="00687446" w14:paraId="348CCCCC" w14:textId="77777777" w:rsidTr="00DB5135">
        <w:trPr>
          <w:cantSplit/>
          <w:trHeight w:val="1714"/>
        </w:trPr>
        <w:tc>
          <w:tcPr>
            <w:tcW w:w="434" w:type="pct"/>
            <w:vMerge/>
            <w:shd w:val="clear" w:color="auto" w:fill="auto"/>
            <w:tcMar>
              <w:top w:w="100" w:type="dxa"/>
              <w:left w:w="100" w:type="dxa"/>
              <w:bottom w:w="100" w:type="dxa"/>
              <w:right w:w="100" w:type="dxa"/>
            </w:tcMar>
          </w:tcPr>
          <w:p w14:paraId="50502016"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E7E6E6" w:themeFill="background2"/>
            <w:tcMar>
              <w:top w:w="100" w:type="dxa"/>
              <w:left w:w="100" w:type="dxa"/>
              <w:bottom w:w="100" w:type="dxa"/>
              <w:right w:w="100" w:type="dxa"/>
            </w:tcMar>
          </w:tcPr>
          <w:p w14:paraId="2CEBCAC7"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shd w:val="clear" w:color="auto" w:fill="E7E6E6" w:themeFill="background2"/>
            <w:tcMar>
              <w:top w:w="100" w:type="dxa"/>
              <w:left w:w="100" w:type="dxa"/>
              <w:bottom w:w="100" w:type="dxa"/>
              <w:right w:w="100" w:type="dxa"/>
            </w:tcMar>
          </w:tcPr>
          <w:p w14:paraId="6CCF0583"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Długość powstałych dróg</w:t>
            </w:r>
          </w:p>
        </w:tc>
        <w:tc>
          <w:tcPr>
            <w:tcW w:w="200" w:type="pct"/>
            <w:shd w:val="clear" w:color="auto" w:fill="E7E6E6" w:themeFill="background2"/>
            <w:tcMar>
              <w:top w:w="100" w:type="dxa"/>
              <w:left w:w="100" w:type="dxa"/>
              <w:bottom w:w="100" w:type="dxa"/>
              <w:right w:w="100" w:type="dxa"/>
            </w:tcMar>
          </w:tcPr>
          <w:p w14:paraId="5D136EE5"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4D922E38" w14:textId="77777777" w:rsidR="00C56041" w:rsidRPr="00687446" w:rsidRDefault="00C56041" w:rsidP="00DB5135">
            <w:r w:rsidRPr="00687446">
              <w:t>km</w:t>
            </w:r>
          </w:p>
          <w:p w14:paraId="7C03EAD0" w14:textId="77777777" w:rsidR="00C56041" w:rsidRPr="00687446" w:rsidRDefault="00C56041" w:rsidP="00DB5135">
            <w:pPr>
              <w:widowControl w:val="0"/>
              <w:pBdr>
                <w:top w:val="nil"/>
                <w:left w:val="nil"/>
                <w:bottom w:val="nil"/>
                <w:right w:val="nil"/>
                <w:between w:val="nil"/>
              </w:pBdr>
              <w:spacing w:after="0" w:line="240" w:lineRule="auto"/>
            </w:pPr>
          </w:p>
        </w:tc>
        <w:tc>
          <w:tcPr>
            <w:tcW w:w="300" w:type="pct"/>
            <w:shd w:val="clear" w:color="auto" w:fill="E7E6E6" w:themeFill="background2"/>
            <w:tcMar>
              <w:top w:w="100" w:type="dxa"/>
              <w:left w:w="100" w:type="dxa"/>
              <w:bottom w:w="100" w:type="dxa"/>
              <w:right w:w="100" w:type="dxa"/>
            </w:tcMar>
          </w:tcPr>
          <w:p w14:paraId="3D5430EA"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shd w:val="clear" w:color="auto" w:fill="E7E6E6" w:themeFill="background2"/>
            <w:tcMar>
              <w:top w:w="100" w:type="dxa"/>
              <w:left w:w="100" w:type="dxa"/>
              <w:bottom w:w="100" w:type="dxa"/>
              <w:right w:w="100" w:type="dxa"/>
            </w:tcMar>
          </w:tcPr>
          <w:p w14:paraId="61E54484"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50" w:type="pct"/>
            <w:shd w:val="clear" w:color="auto" w:fill="E7E6E6" w:themeFill="background2"/>
            <w:tcMar>
              <w:top w:w="100" w:type="dxa"/>
              <w:left w:w="100" w:type="dxa"/>
              <w:bottom w:w="100" w:type="dxa"/>
              <w:right w:w="100" w:type="dxa"/>
            </w:tcMar>
          </w:tcPr>
          <w:p w14:paraId="33826F0B" w14:textId="77777777" w:rsidR="00C56041" w:rsidRPr="00687446" w:rsidRDefault="00C56041" w:rsidP="00DB5135">
            <w:pPr>
              <w:widowControl w:val="0"/>
              <w:pBdr>
                <w:top w:val="nil"/>
                <w:left w:val="nil"/>
                <w:bottom w:val="nil"/>
                <w:right w:val="nil"/>
                <w:between w:val="nil"/>
              </w:pBdr>
              <w:spacing w:after="0" w:line="240" w:lineRule="auto"/>
            </w:pPr>
            <w:r w:rsidRPr="00687446">
              <w:t>60%</w:t>
            </w:r>
          </w:p>
        </w:tc>
        <w:tc>
          <w:tcPr>
            <w:tcW w:w="499" w:type="pct"/>
            <w:shd w:val="clear" w:color="auto" w:fill="E7E6E6" w:themeFill="background2"/>
            <w:tcMar>
              <w:top w:w="100" w:type="dxa"/>
              <w:left w:w="100" w:type="dxa"/>
              <w:bottom w:w="100" w:type="dxa"/>
              <w:right w:w="100" w:type="dxa"/>
            </w:tcMar>
          </w:tcPr>
          <w:p w14:paraId="2DEAD2D6"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Infrastruktura Drogowa w zakresie włączenia społecznego</w:t>
            </w:r>
          </w:p>
        </w:tc>
        <w:tc>
          <w:tcPr>
            <w:tcW w:w="399" w:type="pct"/>
            <w:shd w:val="clear" w:color="auto" w:fill="E7E6E6" w:themeFill="background2"/>
            <w:tcMar>
              <w:top w:w="100" w:type="dxa"/>
              <w:left w:w="100" w:type="dxa"/>
              <w:bottom w:w="100" w:type="dxa"/>
              <w:right w:w="100" w:type="dxa"/>
            </w:tcMar>
          </w:tcPr>
          <w:p w14:paraId="24A72D6B"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operacji w zakresie infrastruktury drogowej</w:t>
            </w:r>
          </w:p>
        </w:tc>
        <w:tc>
          <w:tcPr>
            <w:tcW w:w="250" w:type="pct"/>
            <w:shd w:val="clear" w:color="auto" w:fill="E7E6E6" w:themeFill="background2"/>
            <w:tcMar>
              <w:top w:w="100" w:type="dxa"/>
              <w:left w:w="100" w:type="dxa"/>
              <w:bottom w:w="100" w:type="dxa"/>
              <w:right w:w="100" w:type="dxa"/>
            </w:tcMar>
          </w:tcPr>
          <w:p w14:paraId="3C8614E6"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7EDC89C7"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E7E6E6" w:themeFill="background2"/>
            <w:tcMar>
              <w:top w:w="100" w:type="dxa"/>
              <w:left w:w="100" w:type="dxa"/>
              <w:bottom w:w="100" w:type="dxa"/>
              <w:right w:w="100" w:type="dxa"/>
            </w:tcMar>
          </w:tcPr>
          <w:p w14:paraId="6D9E8968" w14:textId="77777777" w:rsidR="00C56041" w:rsidRPr="00687446" w:rsidRDefault="00C56041" w:rsidP="00DB5135">
            <w:pPr>
              <w:widowControl w:val="0"/>
              <w:pBdr>
                <w:top w:val="nil"/>
                <w:left w:val="nil"/>
                <w:bottom w:val="nil"/>
                <w:right w:val="nil"/>
                <w:between w:val="nil"/>
              </w:pBdr>
              <w:spacing w:after="0" w:line="240" w:lineRule="auto"/>
            </w:pPr>
            <w:r w:rsidRPr="00687446">
              <w:t>2</w:t>
            </w:r>
          </w:p>
        </w:tc>
        <w:tc>
          <w:tcPr>
            <w:tcW w:w="286" w:type="pct"/>
            <w:shd w:val="clear" w:color="auto" w:fill="E7E6E6" w:themeFill="background2"/>
            <w:tcMar>
              <w:top w:w="100" w:type="dxa"/>
              <w:left w:w="100" w:type="dxa"/>
              <w:bottom w:w="100" w:type="dxa"/>
              <w:right w:w="100" w:type="dxa"/>
            </w:tcMar>
          </w:tcPr>
          <w:p w14:paraId="760A4D32" w14:textId="77777777" w:rsidR="00C56041" w:rsidRPr="00687446" w:rsidRDefault="00C56041" w:rsidP="00DB5135">
            <w:pPr>
              <w:widowControl w:val="0"/>
              <w:pBdr>
                <w:top w:val="nil"/>
                <w:left w:val="nil"/>
                <w:bottom w:val="nil"/>
                <w:right w:val="nil"/>
                <w:between w:val="nil"/>
              </w:pBdr>
              <w:spacing w:after="0" w:line="240" w:lineRule="auto"/>
            </w:pPr>
            <w:r w:rsidRPr="00687446">
              <w:t>50%</w:t>
            </w:r>
          </w:p>
        </w:tc>
        <w:tc>
          <w:tcPr>
            <w:tcW w:w="226" w:type="pct"/>
            <w:shd w:val="clear" w:color="auto" w:fill="E7E6E6" w:themeFill="background2"/>
            <w:tcMar>
              <w:top w:w="100" w:type="dxa"/>
              <w:left w:w="100" w:type="dxa"/>
              <w:bottom w:w="100" w:type="dxa"/>
              <w:right w:w="100" w:type="dxa"/>
            </w:tcMar>
          </w:tcPr>
          <w:p w14:paraId="04405F18" w14:textId="77777777" w:rsidR="00C56041" w:rsidRPr="00687446" w:rsidRDefault="00C56041" w:rsidP="00DB5135">
            <w:pPr>
              <w:widowControl w:val="0"/>
              <w:pBdr>
                <w:top w:val="nil"/>
                <w:left w:val="nil"/>
                <w:bottom w:val="nil"/>
                <w:right w:val="nil"/>
                <w:between w:val="nil"/>
              </w:pBdr>
              <w:spacing w:after="0" w:line="240" w:lineRule="auto"/>
            </w:pPr>
            <w:r w:rsidRPr="00687446">
              <w:t>50%</w:t>
            </w:r>
          </w:p>
        </w:tc>
      </w:tr>
      <w:tr w:rsidR="00C56041" w:rsidRPr="00687446" w14:paraId="51BBC74E" w14:textId="77777777" w:rsidTr="00DB5135">
        <w:trPr>
          <w:cantSplit/>
          <w:trHeight w:val="1863"/>
        </w:trPr>
        <w:tc>
          <w:tcPr>
            <w:tcW w:w="434" w:type="pct"/>
            <w:vMerge/>
            <w:shd w:val="clear" w:color="auto" w:fill="auto"/>
            <w:tcMar>
              <w:top w:w="100" w:type="dxa"/>
              <w:left w:w="100" w:type="dxa"/>
              <w:bottom w:w="100" w:type="dxa"/>
              <w:right w:w="100" w:type="dxa"/>
            </w:tcMar>
          </w:tcPr>
          <w:p w14:paraId="189986FA"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val="restart"/>
            <w:shd w:val="clear" w:color="auto" w:fill="auto"/>
            <w:tcMar>
              <w:top w:w="100" w:type="dxa"/>
              <w:left w:w="100" w:type="dxa"/>
              <w:bottom w:w="100" w:type="dxa"/>
              <w:right w:w="100" w:type="dxa"/>
            </w:tcMar>
          </w:tcPr>
          <w:p w14:paraId="54DBE8A1" w14:textId="77777777" w:rsidR="00C56041" w:rsidRPr="00687446" w:rsidRDefault="00C56041" w:rsidP="00DB5135">
            <w:pPr>
              <w:widowControl w:val="0"/>
              <w:pBdr>
                <w:top w:val="nil"/>
                <w:left w:val="nil"/>
                <w:bottom w:val="nil"/>
                <w:right w:val="nil"/>
                <w:between w:val="nil"/>
              </w:pBdr>
              <w:spacing w:after="0" w:line="240" w:lineRule="auto"/>
            </w:pPr>
            <w:r w:rsidRPr="00687446">
              <w:t>Tworzenie warunków do zachowania lokalnego dziedzictwa i wzmacniania lokalnej tożsamości</w:t>
            </w:r>
          </w:p>
        </w:tc>
        <w:tc>
          <w:tcPr>
            <w:tcW w:w="449" w:type="pct"/>
            <w:vMerge w:val="restart"/>
            <w:shd w:val="clear" w:color="auto" w:fill="auto"/>
            <w:tcMar>
              <w:top w:w="100" w:type="dxa"/>
              <w:left w:w="100" w:type="dxa"/>
              <w:bottom w:w="100" w:type="dxa"/>
              <w:right w:w="100" w:type="dxa"/>
            </w:tcMar>
          </w:tcPr>
          <w:p w14:paraId="13785117"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liczba osób uczestniczących w wydarzeniach, przedsięwzięciach kulturalnych oraz wzmacniających lokalną tożsamość</w:t>
            </w:r>
          </w:p>
        </w:tc>
        <w:tc>
          <w:tcPr>
            <w:tcW w:w="200" w:type="pct"/>
            <w:vMerge w:val="restart"/>
            <w:shd w:val="clear" w:color="auto" w:fill="auto"/>
            <w:tcMar>
              <w:top w:w="100" w:type="dxa"/>
              <w:left w:w="100" w:type="dxa"/>
              <w:bottom w:w="100" w:type="dxa"/>
              <w:right w:w="100" w:type="dxa"/>
            </w:tcMar>
          </w:tcPr>
          <w:p w14:paraId="09CBA8B7"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val="restart"/>
            <w:shd w:val="clear" w:color="auto" w:fill="auto"/>
            <w:tcMar>
              <w:top w:w="100" w:type="dxa"/>
              <w:left w:w="100" w:type="dxa"/>
              <w:bottom w:w="100" w:type="dxa"/>
              <w:right w:w="100" w:type="dxa"/>
            </w:tcMar>
          </w:tcPr>
          <w:p w14:paraId="65142149" w14:textId="77777777" w:rsidR="00C56041" w:rsidRPr="00687446" w:rsidRDefault="00C56041" w:rsidP="00DB5135">
            <w:pPr>
              <w:widowControl w:val="0"/>
              <w:pBdr>
                <w:top w:val="nil"/>
                <w:left w:val="nil"/>
                <w:bottom w:val="nil"/>
                <w:right w:val="nil"/>
                <w:between w:val="nil"/>
              </w:pBdr>
              <w:spacing w:after="0" w:line="240" w:lineRule="auto"/>
            </w:pPr>
            <w:r w:rsidRPr="00687446">
              <w:t>osoby</w:t>
            </w:r>
          </w:p>
        </w:tc>
        <w:tc>
          <w:tcPr>
            <w:tcW w:w="300" w:type="pct"/>
            <w:vMerge w:val="restart"/>
            <w:shd w:val="clear" w:color="auto" w:fill="auto"/>
            <w:tcMar>
              <w:top w:w="100" w:type="dxa"/>
              <w:left w:w="100" w:type="dxa"/>
              <w:bottom w:w="100" w:type="dxa"/>
              <w:right w:w="100" w:type="dxa"/>
            </w:tcMar>
          </w:tcPr>
          <w:p w14:paraId="504DDF2F"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vMerge w:val="restart"/>
            <w:shd w:val="clear" w:color="auto" w:fill="auto"/>
            <w:tcMar>
              <w:top w:w="100" w:type="dxa"/>
              <w:left w:w="100" w:type="dxa"/>
              <w:bottom w:w="100" w:type="dxa"/>
              <w:right w:w="100" w:type="dxa"/>
            </w:tcMar>
          </w:tcPr>
          <w:p w14:paraId="5677FCF8" w14:textId="77777777" w:rsidR="00C56041" w:rsidRPr="00687446" w:rsidRDefault="00C56041" w:rsidP="00DB5135">
            <w:pPr>
              <w:widowControl w:val="0"/>
              <w:pBdr>
                <w:top w:val="nil"/>
                <w:left w:val="nil"/>
                <w:bottom w:val="nil"/>
                <w:right w:val="nil"/>
                <w:between w:val="nil"/>
              </w:pBdr>
              <w:spacing w:after="0" w:line="240" w:lineRule="auto"/>
            </w:pPr>
            <w:r w:rsidRPr="00687446">
              <w:t>12000</w:t>
            </w:r>
          </w:p>
        </w:tc>
        <w:tc>
          <w:tcPr>
            <w:tcW w:w="250" w:type="pct"/>
            <w:vMerge w:val="restart"/>
            <w:shd w:val="clear" w:color="auto" w:fill="auto"/>
            <w:tcMar>
              <w:top w:w="100" w:type="dxa"/>
              <w:left w:w="100" w:type="dxa"/>
              <w:bottom w:w="100" w:type="dxa"/>
              <w:right w:w="100" w:type="dxa"/>
            </w:tcMar>
          </w:tcPr>
          <w:p w14:paraId="54308957" w14:textId="77777777" w:rsidR="00C56041" w:rsidRPr="00687446" w:rsidRDefault="00C56041" w:rsidP="00DB5135">
            <w:pPr>
              <w:widowControl w:val="0"/>
              <w:pBdr>
                <w:top w:val="nil"/>
                <w:left w:val="nil"/>
                <w:bottom w:val="nil"/>
                <w:right w:val="nil"/>
                <w:between w:val="nil"/>
              </w:pBdr>
              <w:spacing w:after="0" w:line="240" w:lineRule="auto"/>
            </w:pPr>
            <w:r w:rsidRPr="00687446">
              <w:t>11 %</w:t>
            </w:r>
          </w:p>
        </w:tc>
        <w:tc>
          <w:tcPr>
            <w:tcW w:w="499" w:type="pct"/>
            <w:vMerge w:val="restart"/>
            <w:shd w:val="clear" w:color="auto" w:fill="auto"/>
            <w:tcMar>
              <w:top w:w="100" w:type="dxa"/>
              <w:left w:w="100" w:type="dxa"/>
              <w:bottom w:w="100" w:type="dxa"/>
              <w:right w:w="100" w:type="dxa"/>
            </w:tcMar>
          </w:tcPr>
          <w:p w14:paraId="6511A0E0"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Rozwój i wzmacnianie oferty kulturalnej obszaru, w szczególności opartej o lokalne tradycje</w:t>
            </w:r>
          </w:p>
        </w:tc>
        <w:tc>
          <w:tcPr>
            <w:tcW w:w="399" w:type="pct"/>
            <w:shd w:val="clear" w:color="auto" w:fill="auto"/>
            <w:tcMar>
              <w:top w:w="100" w:type="dxa"/>
              <w:left w:w="100" w:type="dxa"/>
              <w:bottom w:w="100" w:type="dxa"/>
              <w:right w:w="100" w:type="dxa"/>
            </w:tcMar>
          </w:tcPr>
          <w:p w14:paraId="70559C25"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wspartych inicjatyw z zakresu rozwoju oferty kulturalnej</w:t>
            </w:r>
          </w:p>
        </w:tc>
        <w:tc>
          <w:tcPr>
            <w:tcW w:w="250" w:type="pct"/>
            <w:shd w:val="clear" w:color="auto" w:fill="auto"/>
            <w:tcMar>
              <w:top w:w="100" w:type="dxa"/>
              <w:left w:w="100" w:type="dxa"/>
              <w:bottom w:w="100" w:type="dxa"/>
              <w:right w:w="100" w:type="dxa"/>
            </w:tcMar>
          </w:tcPr>
          <w:p w14:paraId="1F54316D"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auto"/>
            <w:tcMar>
              <w:top w:w="100" w:type="dxa"/>
              <w:left w:w="100" w:type="dxa"/>
              <w:bottom w:w="100" w:type="dxa"/>
              <w:right w:w="100" w:type="dxa"/>
            </w:tcMar>
          </w:tcPr>
          <w:p w14:paraId="7BF8F158"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auto"/>
            <w:tcMar>
              <w:top w:w="100" w:type="dxa"/>
              <w:left w:w="100" w:type="dxa"/>
              <w:bottom w:w="100" w:type="dxa"/>
              <w:right w:w="100" w:type="dxa"/>
            </w:tcMar>
          </w:tcPr>
          <w:p w14:paraId="184FB981" w14:textId="77777777" w:rsidR="00C56041" w:rsidRPr="00687446" w:rsidRDefault="00C56041" w:rsidP="00DB5135">
            <w:pPr>
              <w:widowControl w:val="0"/>
              <w:pBdr>
                <w:top w:val="nil"/>
                <w:left w:val="nil"/>
                <w:bottom w:val="nil"/>
                <w:right w:val="nil"/>
                <w:between w:val="nil"/>
              </w:pBdr>
              <w:spacing w:after="0" w:line="240" w:lineRule="auto"/>
            </w:pPr>
            <w:r w:rsidRPr="00687446">
              <w:t>21</w:t>
            </w:r>
          </w:p>
        </w:tc>
        <w:tc>
          <w:tcPr>
            <w:tcW w:w="286" w:type="pct"/>
            <w:shd w:val="clear" w:color="auto" w:fill="auto"/>
            <w:tcMar>
              <w:top w:w="100" w:type="dxa"/>
              <w:left w:w="100" w:type="dxa"/>
              <w:bottom w:w="100" w:type="dxa"/>
              <w:right w:w="100" w:type="dxa"/>
            </w:tcMar>
          </w:tcPr>
          <w:p w14:paraId="458C3925" w14:textId="77777777" w:rsidR="00C56041" w:rsidRPr="00687446" w:rsidRDefault="00C56041" w:rsidP="00DB5135">
            <w:pPr>
              <w:widowControl w:val="0"/>
              <w:pBdr>
                <w:top w:val="nil"/>
                <w:left w:val="nil"/>
                <w:bottom w:val="nil"/>
                <w:right w:val="nil"/>
                <w:between w:val="nil"/>
              </w:pBdr>
              <w:spacing w:after="0" w:line="240" w:lineRule="auto"/>
            </w:pPr>
            <w:r w:rsidRPr="00687446">
              <w:t>114 %</w:t>
            </w:r>
          </w:p>
        </w:tc>
        <w:tc>
          <w:tcPr>
            <w:tcW w:w="226" w:type="pct"/>
            <w:shd w:val="clear" w:color="auto" w:fill="auto"/>
            <w:tcMar>
              <w:top w:w="100" w:type="dxa"/>
              <w:left w:w="100" w:type="dxa"/>
              <w:bottom w:w="100" w:type="dxa"/>
              <w:right w:w="100" w:type="dxa"/>
            </w:tcMar>
          </w:tcPr>
          <w:p w14:paraId="2F790B85"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r>
      <w:tr w:rsidR="00C56041" w:rsidRPr="00687446" w14:paraId="1629D645" w14:textId="77777777" w:rsidTr="00DB5135">
        <w:trPr>
          <w:cantSplit/>
          <w:trHeight w:val="1819"/>
        </w:trPr>
        <w:tc>
          <w:tcPr>
            <w:tcW w:w="434" w:type="pct"/>
            <w:vMerge/>
            <w:shd w:val="clear" w:color="auto" w:fill="auto"/>
            <w:tcMar>
              <w:top w:w="100" w:type="dxa"/>
              <w:left w:w="100" w:type="dxa"/>
              <w:bottom w:w="100" w:type="dxa"/>
              <w:right w:w="100" w:type="dxa"/>
            </w:tcMar>
          </w:tcPr>
          <w:p w14:paraId="2BD9DAF2"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5FB1470F"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vMerge/>
            <w:shd w:val="clear" w:color="auto" w:fill="auto"/>
            <w:tcMar>
              <w:top w:w="100" w:type="dxa"/>
              <w:left w:w="100" w:type="dxa"/>
              <w:bottom w:w="100" w:type="dxa"/>
              <w:right w:w="100" w:type="dxa"/>
            </w:tcMar>
          </w:tcPr>
          <w:p w14:paraId="2EFFFFCA" w14:textId="77777777" w:rsidR="00C56041" w:rsidRPr="00687446" w:rsidRDefault="00C56041" w:rsidP="00DB5135">
            <w:pPr>
              <w:widowControl w:val="0"/>
              <w:pBdr>
                <w:top w:val="nil"/>
                <w:left w:val="nil"/>
                <w:bottom w:val="nil"/>
                <w:right w:val="nil"/>
                <w:between w:val="nil"/>
              </w:pBdr>
              <w:spacing w:after="0" w:line="240" w:lineRule="auto"/>
              <w:rPr>
                <w:sz w:val="20"/>
              </w:rPr>
            </w:pPr>
          </w:p>
        </w:tc>
        <w:tc>
          <w:tcPr>
            <w:tcW w:w="200" w:type="pct"/>
            <w:vMerge/>
            <w:shd w:val="clear" w:color="auto" w:fill="auto"/>
            <w:tcMar>
              <w:top w:w="100" w:type="dxa"/>
              <w:left w:w="100" w:type="dxa"/>
              <w:bottom w:w="100" w:type="dxa"/>
              <w:right w:w="100" w:type="dxa"/>
            </w:tcMar>
          </w:tcPr>
          <w:p w14:paraId="2E04AD18"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auto"/>
            <w:tcMar>
              <w:top w:w="100" w:type="dxa"/>
              <w:left w:w="100" w:type="dxa"/>
              <w:bottom w:w="100" w:type="dxa"/>
              <w:right w:w="100" w:type="dxa"/>
            </w:tcMar>
          </w:tcPr>
          <w:p w14:paraId="04713ADA" w14:textId="77777777" w:rsidR="00C56041" w:rsidRPr="00687446" w:rsidRDefault="00C56041" w:rsidP="00DB5135">
            <w:pPr>
              <w:widowControl w:val="0"/>
              <w:pBdr>
                <w:top w:val="nil"/>
                <w:left w:val="nil"/>
                <w:bottom w:val="nil"/>
                <w:right w:val="nil"/>
                <w:between w:val="nil"/>
              </w:pBdr>
              <w:spacing w:after="0" w:line="240" w:lineRule="auto"/>
            </w:pPr>
          </w:p>
        </w:tc>
        <w:tc>
          <w:tcPr>
            <w:tcW w:w="300" w:type="pct"/>
            <w:vMerge/>
            <w:shd w:val="clear" w:color="auto" w:fill="auto"/>
            <w:tcMar>
              <w:top w:w="100" w:type="dxa"/>
              <w:left w:w="100" w:type="dxa"/>
              <w:bottom w:w="100" w:type="dxa"/>
              <w:right w:w="100" w:type="dxa"/>
            </w:tcMar>
          </w:tcPr>
          <w:p w14:paraId="06EB7B77"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auto"/>
            <w:tcMar>
              <w:top w:w="100" w:type="dxa"/>
              <w:left w:w="100" w:type="dxa"/>
              <w:bottom w:w="100" w:type="dxa"/>
              <w:right w:w="100" w:type="dxa"/>
            </w:tcMar>
          </w:tcPr>
          <w:p w14:paraId="12EC3589" w14:textId="77777777" w:rsidR="00C56041" w:rsidRPr="00687446" w:rsidRDefault="00C56041" w:rsidP="00DB5135">
            <w:pPr>
              <w:widowControl w:val="0"/>
              <w:pBdr>
                <w:top w:val="nil"/>
                <w:left w:val="nil"/>
                <w:bottom w:val="nil"/>
                <w:right w:val="nil"/>
                <w:between w:val="nil"/>
              </w:pBdr>
              <w:spacing w:after="0" w:line="240" w:lineRule="auto"/>
            </w:pPr>
          </w:p>
        </w:tc>
        <w:tc>
          <w:tcPr>
            <w:tcW w:w="250" w:type="pct"/>
            <w:vMerge/>
            <w:shd w:val="clear" w:color="auto" w:fill="auto"/>
            <w:tcMar>
              <w:top w:w="100" w:type="dxa"/>
              <w:left w:w="100" w:type="dxa"/>
              <w:bottom w:w="100" w:type="dxa"/>
              <w:right w:w="100" w:type="dxa"/>
            </w:tcMar>
          </w:tcPr>
          <w:p w14:paraId="0ACE902E"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317DEC29" w14:textId="77777777" w:rsidR="00C56041" w:rsidRPr="00687446" w:rsidRDefault="00C56041" w:rsidP="00DB5135">
            <w:pPr>
              <w:widowControl w:val="0"/>
              <w:pBdr>
                <w:top w:val="nil"/>
                <w:left w:val="nil"/>
                <w:bottom w:val="nil"/>
                <w:right w:val="nil"/>
                <w:between w:val="nil"/>
              </w:pBdr>
              <w:spacing w:after="0" w:line="240" w:lineRule="auto"/>
              <w:rPr>
                <w:sz w:val="18"/>
              </w:rPr>
            </w:pPr>
          </w:p>
        </w:tc>
        <w:tc>
          <w:tcPr>
            <w:tcW w:w="399" w:type="pct"/>
            <w:shd w:val="clear" w:color="auto" w:fill="auto"/>
            <w:tcMar>
              <w:top w:w="100" w:type="dxa"/>
              <w:left w:w="100" w:type="dxa"/>
              <w:bottom w:w="100" w:type="dxa"/>
              <w:right w:w="100" w:type="dxa"/>
            </w:tcMar>
          </w:tcPr>
          <w:p w14:paraId="46D9A441"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podmiotów działających w sferze kultury, które otrzymały wsparcie w ramach realizacji LSR</w:t>
            </w:r>
          </w:p>
        </w:tc>
        <w:tc>
          <w:tcPr>
            <w:tcW w:w="250" w:type="pct"/>
            <w:shd w:val="clear" w:color="auto" w:fill="auto"/>
            <w:tcMar>
              <w:top w:w="100" w:type="dxa"/>
              <w:left w:w="100" w:type="dxa"/>
              <w:bottom w:w="100" w:type="dxa"/>
              <w:right w:w="100" w:type="dxa"/>
            </w:tcMar>
          </w:tcPr>
          <w:p w14:paraId="267F36C5"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auto"/>
            <w:tcMar>
              <w:top w:w="100" w:type="dxa"/>
              <w:left w:w="100" w:type="dxa"/>
              <w:bottom w:w="100" w:type="dxa"/>
              <w:right w:w="100" w:type="dxa"/>
            </w:tcMar>
          </w:tcPr>
          <w:p w14:paraId="7964DF48"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auto"/>
            <w:tcMar>
              <w:top w:w="100" w:type="dxa"/>
              <w:left w:w="100" w:type="dxa"/>
              <w:bottom w:w="100" w:type="dxa"/>
              <w:right w:w="100" w:type="dxa"/>
            </w:tcMar>
          </w:tcPr>
          <w:p w14:paraId="2DD6C472" w14:textId="77777777" w:rsidR="00C56041" w:rsidRPr="00687446" w:rsidRDefault="00C56041" w:rsidP="00DB5135">
            <w:pPr>
              <w:widowControl w:val="0"/>
              <w:pBdr>
                <w:top w:val="nil"/>
                <w:left w:val="nil"/>
                <w:bottom w:val="nil"/>
                <w:right w:val="nil"/>
                <w:between w:val="nil"/>
              </w:pBdr>
              <w:spacing w:after="0" w:line="240" w:lineRule="auto"/>
            </w:pPr>
            <w:r w:rsidRPr="00687446">
              <w:t>2</w:t>
            </w:r>
          </w:p>
        </w:tc>
        <w:tc>
          <w:tcPr>
            <w:tcW w:w="286" w:type="pct"/>
            <w:shd w:val="clear" w:color="auto" w:fill="auto"/>
            <w:tcMar>
              <w:top w:w="100" w:type="dxa"/>
              <w:left w:w="100" w:type="dxa"/>
              <w:bottom w:w="100" w:type="dxa"/>
              <w:right w:w="100" w:type="dxa"/>
            </w:tcMar>
          </w:tcPr>
          <w:p w14:paraId="233B037C" w14:textId="77777777" w:rsidR="00C56041" w:rsidRPr="00687446" w:rsidRDefault="00C56041" w:rsidP="00DB5135">
            <w:pPr>
              <w:widowControl w:val="0"/>
              <w:pBdr>
                <w:top w:val="nil"/>
                <w:left w:val="nil"/>
                <w:bottom w:val="nil"/>
                <w:right w:val="nil"/>
                <w:between w:val="nil"/>
              </w:pBdr>
              <w:spacing w:after="0" w:line="240" w:lineRule="auto"/>
            </w:pPr>
            <w:r w:rsidRPr="00687446">
              <w:t>150 %</w:t>
            </w:r>
          </w:p>
        </w:tc>
        <w:tc>
          <w:tcPr>
            <w:tcW w:w="226" w:type="pct"/>
            <w:shd w:val="clear" w:color="auto" w:fill="auto"/>
            <w:tcMar>
              <w:top w:w="100" w:type="dxa"/>
              <w:left w:w="100" w:type="dxa"/>
              <w:bottom w:w="100" w:type="dxa"/>
              <w:right w:w="100" w:type="dxa"/>
            </w:tcMar>
          </w:tcPr>
          <w:p w14:paraId="2A017D1F" w14:textId="77777777" w:rsidR="00C56041" w:rsidRPr="00687446" w:rsidRDefault="00C56041" w:rsidP="00DB5135">
            <w:pPr>
              <w:widowControl w:val="0"/>
              <w:pBdr>
                <w:top w:val="nil"/>
                <w:left w:val="nil"/>
                <w:bottom w:val="nil"/>
                <w:right w:val="nil"/>
                <w:between w:val="nil"/>
              </w:pBdr>
              <w:spacing w:after="0" w:line="240" w:lineRule="auto"/>
            </w:pPr>
            <w:r w:rsidRPr="00687446">
              <w:t>150 %</w:t>
            </w:r>
          </w:p>
        </w:tc>
      </w:tr>
      <w:tr w:rsidR="00C56041" w:rsidRPr="00687446" w14:paraId="019C406E" w14:textId="77777777" w:rsidTr="00DB5135">
        <w:trPr>
          <w:cantSplit/>
          <w:trHeight w:val="3000"/>
        </w:trPr>
        <w:tc>
          <w:tcPr>
            <w:tcW w:w="434" w:type="pct"/>
            <w:vMerge/>
            <w:shd w:val="clear" w:color="auto" w:fill="auto"/>
            <w:tcMar>
              <w:top w:w="100" w:type="dxa"/>
              <w:left w:w="100" w:type="dxa"/>
              <w:bottom w:w="100" w:type="dxa"/>
              <w:right w:w="100" w:type="dxa"/>
            </w:tcMar>
          </w:tcPr>
          <w:p w14:paraId="5E0DDDE5"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val="restart"/>
            <w:shd w:val="clear" w:color="auto" w:fill="E7E6E6" w:themeFill="background2"/>
            <w:tcMar>
              <w:top w:w="100" w:type="dxa"/>
              <w:left w:w="100" w:type="dxa"/>
              <w:bottom w:w="100" w:type="dxa"/>
              <w:right w:w="100" w:type="dxa"/>
            </w:tcMar>
          </w:tcPr>
          <w:p w14:paraId="5506894F" w14:textId="77777777" w:rsidR="00C56041" w:rsidRPr="00687446" w:rsidRDefault="00C56041" w:rsidP="00DB5135">
            <w:pPr>
              <w:widowControl w:val="0"/>
              <w:pBdr>
                <w:top w:val="nil"/>
                <w:left w:val="nil"/>
                <w:bottom w:val="nil"/>
                <w:right w:val="nil"/>
                <w:between w:val="nil"/>
              </w:pBdr>
              <w:spacing w:after="0" w:line="240" w:lineRule="auto"/>
              <w:rPr>
                <w:sz w:val="21"/>
              </w:rPr>
            </w:pPr>
            <w:r w:rsidRPr="00687446">
              <w:rPr>
                <w:sz w:val="21"/>
              </w:rPr>
              <w:t>Wykorzystanie wartości przyrodniczo-krajobrazowych oraz położenia pomiędzy dwoma aglomeracjami do budowy atrakcyjnej oferty turystyczno-rekreacyjnej służącej zarówno mieszkańcom obszaru, jak i przyczyniającej się do rozwoju społeczno-gospodarczego</w:t>
            </w:r>
          </w:p>
        </w:tc>
        <w:tc>
          <w:tcPr>
            <w:tcW w:w="449" w:type="pct"/>
            <w:vMerge w:val="restart"/>
            <w:shd w:val="clear" w:color="auto" w:fill="E7E6E6" w:themeFill="background2"/>
            <w:tcMar>
              <w:top w:w="100" w:type="dxa"/>
              <w:left w:w="100" w:type="dxa"/>
              <w:bottom w:w="100" w:type="dxa"/>
              <w:right w:w="100" w:type="dxa"/>
            </w:tcMar>
          </w:tcPr>
          <w:p w14:paraId="76CE83D9"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liczba osób korzystających ze zrealizowanych przedsięwzięć</w:t>
            </w:r>
          </w:p>
        </w:tc>
        <w:tc>
          <w:tcPr>
            <w:tcW w:w="200" w:type="pct"/>
            <w:vMerge w:val="restart"/>
            <w:shd w:val="clear" w:color="auto" w:fill="E7E6E6" w:themeFill="background2"/>
            <w:tcMar>
              <w:top w:w="100" w:type="dxa"/>
              <w:left w:w="100" w:type="dxa"/>
              <w:bottom w:w="100" w:type="dxa"/>
              <w:right w:w="100" w:type="dxa"/>
            </w:tcMar>
          </w:tcPr>
          <w:p w14:paraId="6BA5081A"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val="restart"/>
            <w:shd w:val="clear" w:color="auto" w:fill="E7E6E6" w:themeFill="background2"/>
            <w:tcMar>
              <w:top w:w="100" w:type="dxa"/>
              <w:left w:w="100" w:type="dxa"/>
              <w:bottom w:w="100" w:type="dxa"/>
              <w:right w:w="100" w:type="dxa"/>
            </w:tcMar>
          </w:tcPr>
          <w:p w14:paraId="3534B96B" w14:textId="77777777" w:rsidR="00C56041" w:rsidRPr="00687446" w:rsidRDefault="00C56041" w:rsidP="00DB5135">
            <w:pPr>
              <w:widowControl w:val="0"/>
              <w:pBdr>
                <w:top w:val="nil"/>
                <w:left w:val="nil"/>
                <w:bottom w:val="nil"/>
                <w:right w:val="nil"/>
                <w:between w:val="nil"/>
              </w:pBdr>
              <w:spacing w:after="0" w:line="240" w:lineRule="auto"/>
            </w:pPr>
            <w:r w:rsidRPr="00687446">
              <w:t>osoby</w:t>
            </w:r>
          </w:p>
        </w:tc>
        <w:tc>
          <w:tcPr>
            <w:tcW w:w="300" w:type="pct"/>
            <w:vMerge w:val="restart"/>
            <w:shd w:val="clear" w:color="auto" w:fill="E7E6E6" w:themeFill="background2"/>
            <w:tcMar>
              <w:top w:w="100" w:type="dxa"/>
              <w:left w:w="100" w:type="dxa"/>
              <w:bottom w:w="100" w:type="dxa"/>
              <w:right w:w="100" w:type="dxa"/>
            </w:tcMar>
          </w:tcPr>
          <w:p w14:paraId="42BA0DF8"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vMerge w:val="restart"/>
            <w:shd w:val="clear" w:color="auto" w:fill="E7E6E6" w:themeFill="background2"/>
            <w:tcMar>
              <w:top w:w="100" w:type="dxa"/>
              <w:left w:w="100" w:type="dxa"/>
              <w:bottom w:w="100" w:type="dxa"/>
              <w:right w:w="100" w:type="dxa"/>
            </w:tcMar>
          </w:tcPr>
          <w:p w14:paraId="76B6C399" w14:textId="77777777" w:rsidR="00C56041" w:rsidRPr="00687446" w:rsidRDefault="00C56041" w:rsidP="00DB5135">
            <w:pPr>
              <w:widowControl w:val="0"/>
              <w:pBdr>
                <w:top w:val="nil"/>
                <w:left w:val="nil"/>
                <w:bottom w:val="nil"/>
                <w:right w:val="nil"/>
                <w:between w:val="nil"/>
              </w:pBdr>
              <w:spacing w:after="0" w:line="240" w:lineRule="auto"/>
            </w:pPr>
            <w:r w:rsidRPr="00687446">
              <w:t>79200</w:t>
            </w:r>
          </w:p>
        </w:tc>
        <w:tc>
          <w:tcPr>
            <w:tcW w:w="250" w:type="pct"/>
            <w:vMerge w:val="restart"/>
            <w:shd w:val="clear" w:color="auto" w:fill="E7E6E6" w:themeFill="background2"/>
            <w:tcMar>
              <w:top w:w="100" w:type="dxa"/>
              <w:left w:w="100" w:type="dxa"/>
              <w:bottom w:w="100" w:type="dxa"/>
              <w:right w:w="100" w:type="dxa"/>
            </w:tcMar>
          </w:tcPr>
          <w:p w14:paraId="5C7AC2FC" w14:textId="77777777" w:rsidR="00C56041" w:rsidRPr="00687446" w:rsidRDefault="00C56041" w:rsidP="00DB5135">
            <w:pPr>
              <w:widowControl w:val="0"/>
              <w:pBdr>
                <w:top w:val="nil"/>
                <w:left w:val="nil"/>
                <w:bottom w:val="nil"/>
                <w:right w:val="nil"/>
                <w:between w:val="nil"/>
              </w:pBdr>
              <w:spacing w:after="0" w:line="240" w:lineRule="auto"/>
            </w:pPr>
            <w:r w:rsidRPr="00687446">
              <w:t>15 %</w:t>
            </w:r>
          </w:p>
        </w:tc>
        <w:tc>
          <w:tcPr>
            <w:tcW w:w="499" w:type="pct"/>
            <w:vMerge w:val="restart"/>
            <w:shd w:val="clear" w:color="auto" w:fill="E7E6E6" w:themeFill="background2"/>
            <w:tcMar>
              <w:top w:w="100" w:type="dxa"/>
              <w:left w:w="100" w:type="dxa"/>
              <w:bottom w:w="100" w:type="dxa"/>
              <w:right w:w="100" w:type="dxa"/>
            </w:tcMar>
          </w:tcPr>
          <w:p w14:paraId="6C9727DE"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Rozwój infrastruktury turystyczno-rekreacyjnej z wykorzystaniem lokalnych zasobów przyrodniczych, kulturowych lub historycznych obszaru.</w:t>
            </w:r>
          </w:p>
        </w:tc>
        <w:tc>
          <w:tcPr>
            <w:tcW w:w="399" w:type="pct"/>
            <w:shd w:val="clear" w:color="auto" w:fill="E7E6E6" w:themeFill="background2"/>
            <w:tcMar>
              <w:top w:w="100" w:type="dxa"/>
              <w:left w:w="100" w:type="dxa"/>
              <w:bottom w:w="100" w:type="dxa"/>
              <w:right w:w="100" w:type="dxa"/>
            </w:tcMar>
          </w:tcPr>
          <w:p w14:paraId="7DE1662E"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nowych lub zmodernizowanych obiektów infrastruktury turystyczno-rekreacyjnej wykorzystującej lokalne zasoby przyrodnicze, kulturowe lub historyczne obszaru</w:t>
            </w:r>
          </w:p>
        </w:tc>
        <w:tc>
          <w:tcPr>
            <w:tcW w:w="250" w:type="pct"/>
            <w:shd w:val="clear" w:color="auto" w:fill="E7E6E6" w:themeFill="background2"/>
            <w:tcMar>
              <w:top w:w="100" w:type="dxa"/>
              <w:left w:w="100" w:type="dxa"/>
              <w:bottom w:w="100" w:type="dxa"/>
              <w:right w:w="100" w:type="dxa"/>
            </w:tcMar>
          </w:tcPr>
          <w:p w14:paraId="4B1A00B3"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3F99B4F5"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E7E6E6" w:themeFill="background2"/>
            <w:tcMar>
              <w:top w:w="100" w:type="dxa"/>
              <w:left w:w="100" w:type="dxa"/>
              <w:bottom w:w="100" w:type="dxa"/>
              <w:right w:w="100" w:type="dxa"/>
            </w:tcMar>
          </w:tcPr>
          <w:p w14:paraId="06C0045B" w14:textId="77777777" w:rsidR="00C56041" w:rsidRPr="00687446" w:rsidRDefault="00C56041" w:rsidP="00DB5135">
            <w:pPr>
              <w:widowControl w:val="0"/>
              <w:pBdr>
                <w:top w:val="nil"/>
                <w:left w:val="nil"/>
                <w:bottom w:val="nil"/>
                <w:right w:val="nil"/>
                <w:between w:val="nil"/>
              </w:pBdr>
              <w:spacing w:after="0" w:line="240" w:lineRule="auto"/>
            </w:pPr>
            <w:r w:rsidRPr="00687446">
              <w:t>15</w:t>
            </w:r>
          </w:p>
        </w:tc>
        <w:tc>
          <w:tcPr>
            <w:tcW w:w="286" w:type="pct"/>
            <w:shd w:val="clear" w:color="auto" w:fill="E7E6E6" w:themeFill="background2"/>
            <w:tcMar>
              <w:top w:w="100" w:type="dxa"/>
              <w:left w:w="100" w:type="dxa"/>
              <w:bottom w:w="100" w:type="dxa"/>
              <w:right w:w="100" w:type="dxa"/>
            </w:tcMar>
          </w:tcPr>
          <w:p w14:paraId="0F73D960" w14:textId="77777777" w:rsidR="00C56041" w:rsidRPr="00687446" w:rsidRDefault="00C56041" w:rsidP="00DB5135">
            <w:pPr>
              <w:widowControl w:val="0"/>
              <w:pBdr>
                <w:top w:val="nil"/>
                <w:left w:val="nil"/>
                <w:bottom w:val="nil"/>
                <w:right w:val="nil"/>
                <w:between w:val="nil"/>
              </w:pBdr>
              <w:spacing w:after="0" w:line="240" w:lineRule="auto"/>
            </w:pPr>
            <w:r w:rsidRPr="00687446">
              <w:t>120%</w:t>
            </w:r>
          </w:p>
          <w:p w14:paraId="6A66E1D5" w14:textId="77777777" w:rsidR="00C56041" w:rsidRPr="00687446" w:rsidRDefault="00C56041" w:rsidP="00DB5135"/>
        </w:tc>
        <w:tc>
          <w:tcPr>
            <w:tcW w:w="226" w:type="pct"/>
            <w:shd w:val="clear" w:color="auto" w:fill="E7E6E6" w:themeFill="background2"/>
            <w:tcMar>
              <w:top w:w="100" w:type="dxa"/>
              <w:left w:w="100" w:type="dxa"/>
              <w:bottom w:w="100" w:type="dxa"/>
              <w:right w:w="100" w:type="dxa"/>
            </w:tcMar>
          </w:tcPr>
          <w:p w14:paraId="07F29DCC" w14:textId="77777777" w:rsidR="00C56041" w:rsidRPr="00687446" w:rsidRDefault="00C56041" w:rsidP="00DB5135">
            <w:pPr>
              <w:widowControl w:val="0"/>
              <w:pBdr>
                <w:top w:val="nil"/>
                <w:left w:val="nil"/>
                <w:bottom w:val="nil"/>
                <w:right w:val="nil"/>
                <w:between w:val="nil"/>
              </w:pBdr>
              <w:spacing w:after="0" w:line="240" w:lineRule="auto"/>
            </w:pPr>
            <w:r w:rsidRPr="00687446">
              <w:t>53%</w:t>
            </w:r>
          </w:p>
        </w:tc>
      </w:tr>
      <w:tr w:rsidR="00C56041" w:rsidRPr="00687446" w14:paraId="5D6D7D34" w14:textId="77777777" w:rsidTr="00DB5135">
        <w:trPr>
          <w:cantSplit/>
          <w:trHeight w:val="1486"/>
        </w:trPr>
        <w:tc>
          <w:tcPr>
            <w:tcW w:w="434" w:type="pct"/>
            <w:vMerge/>
            <w:shd w:val="clear" w:color="auto" w:fill="auto"/>
            <w:tcMar>
              <w:top w:w="100" w:type="dxa"/>
              <w:left w:w="100" w:type="dxa"/>
              <w:bottom w:w="100" w:type="dxa"/>
              <w:right w:w="100" w:type="dxa"/>
            </w:tcMar>
          </w:tcPr>
          <w:p w14:paraId="62605A9B"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E7E6E6" w:themeFill="background2"/>
            <w:tcMar>
              <w:top w:w="100" w:type="dxa"/>
              <w:left w:w="100" w:type="dxa"/>
              <w:bottom w:w="100" w:type="dxa"/>
              <w:right w:w="100" w:type="dxa"/>
            </w:tcMar>
          </w:tcPr>
          <w:p w14:paraId="2580D151"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vMerge/>
            <w:shd w:val="clear" w:color="auto" w:fill="E7E6E6" w:themeFill="background2"/>
            <w:tcMar>
              <w:top w:w="100" w:type="dxa"/>
              <w:left w:w="100" w:type="dxa"/>
              <w:bottom w:w="100" w:type="dxa"/>
              <w:right w:w="100" w:type="dxa"/>
            </w:tcMar>
          </w:tcPr>
          <w:p w14:paraId="59EAC9AB" w14:textId="77777777" w:rsidR="00C56041" w:rsidRPr="00687446" w:rsidRDefault="00C56041" w:rsidP="00DB5135">
            <w:pPr>
              <w:widowControl w:val="0"/>
              <w:pBdr>
                <w:top w:val="nil"/>
                <w:left w:val="nil"/>
                <w:bottom w:val="nil"/>
                <w:right w:val="nil"/>
                <w:between w:val="nil"/>
              </w:pBdr>
              <w:spacing w:after="0" w:line="240" w:lineRule="auto"/>
              <w:rPr>
                <w:sz w:val="20"/>
              </w:rPr>
            </w:pPr>
          </w:p>
        </w:tc>
        <w:tc>
          <w:tcPr>
            <w:tcW w:w="200" w:type="pct"/>
            <w:vMerge/>
            <w:shd w:val="clear" w:color="auto" w:fill="E7E6E6" w:themeFill="background2"/>
            <w:tcMar>
              <w:top w:w="100" w:type="dxa"/>
              <w:left w:w="100" w:type="dxa"/>
              <w:bottom w:w="100" w:type="dxa"/>
              <w:right w:w="100" w:type="dxa"/>
            </w:tcMar>
          </w:tcPr>
          <w:p w14:paraId="1F479CA2"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E7E6E6" w:themeFill="background2"/>
            <w:tcMar>
              <w:top w:w="100" w:type="dxa"/>
              <w:left w:w="100" w:type="dxa"/>
              <w:bottom w:w="100" w:type="dxa"/>
              <w:right w:w="100" w:type="dxa"/>
            </w:tcMar>
          </w:tcPr>
          <w:p w14:paraId="1950C1D4" w14:textId="77777777" w:rsidR="00C56041" w:rsidRPr="00687446" w:rsidRDefault="00C56041" w:rsidP="00DB5135">
            <w:pPr>
              <w:widowControl w:val="0"/>
              <w:pBdr>
                <w:top w:val="nil"/>
                <w:left w:val="nil"/>
                <w:bottom w:val="nil"/>
                <w:right w:val="nil"/>
                <w:between w:val="nil"/>
              </w:pBdr>
              <w:spacing w:after="0" w:line="240" w:lineRule="auto"/>
            </w:pPr>
          </w:p>
        </w:tc>
        <w:tc>
          <w:tcPr>
            <w:tcW w:w="300" w:type="pct"/>
            <w:vMerge/>
            <w:shd w:val="clear" w:color="auto" w:fill="E7E6E6" w:themeFill="background2"/>
            <w:tcMar>
              <w:top w:w="100" w:type="dxa"/>
              <w:left w:w="100" w:type="dxa"/>
              <w:bottom w:w="100" w:type="dxa"/>
              <w:right w:w="100" w:type="dxa"/>
            </w:tcMar>
          </w:tcPr>
          <w:p w14:paraId="4A28A6B9"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E7E6E6" w:themeFill="background2"/>
            <w:tcMar>
              <w:top w:w="100" w:type="dxa"/>
              <w:left w:w="100" w:type="dxa"/>
              <w:bottom w:w="100" w:type="dxa"/>
              <w:right w:w="100" w:type="dxa"/>
            </w:tcMar>
          </w:tcPr>
          <w:p w14:paraId="1490F6B4" w14:textId="77777777" w:rsidR="00C56041" w:rsidRPr="00687446" w:rsidRDefault="00C56041" w:rsidP="00DB5135">
            <w:pPr>
              <w:widowControl w:val="0"/>
              <w:pBdr>
                <w:top w:val="nil"/>
                <w:left w:val="nil"/>
                <w:bottom w:val="nil"/>
                <w:right w:val="nil"/>
                <w:between w:val="nil"/>
              </w:pBdr>
              <w:spacing w:after="0" w:line="240" w:lineRule="auto"/>
            </w:pPr>
          </w:p>
        </w:tc>
        <w:tc>
          <w:tcPr>
            <w:tcW w:w="250" w:type="pct"/>
            <w:vMerge/>
            <w:shd w:val="clear" w:color="auto" w:fill="E7E6E6" w:themeFill="background2"/>
            <w:tcMar>
              <w:top w:w="100" w:type="dxa"/>
              <w:left w:w="100" w:type="dxa"/>
              <w:bottom w:w="100" w:type="dxa"/>
              <w:right w:w="100" w:type="dxa"/>
            </w:tcMar>
          </w:tcPr>
          <w:p w14:paraId="185515A9"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E7E6E6" w:themeFill="background2"/>
            <w:tcMar>
              <w:top w:w="100" w:type="dxa"/>
              <w:left w:w="100" w:type="dxa"/>
              <w:bottom w:w="100" w:type="dxa"/>
              <w:right w:w="100" w:type="dxa"/>
            </w:tcMar>
          </w:tcPr>
          <w:p w14:paraId="132CA5B3" w14:textId="77777777" w:rsidR="00C56041" w:rsidRPr="00687446" w:rsidRDefault="00C56041" w:rsidP="00DB5135">
            <w:pPr>
              <w:widowControl w:val="0"/>
              <w:pBdr>
                <w:top w:val="nil"/>
                <w:left w:val="nil"/>
                <w:bottom w:val="nil"/>
                <w:right w:val="nil"/>
                <w:between w:val="nil"/>
              </w:pBdr>
              <w:spacing w:after="0" w:line="240" w:lineRule="auto"/>
              <w:rPr>
                <w:sz w:val="18"/>
              </w:rPr>
            </w:pPr>
          </w:p>
        </w:tc>
        <w:tc>
          <w:tcPr>
            <w:tcW w:w="399" w:type="pct"/>
            <w:shd w:val="clear" w:color="auto" w:fill="E7E6E6" w:themeFill="background2"/>
            <w:tcMar>
              <w:top w:w="100" w:type="dxa"/>
              <w:left w:w="100" w:type="dxa"/>
              <w:bottom w:w="100" w:type="dxa"/>
              <w:right w:w="100" w:type="dxa"/>
            </w:tcMar>
          </w:tcPr>
          <w:p w14:paraId="32DD8B6F"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zrealizowanych projektów współpracy</w:t>
            </w:r>
          </w:p>
        </w:tc>
        <w:tc>
          <w:tcPr>
            <w:tcW w:w="250" w:type="pct"/>
            <w:shd w:val="clear" w:color="auto" w:fill="E7E6E6" w:themeFill="background2"/>
            <w:tcMar>
              <w:top w:w="100" w:type="dxa"/>
              <w:left w:w="100" w:type="dxa"/>
              <w:bottom w:w="100" w:type="dxa"/>
              <w:right w:w="100" w:type="dxa"/>
            </w:tcMar>
          </w:tcPr>
          <w:p w14:paraId="783AFF22"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0A5AA514"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E7E6E6" w:themeFill="background2"/>
            <w:tcMar>
              <w:top w:w="100" w:type="dxa"/>
              <w:left w:w="100" w:type="dxa"/>
              <w:bottom w:w="100" w:type="dxa"/>
              <w:right w:w="100" w:type="dxa"/>
            </w:tcMar>
          </w:tcPr>
          <w:p w14:paraId="527BAF21"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86" w:type="pct"/>
            <w:shd w:val="clear" w:color="auto" w:fill="E7E6E6" w:themeFill="background2"/>
            <w:tcMar>
              <w:top w:w="100" w:type="dxa"/>
              <w:left w:w="100" w:type="dxa"/>
              <w:bottom w:w="100" w:type="dxa"/>
              <w:right w:w="100" w:type="dxa"/>
            </w:tcMar>
          </w:tcPr>
          <w:p w14:paraId="6DFA6E09"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26" w:type="pct"/>
            <w:shd w:val="clear" w:color="auto" w:fill="E7E6E6" w:themeFill="background2"/>
            <w:tcMar>
              <w:top w:w="100" w:type="dxa"/>
              <w:left w:w="100" w:type="dxa"/>
              <w:bottom w:w="100" w:type="dxa"/>
              <w:right w:w="100" w:type="dxa"/>
            </w:tcMar>
          </w:tcPr>
          <w:p w14:paraId="3B5C426F"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r>
      <w:tr w:rsidR="00C56041" w:rsidRPr="00687446" w14:paraId="50CA6458" w14:textId="77777777" w:rsidTr="00DB5135">
        <w:trPr>
          <w:cantSplit/>
          <w:trHeight w:val="1754"/>
        </w:trPr>
        <w:tc>
          <w:tcPr>
            <w:tcW w:w="434" w:type="pct"/>
            <w:vMerge/>
            <w:shd w:val="clear" w:color="auto" w:fill="auto"/>
            <w:tcMar>
              <w:top w:w="100" w:type="dxa"/>
              <w:left w:w="100" w:type="dxa"/>
              <w:bottom w:w="100" w:type="dxa"/>
              <w:right w:w="100" w:type="dxa"/>
            </w:tcMar>
          </w:tcPr>
          <w:p w14:paraId="4C692EC6"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E7E6E6" w:themeFill="background2"/>
            <w:tcMar>
              <w:top w:w="100" w:type="dxa"/>
              <w:left w:w="100" w:type="dxa"/>
              <w:bottom w:w="100" w:type="dxa"/>
              <w:right w:w="100" w:type="dxa"/>
            </w:tcMar>
          </w:tcPr>
          <w:p w14:paraId="7A343792"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vMerge/>
            <w:shd w:val="clear" w:color="auto" w:fill="E7E6E6" w:themeFill="background2"/>
            <w:tcMar>
              <w:top w:w="100" w:type="dxa"/>
              <w:left w:w="100" w:type="dxa"/>
              <w:bottom w:w="100" w:type="dxa"/>
              <w:right w:w="100" w:type="dxa"/>
            </w:tcMar>
          </w:tcPr>
          <w:p w14:paraId="4044CD7B" w14:textId="77777777" w:rsidR="00C56041" w:rsidRPr="00687446" w:rsidRDefault="00C56041" w:rsidP="00DB5135">
            <w:pPr>
              <w:widowControl w:val="0"/>
              <w:pBdr>
                <w:top w:val="nil"/>
                <w:left w:val="nil"/>
                <w:bottom w:val="nil"/>
                <w:right w:val="nil"/>
                <w:between w:val="nil"/>
              </w:pBdr>
              <w:spacing w:after="0" w:line="240" w:lineRule="auto"/>
              <w:rPr>
                <w:sz w:val="20"/>
              </w:rPr>
            </w:pPr>
          </w:p>
        </w:tc>
        <w:tc>
          <w:tcPr>
            <w:tcW w:w="200" w:type="pct"/>
            <w:vMerge/>
            <w:shd w:val="clear" w:color="auto" w:fill="E7E6E6" w:themeFill="background2"/>
            <w:tcMar>
              <w:top w:w="100" w:type="dxa"/>
              <w:left w:w="100" w:type="dxa"/>
              <w:bottom w:w="100" w:type="dxa"/>
              <w:right w:w="100" w:type="dxa"/>
            </w:tcMar>
          </w:tcPr>
          <w:p w14:paraId="2A8BC1D3"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E7E6E6" w:themeFill="background2"/>
            <w:tcMar>
              <w:top w:w="100" w:type="dxa"/>
              <w:left w:w="100" w:type="dxa"/>
              <w:bottom w:w="100" w:type="dxa"/>
              <w:right w:w="100" w:type="dxa"/>
            </w:tcMar>
          </w:tcPr>
          <w:p w14:paraId="4E9782D5" w14:textId="77777777" w:rsidR="00C56041" w:rsidRPr="00687446" w:rsidRDefault="00C56041" w:rsidP="00DB5135">
            <w:pPr>
              <w:widowControl w:val="0"/>
              <w:pBdr>
                <w:top w:val="nil"/>
                <w:left w:val="nil"/>
                <w:bottom w:val="nil"/>
                <w:right w:val="nil"/>
                <w:between w:val="nil"/>
              </w:pBdr>
              <w:spacing w:after="0" w:line="240" w:lineRule="auto"/>
            </w:pPr>
          </w:p>
        </w:tc>
        <w:tc>
          <w:tcPr>
            <w:tcW w:w="300" w:type="pct"/>
            <w:vMerge/>
            <w:shd w:val="clear" w:color="auto" w:fill="E7E6E6" w:themeFill="background2"/>
            <w:tcMar>
              <w:top w:w="100" w:type="dxa"/>
              <w:left w:w="100" w:type="dxa"/>
              <w:bottom w:w="100" w:type="dxa"/>
              <w:right w:w="100" w:type="dxa"/>
            </w:tcMar>
          </w:tcPr>
          <w:p w14:paraId="258314A6"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E7E6E6" w:themeFill="background2"/>
            <w:tcMar>
              <w:top w:w="100" w:type="dxa"/>
              <w:left w:w="100" w:type="dxa"/>
              <w:bottom w:w="100" w:type="dxa"/>
              <w:right w:w="100" w:type="dxa"/>
            </w:tcMar>
          </w:tcPr>
          <w:p w14:paraId="30BBF408" w14:textId="77777777" w:rsidR="00C56041" w:rsidRPr="00687446" w:rsidRDefault="00C56041" w:rsidP="00DB5135">
            <w:pPr>
              <w:widowControl w:val="0"/>
              <w:pBdr>
                <w:top w:val="nil"/>
                <w:left w:val="nil"/>
                <w:bottom w:val="nil"/>
                <w:right w:val="nil"/>
                <w:between w:val="nil"/>
              </w:pBdr>
              <w:spacing w:after="0" w:line="240" w:lineRule="auto"/>
            </w:pPr>
          </w:p>
        </w:tc>
        <w:tc>
          <w:tcPr>
            <w:tcW w:w="250" w:type="pct"/>
            <w:vMerge/>
            <w:shd w:val="clear" w:color="auto" w:fill="E7E6E6" w:themeFill="background2"/>
            <w:tcMar>
              <w:top w:w="100" w:type="dxa"/>
              <w:left w:w="100" w:type="dxa"/>
              <w:bottom w:w="100" w:type="dxa"/>
              <w:right w:w="100" w:type="dxa"/>
            </w:tcMar>
          </w:tcPr>
          <w:p w14:paraId="358D9493"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E7E6E6" w:themeFill="background2"/>
            <w:tcMar>
              <w:top w:w="100" w:type="dxa"/>
              <w:left w:w="100" w:type="dxa"/>
              <w:bottom w:w="100" w:type="dxa"/>
              <w:right w:w="100" w:type="dxa"/>
            </w:tcMar>
          </w:tcPr>
          <w:p w14:paraId="138991B0" w14:textId="77777777" w:rsidR="00C56041" w:rsidRPr="00687446" w:rsidRDefault="00C56041" w:rsidP="00DB5135">
            <w:pPr>
              <w:widowControl w:val="0"/>
              <w:pBdr>
                <w:top w:val="nil"/>
                <w:left w:val="nil"/>
                <w:bottom w:val="nil"/>
                <w:right w:val="nil"/>
                <w:between w:val="nil"/>
              </w:pBdr>
              <w:spacing w:after="0" w:line="240" w:lineRule="auto"/>
              <w:rPr>
                <w:sz w:val="18"/>
              </w:rPr>
            </w:pPr>
          </w:p>
        </w:tc>
        <w:tc>
          <w:tcPr>
            <w:tcW w:w="399" w:type="pct"/>
            <w:shd w:val="clear" w:color="auto" w:fill="E7E6E6" w:themeFill="background2"/>
            <w:tcMar>
              <w:top w:w="100" w:type="dxa"/>
              <w:left w:w="100" w:type="dxa"/>
              <w:bottom w:w="100" w:type="dxa"/>
              <w:right w:w="100" w:type="dxa"/>
            </w:tcMar>
          </w:tcPr>
          <w:p w14:paraId="1FA6CEF4"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LGD uczestniczących w projekcie współpracy</w:t>
            </w:r>
          </w:p>
        </w:tc>
        <w:tc>
          <w:tcPr>
            <w:tcW w:w="250" w:type="pct"/>
            <w:shd w:val="clear" w:color="auto" w:fill="E7E6E6" w:themeFill="background2"/>
            <w:tcMar>
              <w:top w:w="100" w:type="dxa"/>
              <w:left w:w="100" w:type="dxa"/>
              <w:bottom w:w="100" w:type="dxa"/>
              <w:right w:w="100" w:type="dxa"/>
            </w:tcMar>
          </w:tcPr>
          <w:p w14:paraId="5D5E1B17" w14:textId="77777777" w:rsidR="00C56041" w:rsidRPr="00687446" w:rsidRDefault="00C56041" w:rsidP="00DB5135">
            <w:pPr>
              <w:widowControl w:val="0"/>
              <w:pBdr>
                <w:top w:val="nil"/>
                <w:left w:val="nil"/>
                <w:bottom w:val="nil"/>
                <w:right w:val="nil"/>
                <w:between w:val="nil"/>
              </w:pBdr>
              <w:spacing w:after="0" w:line="240" w:lineRule="auto"/>
            </w:pPr>
            <w:r w:rsidRPr="00687446">
              <w:t>3,2</w:t>
            </w:r>
          </w:p>
        </w:tc>
        <w:tc>
          <w:tcPr>
            <w:tcW w:w="299" w:type="pct"/>
            <w:shd w:val="clear" w:color="auto" w:fill="E7E6E6" w:themeFill="background2"/>
            <w:tcMar>
              <w:top w:w="100" w:type="dxa"/>
              <w:left w:w="100" w:type="dxa"/>
              <w:bottom w:w="100" w:type="dxa"/>
              <w:right w:w="100" w:type="dxa"/>
            </w:tcMar>
          </w:tcPr>
          <w:p w14:paraId="7E4220E3"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E7E6E6" w:themeFill="background2"/>
            <w:tcMar>
              <w:top w:w="100" w:type="dxa"/>
              <w:left w:w="100" w:type="dxa"/>
              <w:bottom w:w="100" w:type="dxa"/>
              <w:right w:w="100" w:type="dxa"/>
            </w:tcMar>
          </w:tcPr>
          <w:p w14:paraId="49F49502" w14:textId="77777777" w:rsidR="00C56041" w:rsidRPr="00687446" w:rsidRDefault="00C56041" w:rsidP="00DB5135">
            <w:pPr>
              <w:widowControl w:val="0"/>
              <w:pBdr>
                <w:top w:val="nil"/>
                <w:left w:val="nil"/>
                <w:bottom w:val="nil"/>
                <w:right w:val="nil"/>
                <w:between w:val="nil"/>
              </w:pBdr>
              <w:spacing w:after="0" w:line="240" w:lineRule="auto"/>
            </w:pPr>
            <w:r w:rsidRPr="00687446">
              <w:t>3</w:t>
            </w:r>
          </w:p>
        </w:tc>
        <w:tc>
          <w:tcPr>
            <w:tcW w:w="286" w:type="pct"/>
            <w:shd w:val="clear" w:color="auto" w:fill="E7E6E6" w:themeFill="background2"/>
            <w:tcMar>
              <w:top w:w="100" w:type="dxa"/>
              <w:left w:w="100" w:type="dxa"/>
              <w:bottom w:w="100" w:type="dxa"/>
              <w:right w:w="100" w:type="dxa"/>
            </w:tcMar>
          </w:tcPr>
          <w:p w14:paraId="470540F9"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26" w:type="pct"/>
            <w:shd w:val="clear" w:color="auto" w:fill="E7E6E6" w:themeFill="background2"/>
            <w:tcMar>
              <w:top w:w="100" w:type="dxa"/>
              <w:left w:w="100" w:type="dxa"/>
              <w:bottom w:w="100" w:type="dxa"/>
              <w:right w:w="100" w:type="dxa"/>
            </w:tcMar>
          </w:tcPr>
          <w:p w14:paraId="2F9A62BB"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r>
      <w:tr w:rsidR="00C56041" w:rsidRPr="00687446" w14:paraId="13EC55ED" w14:textId="77777777" w:rsidTr="00DB5135">
        <w:trPr>
          <w:cantSplit/>
          <w:trHeight w:val="2149"/>
        </w:trPr>
        <w:tc>
          <w:tcPr>
            <w:tcW w:w="434" w:type="pct"/>
            <w:vMerge/>
            <w:shd w:val="clear" w:color="auto" w:fill="auto"/>
            <w:tcMar>
              <w:top w:w="100" w:type="dxa"/>
              <w:left w:w="100" w:type="dxa"/>
              <w:bottom w:w="100" w:type="dxa"/>
              <w:right w:w="100" w:type="dxa"/>
            </w:tcMar>
          </w:tcPr>
          <w:p w14:paraId="7F785796"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E7E6E6" w:themeFill="background2"/>
            <w:tcMar>
              <w:top w:w="100" w:type="dxa"/>
              <w:left w:w="100" w:type="dxa"/>
              <w:bottom w:w="100" w:type="dxa"/>
              <w:right w:w="100" w:type="dxa"/>
            </w:tcMar>
          </w:tcPr>
          <w:p w14:paraId="46C50A9B"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shd w:val="clear" w:color="auto" w:fill="E7E6E6" w:themeFill="background2"/>
            <w:tcMar>
              <w:top w:w="100" w:type="dxa"/>
              <w:left w:w="100" w:type="dxa"/>
              <w:bottom w:w="100" w:type="dxa"/>
              <w:right w:w="100" w:type="dxa"/>
            </w:tcMar>
          </w:tcPr>
          <w:p w14:paraId="1034B28E"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Liczba projektów skierowanych do mieszkańców i turystów</w:t>
            </w:r>
          </w:p>
        </w:tc>
        <w:tc>
          <w:tcPr>
            <w:tcW w:w="200" w:type="pct"/>
            <w:shd w:val="clear" w:color="auto" w:fill="E7E6E6" w:themeFill="background2"/>
            <w:tcMar>
              <w:top w:w="100" w:type="dxa"/>
              <w:left w:w="100" w:type="dxa"/>
              <w:bottom w:w="100" w:type="dxa"/>
              <w:right w:w="100" w:type="dxa"/>
            </w:tcMar>
          </w:tcPr>
          <w:p w14:paraId="50B2A7AF"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70D7C3F5" w14:textId="77777777" w:rsidR="00C56041" w:rsidRPr="00687446" w:rsidRDefault="00C56041" w:rsidP="00DB5135">
            <w:pPr>
              <w:widowControl w:val="0"/>
              <w:pBdr>
                <w:top w:val="nil"/>
                <w:left w:val="nil"/>
                <w:bottom w:val="nil"/>
                <w:right w:val="nil"/>
                <w:between w:val="nil"/>
              </w:pBdr>
              <w:spacing w:after="0" w:line="240" w:lineRule="auto"/>
            </w:pPr>
            <w:r w:rsidRPr="00687446">
              <w:t>Szt.</w:t>
            </w:r>
          </w:p>
        </w:tc>
        <w:tc>
          <w:tcPr>
            <w:tcW w:w="300" w:type="pct"/>
            <w:shd w:val="clear" w:color="auto" w:fill="E7E6E6" w:themeFill="background2"/>
            <w:tcMar>
              <w:top w:w="100" w:type="dxa"/>
              <w:left w:w="100" w:type="dxa"/>
              <w:bottom w:w="100" w:type="dxa"/>
              <w:right w:w="100" w:type="dxa"/>
            </w:tcMar>
          </w:tcPr>
          <w:p w14:paraId="2085709D"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shd w:val="clear" w:color="auto" w:fill="E7E6E6" w:themeFill="background2"/>
            <w:tcMar>
              <w:top w:w="100" w:type="dxa"/>
              <w:left w:w="100" w:type="dxa"/>
              <w:bottom w:w="100" w:type="dxa"/>
              <w:right w:w="100" w:type="dxa"/>
            </w:tcMar>
          </w:tcPr>
          <w:p w14:paraId="3A3DEC03"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50" w:type="pct"/>
            <w:shd w:val="clear" w:color="auto" w:fill="E7E6E6" w:themeFill="background2"/>
            <w:tcMar>
              <w:top w:w="100" w:type="dxa"/>
              <w:left w:w="100" w:type="dxa"/>
              <w:bottom w:w="100" w:type="dxa"/>
              <w:right w:w="100" w:type="dxa"/>
            </w:tcMar>
          </w:tcPr>
          <w:p w14:paraId="7493F2AC"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c>
          <w:tcPr>
            <w:tcW w:w="499" w:type="pct"/>
            <w:shd w:val="clear" w:color="auto" w:fill="E7E6E6" w:themeFill="background2"/>
            <w:tcMar>
              <w:top w:w="100" w:type="dxa"/>
              <w:left w:w="100" w:type="dxa"/>
              <w:bottom w:w="100" w:type="dxa"/>
              <w:right w:w="100" w:type="dxa"/>
            </w:tcMar>
          </w:tcPr>
          <w:p w14:paraId="6AD1AA8A"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Promocja obszaru w oparciu</w:t>
            </w:r>
          </w:p>
          <w:p w14:paraId="08886C4B"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o lokalne zasoby przyrodnicze,</w:t>
            </w:r>
          </w:p>
          <w:p w14:paraId="74AF2BF8"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kulturowe i historyczne.</w:t>
            </w:r>
          </w:p>
        </w:tc>
        <w:tc>
          <w:tcPr>
            <w:tcW w:w="399" w:type="pct"/>
            <w:shd w:val="clear" w:color="auto" w:fill="E7E6E6" w:themeFill="background2"/>
            <w:tcMar>
              <w:top w:w="100" w:type="dxa"/>
              <w:left w:w="100" w:type="dxa"/>
              <w:bottom w:w="100" w:type="dxa"/>
              <w:right w:w="100" w:type="dxa"/>
            </w:tcMar>
          </w:tcPr>
          <w:p w14:paraId="7F36C82B"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przedsięwzięć promujących obszar w oparciu o lokalne zasoby przyrodnicze, kulturowe, historyczne.</w:t>
            </w:r>
          </w:p>
        </w:tc>
        <w:tc>
          <w:tcPr>
            <w:tcW w:w="250" w:type="pct"/>
            <w:shd w:val="clear" w:color="auto" w:fill="E7E6E6" w:themeFill="background2"/>
            <w:tcMar>
              <w:top w:w="100" w:type="dxa"/>
              <w:left w:w="100" w:type="dxa"/>
              <w:bottom w:w="100" w:type="dxa"/>
              <w:right w:w="100" w:type="dxa"/>
            </w:tcMar>
          </w:tcPr>
          <w:p w14:paraId="73AA1C38"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60098142"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E7E6E6" w:themeFill="background2"/>
            <w:tcMar>
              <w:top w:w="100" w:type="dxa"/>
              <w:left w:w="100" w:type="dxa"/>
              <w:bottom w:w="100" w:type="dxa"/>
              <w:right w:w="100" w:type="dxa"/>
            </w:tcMar>
          </w:tcPr>
          <w:p w14:paraId="67B0B6FD" w14:textId="77777777" w:rsidR="00C56041" w:rsidRPr="00687446" w:rsidRDefault="00C56041" w:rsidP="00DB5135">
            <w:pPr>
              <w:widowControl w:val="0"/>
              <w:pBdr>
                <w:top w:val="nil"/>
                <w:left w:val="nil"/>
                <w:bottom w:val="nil"/>
                <w:right w:val="nil"/>
                <w:between w:val="nil"/>
              </w:pBdr>
              <w:spacing w:after="0" w:line="240" w:lineRule="auto"/>
            </w:pPr>
            <w:r w:rsidRPr="00687446">
              <w:t>3</w:t>
            </w:r>
          </w:p>
        </w:tc>
        <w:tc>
          <w:tcPr>
            <w:tcW w:w="286" w:type="pct"/>
            <w:shd w:val="clear" w:color="auto" w:fill="E7E6E6" w:themeFill="background2"/>
            <w:tcMar>
              <w:top w:w="100" w:type="dxa"/>
              <w:left w:w="100" w:type="dxa"/>
              <w:bottom w:w="100" w:type="dxa"/>
              <w:right w:w="100" w:type="dxa"/>
            </w:tcMar>
          </w:tcPr>
          <w:p w14:paraId="0168E4FA" w14:textId="77777777" w:rsidR="00C56041" w:rsidRPr="00687446" w:rsidRDefault="00C56041" w:rsidP="00DB5135">
            <w:pPr>
              <w:widowControl w:val="0"/>
              <w:pBdr>
                <w:top w:val="nil"/>
                <w:left w:val="nil"/>
                <w:bottom w:val="nil"/>
                <w:right w:val="nil"/>
                <w:between w:val="nil"/>
              </w:pBdr>
              <w:spacing w:after="0" w:line="240" w:lineRule="auto"/>
            </w:pPr>
            <w:r w:rsidRPr="00687446">
              <w:t>133%</w:t>
            </w:r>
          </w:p>
        </w:tc>
        <w:tc>
          <w:tcPr>
            <w:tcW w:w="226" w:type="pct"/>
            <w:shd w:val="clear" w:color="auto" w:fill="E7E6E6" w:themeFill="background2"/>
            <w:tcMar>
              <w:top w:w="100" w:type="dxa"/>
              <w:left w:w="100" w:type="dxa"/>
              <w:bottom w:w="100" w:type="dxa"/>
              <w:right w:w="100" w:type="dxa"/>
            </w:tcMar>
          </w:tcPr>
          <w:p w14:paraId="3024EEDD"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r>
      <w:tr w:rsidR="00C56041" w:rsidRPr="00687446" w14:paraId="77E0AE14" w14:textId="77777777" w:rsidTr="00DB5135">
        <w:trPr>
          <w:cantSplit/>
          <w:trHeight w:val="1630"/>
        </w:trPr>
        <w:tc>
          <w:tcPr>
            <w:tcW w:w="434" w:type="pct"/>
            <w:vMerge w:val="restart"/>
            <w:shd w:val="clear" w:color="auto" w:fill="auto"/>
            <w:tcMar>
              <w:top w:w="100" w:type="dxa"/>
              <w:left w:w="100" w:type="dxa"/>
              <w:bottom w:w="100" w:type="dxa"/>
              <w:right w:w="100" w:type="dxa"/>
            </w:tcMar>
          </w:tcPr>
          <w:p w14:paraId="6CA92891" w14:textId="77777777" w:rsidR="00C56041" w:rsidRPr="00687446" w:rsidRDefault="00C56041" w:rsidP="00DB5135">
            <w:pPr>
              <w:widowControl w:val="0"/>
              <w:pBdr>
                <w:top w:val="nil"/>
                <w:left w:val="nil"/>
                <w:bottom w:val="nil"/>
                <w:right w:val="nil"/>
                <w:between w:val="nil"/>
              </w:pBdr>
              <w:spacing w:after="0" w:line="240" w:lineRule="auto"/>
            </w:pPr>
            <w:r w:rsidRPr="00862999">
              <w:rPr>
                <w:b/>
              </w:rPr>
              <w:t>Cel 2.</w:t>
            </w:r>
            <w:r>
              <w:t xml:space="preserve"> </w:t>
            </w:r>
            <w:r w:rsidRPr="00687446">
              <w:t xml:space="preserve">Rozwinięta gospodarka obszarów wiejskich LGD służy zaspakajaniu potrzeb wspólnoty mieszkańców i przyczynia się do </w:t>
            </w:r>
            <w:r w:rsidRPr="00687446">
              <w:lastRenderedPageBreak/>
              <w:t>poprawy jakości życia na obszarze</w:t>
            </w:r>
          </w:p>
        </w:tc>
        <w:tc>
          <w:tcPr>
            <w:tcW w:w="499" w:type="pct"/>
            <w:vMerge w:val="restart"/>
            <w:shd w:val="clear" w:color="auto" w:fill="auto"/>
            <w:tcMar>
              <w:top w:w="100" w:type="dxa"/>
              <w:left w:w="100" w:type="dxa"/>
              <w:bottom w:w="100" w:type="dxa"/>
              <w:right w:w="100" w:type="dxa"/>
            </w:tcMar>
          </w:tcPr>
          <w:p w14:paraId="30864577"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 xml:space="preserve">Lokalna Grupa Działania stwarza atrakcyjne warunki do rozwoju gospodarczego wykorzystującego naturalne walory i </w:t>
            </w:r>
            <w:r w:rsidRPr="00687446">
              <w:lastRenderedPageBreak/>
              <w:t>zasoby obszaru.</w:t>
            </w:r>
          </w:p>
        </w:tc>
        <w:tc>
          <w:tcPr>
            <w:tcW w:w="449" w:type="pct"/>
            <w:vMerge w:val="restart"/>
            <w:shd w:val="clear" w:color="auto" w:fill="auto"/>
            <w:tcMar>
              <w:top w:w="100" w:type="dxa"/>
              <w:left w:w="100" w:type="dxa"/>
              <w:bottom w:w="100" w:type="dxa"/>
              <w:right w:w="100" w:type="dxa"/>
            </w:tcMar>
          </w:tcPr>
          <w:p w14:paraId="2A23AEFD"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lastRenderedPageBreak/>
              <w:t>liczba miejsc pracy stworzonych z inicjatywy LGD</w:t>
            </w:r>
          </w:p>
        </w:tc>
        <w:tc>
          <w:tcPr>
            <w:tcW w:w="200" w:type="pct"/>
            <w:vMerge w:val="restart"/>
            <w:shd w:val="clear" w:color="auto" w:fill="auto"/>
            <w:tcMar>
              <w:top w:w="100" w:type="dxa"/>
              <w:left w:w="100" w:type="dxa"/>
              <w:bottom w:w="100" w:type="dxa"/>
              <w:right w:w="100" w:type="dxa"/>
            </w:tcMar>
          </w:tcPr>
          <w:p w14:paraId="35FCE1B3" w14:textId="77777777" w:rsidR="00C56041" w:rsidRPr="00687446" w:rsidRDefault="00C56041" w:rsidP="00DB5135">
            <w:pPr>
              <w:widowControl w:val="0"/>
              <w:pBdr>
                <w:top w:val="nil"/>
                <w:left w:val="nil"/>
                <w:bottom w:val="nil"/>
                <w:right w:val="nil"/>
                <w:between w:val="nil"/>
              </w:pBdr>
              <w:spacing w:after="0" w:line="240" w:lineRule="auto"/>
            </w:pPr>
            <w:r w:rsidRPr="00687446">
              <w:t>1,3</w:t>
            </w:r>
          </w:p>
        </w:tc>
        <w:tc>
          <w:tcPr>
            <w:tcW w:w="299" w:type="pct"/>
            <w:vMerge w:val="restart"/>
            <w:shd w:val="clear" w:color="auto" w:fill="auto"/>
            <w:tcMar>
              <w:top w:w="100" w:type="dxa"/>
              <w:left w:w="100" w:type="dxa"/>
              <w:bottom w:w="100" w:type="dxa"/>
              <w:right w:w="100" w:type="dxa"/>
            </w:tcMar>
          </w:tcPr>
          <w:p w14:paraId="416B55F0" w14:textId="77777777" w:rsidR="00C56041" w:rsidRPr="00687446" w:rsidRDefault="00C56041" w:rsidP="00DB5135">
            <w:pPr>
              <w:widowControl w:val="0"/>
              <w:pBdr>
                <w:top w:val="nil"/>
                <w:left w:val="nil"/>
                <w:bottom w:val="nil"/>
                <w:right w:val="nil"/>
                <w:between w:val="nil"/>
              </w:pBdr>
              <w:spacing w:after="0" w:line="240" w:lineRule="auto"/>
            </w:pPr>
            <w:r w:rsidRPr="00687446">
              <w:t>Szt.</w:t>
            </w:r>
          </w:p>
        </w:tc>
        <w:tc>
          <w:tcPr>
            <w:tcW w:w="300" w:type="pct"/>
            <w:vMerge w:val="restart"/>
            <w:shd w:val="clear" w:color="auto" w:fill="auto"/>
            <w:tcMar>
              <w:top w:w="100" w:type="dxa"/>
              <w:left w:w="100" w:type="dxa"/>
              <w:bottom w:w="100" w:type="dxa"/>
              <w:right w:w="100" w:type="dxa"/>
            </w:tcMar>
          </w:tcPr>
          <w:p w14:paraId="4DCC9DB8"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vMerge w:val="restart"/>
            <w:shd w:val="clear" w:color="auto" w:fill="auto"/>
            <w:tcMar>
              <w:top w:w="100" w:type="dxa"/>
              <w:left w:w="100" w:type="dxa"/>
              <w:bottom w:w="100" w:type="dxa"/>
              <w:right w:w="100" w:type="dxa"/>
            </w:tcMar>
          </w:tcPr>
          <w:p w14:paraId="3DCB8B43" w14:textId="77777777" w:rsidR="00C56041" w:rsidRPr="00687446" w:rsidRDefault="00C56041" w:rsidP="00DB5135">
            <w:pPr>
              <w:widowControl w:val="0"/>
              <w:pBdr>
                <w:top w:val="nil"/>
                <w:left w:val="nil"/>
                <w:bottom w:val="nil"/>
                <w:right w:val="nil"/>
                <w:between w:val="nil"/>
              </w:pBdr>
              <w:spacing w:after="0" w:line="240" w:lineRule="auto"/>
            </w:pPr>
            <w:r w:rsidRPr="00687446">
              <w:t>29</w:t>
            </w:r>
          </w:p>
        </w:tc>
        <w:tc>
          <w:tcPr>
            <w:tcW w:w="250" w:type="pct"/>
            <w:vMerge w:val="restart"/>
            <w:shd w:val="clear" w:color="auto" w:fill="auto"/>
            <w:tcMar>
              <w:top w:w="100" w:type="dxa"/>
              <w:left w:w="100" w:type="dxa"/>
              <w:bottom w:w="100" w:type="dxa"/>
              <w:right w:w="100" w:type="dxa"/>
            </w:tcMar>
          </w:tcPr>
          <w:p w14:paraId="44AA6700" w14:textId="77777777" w:rsidR="00C56041" w:rsidRPr="00687446" w:rsidRDefault="00C56041" w:rsidP="00DB5135">
            <w:pPr>
              <w:widowControl w:val="0"/>
              <w:pBdr>
                <w:top w:val="nil"/>
                <w:left w:val="nil"/>
                <w:bottom w:val="nil"/>
                <w:right w:val="nil"/>
                <w:between w:val="nil"/>
              </w:pBdr>
              <w:spacing w:after="0" w:line="240" w:lineRule="auto"/>
            </w:pPr>
            <w:r w:rsidRPr="00687446">
              <w:t>45 %</w:t>
            </w:r>
          </w:p>
        </w:tc>
        <w:tc>
          <w:tcPr>
            <w:tcW w:w="499" w:type="pct"/>
            <w:vMerge w:val="restart"/>
            <w:shd w:val="clear" w:color="auto" w:fill="auto"/>
            <w:tcMar>
              <w:top w:w="100" w:type="dxa"/>
              <w:left w:w="100" w:type="dxa"/>
              <w:bottom w:w="100" w:type="dxa"/>
              <w:right w:w="100" w:type="dxa"/>
            </w:tcMar>
          </w:tcPr>
          <w:p w14:paraId="583E46C9"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Podejmowanie oraz rozwój</w:t>
            </w:r>
          </w:p>
          <w:p w14:paraId="682E7A6A"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działalności gospodarczej</w:t>
            </w:r>
          </w:p>
          <w:p w14:paraId="5A1B15D7"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zapewniające nowe miejsca</w:t>
            </w:r>
          </w:p>
          <w:p w14:paraId="5C21B112"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pracy na terenie LGD</w:t>
            </w:r>
          </w:p>
        </w:tc>
        <w:tc>
          <w:tcPr>
            <w:tcW w:w="399" w:type="pct"/>
            <w:shd w:val="clear" w:color="auto" w:fill="auto"/>
            <w:tcMar>
              <w:top w:w="100" w:type="dxa"/>
              <w:left w:w="100" w:type="dxa"/>
              <w:bottom w:w="100" w:type="dxa"/>
              <w:right w:w="100" w:type="dxa"/>
            </w:tcMar>
          </w:tcPr>
          <w:p w14:paraId="1392E2D2"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operacji polegająca na utworzeniu nowego</w:t>
            </w:r>
          </w:p>
          <w:p w14:paraId="05145F9E"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przedsiębiorstwa</w:t>
            </w:r>
          </w:p>
        </w:tc>
        <w:tc>
          <w:tcPr>
            <w:tcW w:w="250" w:type="pct"/>
            <w:shd w:val="clear" w:color="auto" w:fill="auto"/>
            <w:tcMar>
              <w:top w:w="100" w:type="dxa"/>
              <w:left w:w="100" w:type="dxa"/>
              <w:bottom w:w="100" w:type="dxa"/>
              <w:right w:w="100" w:type="dxa"/>
            </w:tcMar>
          </w:tcPr>
          <w:p w14:paraId="79A4F541" w14:textId="77777777" w:rsidR="00C56041" w:rsidRPr="00687446" w:rsidRDefault="00C56041" w:rsidP="00DB5135">
            <w:pPr>
              <w:widowControl w:val="0"/>
              <w:pBdr>
                <w:top w:val="nil"/>
                <w:left w:val="nil"/>
                <w:bottom w:val="nil"/>
                <w:right w:val="nil"/>
                <w:between w:val="nil"/>
              </w:pBdr>
              <w:spacing w:after="0" w:line="240" w:lineRule="auto"/>
            </w:pPr>
            <w:r w:rsidRPr="00687446">
              <w:t>1,1</w:t>
            </w:r>
          </w:p>
        </w:tc>
        <w:tc>
          <w:tcPr>
            <w:tcW w:w="299" w:type="pct"/>
            <w:shd w:val="clear" w:color="auto" w:fill="auto"/>
            <w:tcMar>
              <w:top w:w="100" w:type="dxa"/>
              <w:left w:w="100" w:type="dxa"/>
              <w:bottom w:w="100" w:type="dxa"/>
              <w:right w:w="100" w:type="dxa"/>
            </w:tcMar>
          </w:tcPr>
          <w:p w14:paraId="4861BC0B"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auto"/>
            <w:tcMar>
              <w:top w:w="100" w:type="dxa"/>
              <w:left w:w="100" w:type="dxa"/>
              <w:bottom w:w="100" w:type="dxa"/>
              <w:right w:w="100" w:type="dxa"/>
            </w:tcMar>
          </w:tcPr>
          <w:p w14:paraId="6877CE88" w14:textId="77777777" w:rsidR="00C56041" w:rsidRPr="00687446" w:rsidRDefault="00C56041" w:rsidP="00DB5135">
            <w:pPr>
              <w:widowControl w:val="0"/>
              <w:pBdr>
                <w:top w:val="nil"/>
                <w:left w:val="nil"/>
                <w:bottom w:val="nil"/>
                <w:right w:val="nil"/>
                <w:between w:val="nil"/>
              </w:pBdr>
              <w:spacing w:after="0" w:line="240" w:lineRule="auto"/>
            </w:pPr>
            <w:r w:rsidRPr="00687446">
              <w:t>16</w:t>
            </w:r>
          </w:p>
        </w:tc>
        <w:tc>
          <w:tcPr>
            <w:tcW w:w="286" w:type="pct"/>
            <w:shd w:val="clear" w:color="auto" w:fill="auto"/>
            <w:tcMar>
              <w:top w:w="100" w:type="dxa"/>
              <w:left w:w="100" w:type="dxa"/>
              <w:bottom w:w="100" w:type="dxa"/>
              <w:right w:w="100" w:type="dxa"/>
            </w:tcMar>
          </w:tcPr>
          <w:p w14:paraId="573B1DC2" w14:textId="77777777" w:rsidR="00C56041" w:rsidRPr="00687446" w:rsidRDefault="00C56041" w:rsidP="00DB5135">
            <w:pPr>
              <w:widowControl w:val="0"/>
              <w:pBdr>
                <w:top w:val="nil"/>
                <w:left w:val="nil"/>
                <w:bottom w:val="nil"/>
                <w:right w:val="nil"/>
                <w:between w:val="nil"/>
              </w:pBdr>
              <w:spacing w:after="0" w:line="240" w:lineRule="auto"/>
            </w:pPr>
            <w:r w:rsidRPr="00687446">
              <w:t>87,50 %</w:t>
            </w:r>
          </w:p>
        </w:tc>
        <w:tc>
          <w:tcPr>
            <w:tcW w:w="226" w:type="pct"/>
            <w:shd w:val="clear" w:color="auto" w:fill="auto"/>
            <w:tcMar>
              <w:top w:w="100" w:type="dxa"/>
              <w:left w:w="100" w:type="dxa"/>
              <w:bottom w:w="100" w:type="dxa"/>
              <w:right w:w="100" w:type="dxa"/>
            </w:tcMar>
          </w:tcPr>
          <w:p w14:paraId="11F179F7" w14:textId="77777777" w:rsidR="00C56041" w:rsidRPr="00687446" w:rsidRDefault="00C56041" w:rsidP="00DB5135">
            <w:pPr>
              <w:widowControl w:val="0"/>
              <w:pBdr>
                <w:top w:val="nil"/>
                <w:left w:val="nil"/>
                <w:bottom w:val="nil"/>
                <w:right w:val="nil"/>
                <w:between w:val="nil"/>
              </w:pBdr>
              <w:spacing w:after="0" w:line="240" w:lineRule="auto"/>
            </w:pPr>
            <w:r w:rsidRPr="00687446">
              <w:t>25 %</w:t>
            </w:r>
          </w:p>
        </w:tc>
      </w:tr>
      <w:tr w:rsidR="00C56041" w:rsidRPr="00687446" w14:paraId="31424EF4" w14:textId="77777777" w:rsidTr="00DB5135">
        <w:trPr>
          <w:cantSplit/>
          <w:trHeight w:val="1587"/>
        </w:trPr>
        <w:tc>
          <w:tcPr>
            <w:tcW w:w="434" w:type="pct"/>
            <w:vMerge/>
            <w:shd w:val="clear" w:color="auto" w:fill="auto"/>
            <w:tcMar>
              <w:top w:w="100" w:type="dxa"/>
              <w:left w:w="100" w:type="dxa"/>
              <w:bottom w:w="100" w:type="dxa"/>
              <w:right w:w="100" w:type="dxa"/>
            </w:tcMar>
          </w:tcPr>
          <w:p w14:paraId="01831BB2"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1DCA3AD5"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vMerge/>
            <w:shd w:val="clear" w:color="auto" w:fill="auto"/>
            <w:tcMar>
              <w:top w:w="100" w:type="dxa"/>
              <w:left w:w="100" w:type="dxa"/>
              <w:bottom w:w="100" w:type="dxa"/>
              <w:right w:w="100" w:type="dxa"/>
            </w:tcMar>
          </w:tcPr>
          <w:p w14:paraId="723FB593" w14:textId="77777777" w:rsidR="00C56041" w:rsidRPr="00687446" w:rsidRDefault="00C56041" w:rsidP="00DB5135">
            <w:pPr>
              <w:widowControl w:val="0"/>
              <w:pBdr>
                <w:top w:val="nil"/>
                <w:left w:val="nil"/>
                <w:bottom w:val="nil"/>
                <w:right w:val="nil"/>
                <w:between w:val="nil"/>
              </w:pBdr>
              <w:spacing w:after="0" w:line="240" w:lineRule="auto"/>
              <w:rPr>
                <w:sz w:val="20"/>
              </w:rPr>
            </w:pPr>
          </w:p>
        </w:tc>
        <w:tc>
          <w:tcPr>
            <w:tcW w:w="200" w:type="pct"/>
            <w:vMerge/>
            <w:shd w:val="clear" w:color="auto" w:fill="auto"/>
            <w:tcMar>
              <w:top w:w="100" w:type="dxa"/>
              <w:left w:w="100" w:type="dxa"/>
              <w:bottom w:w="100" w:type="dxa"/>
              <w:right w:w="100" w:type="dxa"/>
            </w:tcMar>
          </w:tcPr>
          <w:p w14:paraId="1125B696"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auto"/>
            <w:tcMar>
              <w:top w:w="100" w:type="dxa"/>
              <w:left w:w="100" w:type="dxa"/>
              <w:bottom w:w="100" w:type="dxa"/>
              <w:right w:w="100" w:type="dxa"/>
            </w:tcMar>
          </w:tcPr>
          <w:p w14:paraId="6EDA6331" w14:textId="77777777" w:rsidR="00C56041" w:rsidRPr="00687446" w:rsidRDefault="00C56041" w:rsidP="00DB5135">
            <w:pPr>
              <w:widowControl w:val="0"/>
              <w:pBdr>
                <w:top w:val="nil"/>
                <w:left w:val="nil"/>
                <w:bottom w:val="nil"/>
                <w:right w:val="nil"/>
                <w:between w:val="nil"/>
              </w:pBdr>
              <w:spacing w:after="0" w:line="240" w:lineRule="auto"/>
            </w:pPr>
          </w:p>
        </w:tc>
        <w:tc>
          <w:tcPr>
            <w:tcW w:w="300" w:type="pct"/>
            <w:vMerge/>
            <w:shd w:val="clear" w:color="auto" w:fill="auto"/>
            <w:tcMar>
              <w:top w:w="100" w:type="dxa"/>
              <w:left w:w="100" w:type="dxa"/>
              <w:bottom w:w="100" w:type="dxa"/>
              <w:right w:w="100" w:type="dxa"/>
            </w:tcMar>
          </w:tcPr>
          <w:p w14:paraId="4B1C52AD"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auto"/>
            <w:tcMar>
              <w:top w:w="100" w:type="dxa"/>
              <w:left w:w="100" w:type="dxa"/>
              <w:bottom w:w="100" w:type="dxa"/>
              <w:right w:w="100" w:type="dxa"/>
            </w:tcMar>
          </w:tcPr>
          <w:p w14:paraId="189C84B3" w14:textId="77777777" w:rsidR="00C56041" w:rsidRPr="00687446" w:rsidRDefault="00C56041" w:rsidP="00DB5135">
            <w:pPr>
              <w:widowControl w:val="0"/>
              <w:pBdr>
                <w:top w:val="nil"/>
                <w:left w:val="nil"/>
                <w:bottom w:val="nil"/>
                <w:right w:val="nil"/>
                <w:between w:val="nil"/>
              </w:pBdr>
              <w:spacing w:after="0" w:line="240" w:lineRule="auto"/>
            </w:pPr>
          </w:p>
        </w:tc>
        <w:tc>
          <w:tcPr>
            <w:tcW w:w="250" w:type="pct"/>
            <w:vMerge/>
            <w:shd w:val="clear" w:color="auto" w:fill="auto"/>
            <w:tcMar>
              <w:top w:w="100" w:type="dxa"/>
              <w:left w:w="100" w:type="dxa"/>
              <w:bottom w:w="100" w:type="dxa"/>
              <w:right w:w="100" w:type="dxa"/>
            </w:tcMar>
          </w:tcPr>
          <w:p w14:paraId="479B964D"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36E1E88E" w14:textId="77777777" w:rsidR="00C56041" w:rsidRPr="00687446" w:rsidRDefault="00C56041" w:rsidP="00DB5135">
            <w:pPr>
              <w:widowControl w:val="0"/>
              <w:pBdr>
                <w:top w:val="nil"/>
                <w:left w:val="nil"/>
                <w:bottom w:val="nil"/>
                <w:right w:val="nil"/>
                <w:between w:val="nil"/>
              </w:pBdr>
              <w:spacing w:after="0" w:line="240" w:lineRule="auto"/>
              <w:rPr>
                <w:sz w:val="18"/>
              </w:rPr>
            </w:pPr>
          </w:p>
        </w:tc>
        <w:tc>
          <w:tcPr>
            <w:tcW w:w="399" w:type="pct"/>
            <w:shd w:val="clear" w:color="auto" w:fill="auto"/>
            <w:tcMar>
              <w:top w:w="100" w:type="dxa"/>
              <w:left w:w="100" w:type="dxa"/>
              <w:bottom w:w="100" w:type="dxa"/>
              <w:right w:w="100" w:type="dxa"/>
            </w:tcMar>
          </w:tcPr>
          <w:p w14:paraId="13A36E99"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operacji polegających na rozwoju przedsiębiorstwa</w:t>
            </w:r>
          </w:p>
        </w:tc>
        <w:tc>
          <w:tcPr>
            <w:tcW w:w="250" w:type="pct"/>
            <w:shd w:val="clear" w:color="auto" w:fill="auto"/>
            <w:tcMar>
              <w:top w:w="100" w:type="dxa"/>
              <w:left w:w="100" w:type="dxa"/>
              <w:bottom w:w="100" w:type="dxa"/>
              <w:right w:w="100" w:type="dxa"/>
            </w:tcMar>
          </w:tcPr>
          <w:p w14:paraId="7FD6A358" w14:textId="77777777" w:rsidR="00C56041" w:rsidRPr="00687446" w:rsidRDefault="00C56041" w:rsidP="00DB5135">
            <w:pPr>
              <w:widowControl w:val="0"/>
              <w:pBdr>
                <w:top w:val="nil"/>
                <w:left w:val="nil"/>
                <w:bottom w:val="nil"/>
                <w:right w:val="nil"/>
                <w:between w:val="nil"/>
              </w:pBdr>
              <w:spacing w:after="0" w:line="240" w:lineRule="auto"/>
            </w:pPr>
            <w:r w:rsidRPr="00687446">
              <w:t>1,2</w:t>
            </w:r>
          </w:p>
        </w:tc>
        <w:tc>
          <w:tcPr>
            <w:tcW w:w="299" w:type="pct"/>
            <w:shd w:val="clear" w:color="auto" w:fill="auto"/>
            <w:tcMar>
              <w:top w:w="100" w:type="dxa"/>
              <w:left w:w="100" w:type="dxa"/>
              <w:bottom w:w="100" w:type="dxa"/>
              <w:right w:w="100" w:type="dxa"/>
            </w:tcMar>
          </w:tcPr>
          <w:p w14:paraId="684556E9"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auto"/>
            <w:tcMar>
              <w:top w:w="100" w:type="dxa"/>
              <w:left w:w="100" w:type="dxa"/>
              <w:bottom w:w="100" w:type="dxa"/>
              <w:right w:w="100" w:type="dxa"/>
            </w:tcMar>
          </w:tcPr>
          <w:p w14:paraId="472410DF" w14:textId="77777777" w:rsidR="00C56041" w:rsidRPr="00687446" w:rsidRDefault="00C56041" w:rsidP="00DB5135">
            <w:pPr>
              <w:widowControl w:val="0"/>
              <w:pBdr>
                <w:top w:val="nil"/>
                <w:left w:val="nil"/>
                <w:bottom w:val="nil"/>
                <w:right w:val="nil"/>
                <w:between w:val="nil"/>
              </w:pBdr>
              <w:spacing w:after="0" w:line="240" w:lineRule="auto"/>
            </w:pPr>
            <w:r w:rsidRPr="00687446">
              <w:t>7</w:t>
            </w:r>
          </w:p>
        </w:tc>
        <w:tc>
          <w:tcPr>
            <w:tcW w:w="286" w:type="pct"/>
            <w:shd w:val="clear" w:color="auto" w:fill="auto"/>
            <w:tcMar>
              <w:top w:w="100" w:type="dxa"/>
              <w:left w:w="100" w:type="dxa"/>
              <w:bottom w:w="100" w:type="dxa"/>
              <w:right w:w="100" w:type="dxa"/>
            </w:tcMar>
          </w:tcPr>
          <w:p w14:paraId="4DA807E3" w14:textId="77777777" w:rsidR="00C56041" w:rsidRPr="00687446" w:rsidRDefault="00C56041" w:rsidP="00DB5135">
            <w:pPr>
              <w:widowControl w:val="0"/>
              <w:pBdr>
                <w:top w:val="nil"/>
                <w:left w:val="nil"/>
                <w:bottom w:val="nil"/>
                <w:right w:val="nil"/>
                <w:between w:val="nil"/>
              </w:pBdr>
              <w:spacing w:after="0" w:line="240" w:lineRule="auto"/>
            </w:pPr>
            <w:r w:rsidRPr="00687446">
              <w:t>86 %</w:t>
            </w:r>
          </w:p>
        </w:tc>
        <w:tc>
          <w:tcPr>
            <w:tcW w:w="226" w:type="pct"/>
            <w:shd w:val="clear" w:color="auto" w:fill="auto"/>
            <w:tcMar>
              <w:top w:w="100" w:type="dxa"/>
              <w:left w:w="100" w:type="dxa"/>
              <w:bottom w:w="100" w:type="dxa"/>
              <w:right w:w="100" w:type="dxa"/>
            </w:tcMar>
          </w:tcPr>
          <w:p w14:paraId="4243773E" w14:textId="77777777" w:rsidR="00C56041" w:rsidRPr="00687446" w:rsidRDefault="00C56041" w:rsidP="00DB5135">
            <w:pPr>
              <w:widowControl w:val="0"/>
              <w:pBdr>
                <w:top w:val="nil"/>
                <w:left w:val="nil"/>
                <w:bottom w:val="nil"/>
                <w:right w:val="nil"/>
                <w:between w:val="nil"/>
              </w:pBdr>
              <w:spacing w:after="0" w:line="240" w:lineRule="auto"/>
            </w:pPr>
            <w:r w:rsidRPr="00687446">
              <w:t>71 %</w:t>
            </w:r>
          </w:p>
        </w:tc>
      </w:tr>
      <w:tr w:rsidR="00C56041" w:rsidRPr="00687446" w14:paraId="7FA3C27E" w14:textId="77777777" w:rsidTr="00DB5135">
        <w:trPr>
          <w:cantSplit/>
          <w:trHeight w:val="2211"/>
        </w:trPr>
        <w:tc>
          <w:tcPr>
            <w:tcW w:w="434" w:type="pct"/>
            <w:vMerge/>
            <w:shd w:val="clear" w:color="auto" w:fill="auto"/>
            <w:tcMar>
              <w:top w:w="100" w:type="dxa"/>
              <w:left w:w="100" w:type="dxa"/>
              <w:bottom w:w="100" w:type="dxa"/>
              <w:right w:w="100" w:type="dxa"/>
            </w:tcMar>
          </w:tcPr>
          <w:p w14:paraId="57DBC0C7"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247F7FD7"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vMerge w:val="restart"/>
            <w:shd w:val="clear" w:color="auto" w:fill="auto"/>
            <w:tcMar>
              <w:top w:w="100" w:type="dxa"/>
              <w:left w:w="100" w:type="dxa"/>
              <w:bottom w:w="100" w:type="dxa"/>
              <w:right w:w="100" w:type="dxa"/>
            </w:tcMar>
          </w:tcPr>
          <w:p w14:paraId="4A582403"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 xml:space="preserve">liczba miejsc pracy stworzonych dla grup </w:t>
            </w:r>
            <w:proofErr w:type="spellStart"/>
            <w:r w:rsidRPr="00687446">
              <w:rPr>
                <w:sz w:val="20"/>
              </w:rPr>
              <w:t>defaworyzowanych</w:t>
            </w:r>
            <w:proofErr w:type="spellEnd"/>
            <w:r w:rsidRPr="00687446">
              <w:rPr>
                <w:sz w:val="20"/>
              </w:rPr>
              <w:t xml:space="preserve"> z</w:t>
            </w:r>
          </w:p>
          <w:p w14:paraId="326A56D1"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inicjatywy LGD</w:t>
            </w:r>
          </w:p>
        </w:tc>
        <w:tc>
          <w:tcPr>
            <w:tcW w:w="200" w:type="pct"/>
            <w:vMerge w:val="restart"/>
            <w:shd w:val="clear" w:color="auto" w:fill="auto"/>
            <w:tcMar>
              <w:top w:w="100" w:type="dxa"/>
              <w:left w:w="100" w:type="dxa"/>
              <w:bottom w:w="100" w:type="dxa"/>
              <w:right w:w="100" w:type="dxa"/>
            </w:tcMar>
          </w:tcPr>
          <w:p w14:paraId="34914D98" w14:textId="77777777" w:rsidR="00C56041" w:rsidRPr="00687446" w:rsidRDefault="00C56041" w:rsidP="00DB5135">
            <w:pPr>
              <w:widowControl w:val="0"/>
              <w:pBdr>
                <w:top w:val="nil"/>
                <w:left w:val="nil"/>
                <w:bottom w:val="nil"/>
                <w:right w:val="nil"/>
                <w:between w:val="nil"/>
              </w:pBdr>
              <w:spacing w:after="0" w:line="240" w:lineRule="auto"/>
            </w:pPr>
            <w:r w:rsidRPr="00687446">
              <w:t>1,3</w:t>
            </w:r>
          </w:p>
        </w:tc>
        <w:tc>
          <w:tcPr>
            <w:tcW w:w="299" w:type="pct"/>
            <w:vMerge w:val="restart"/>
            <w:shd w:val="clear" w:color="auto" w:fill="auto"/>
            <w:tcMar>
              <w:top w:w="100" w:type="dxa"/>
              <w:left w:w="100" w:type="dxa"/>
              <w:bottom w:w="100" w:type="dxa"/>
              <w:right w:w="100" w:type="dxa"/>
            </w:tcMar>
          </w:tcPr>
          <w:p w14:paraId="455A8680" w14:textId="77777777" w:rsidR="00C56041" w:rsidRPr="00687446" w:rsidRDefault="00C56041" w:rsidP="00DB5135">
            <w:pPr>
              <w:widowControl w:val="0"/>
              <w:pBdr>
                <w:top w:val="nil"/>
                <w:left w:val="nil"/>
                <w:bottom w:val="nil"/>
                <w:right w:val="nil"/>
                <w:between w:val="nil"/>
              </w:pBdr>
              <w:spacing w:after="0" w:line="240" w:lineRule="auto"/>
            </w:pPr>
            <w:r w:rsidRPr="00687446">
              <w:t>Szt.</w:t>
            </w:r>
          </w:p>
        </w:tc>
        <w:tc>
          <w:tcPr>
            <w:tcW w:w="300" w:type="pct"/>
            <w:vMerge w:val="restart"/>
            <w:shd w:val="clear" w:color="auto" w:fill="auto"/>
            <w:tcMar>
              <w:top w:w="100" w:type="dxa"/>
              <w:left w:w="100" w:type="dxa"/>
              <w:bottom w:w="100" w:type="dxa"/>
              <w:right w:w="100" w:type="dxa"/>
            </w:tcMar>
          </w:tcPr>
          <w:p w14:paraId="3CE6C4E0"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vMerge w:val="restart"/>
            <w:shd w:val="clear" w:color="auto" w:fill="auto"/>
            <w:tcMar>
              <w:top w:w="100" w:type="dxa"/>
              <w:left w:w="100" w:type="dxa"/>
              <w:bottom w:w="100" w:type="dxa"/>
              <w:right w:w="100" w:type="dxa"/>
            </w:tcMar>
          </w:tcPr>
          <w:p w14:paraId="7C1BA02F" w14:textId="77777777" w:rsidR="00C56041" w:rsidRPr="00687446" w:rsidRDefault="00C56041" w:rsidP="00DB5135">
            <w:pPr>
              <w:widowControl w:val="0"/>
              <w:pBdr>
                <w:top w:val="nil"/>
                <w:left w:val="nil"/>
                <w:bottom w:val="nil"/>
                <w:right w:val="nil"/>
                <w:between w:val="nil"/>
              </w:pBdr>
              <w:spacing w:after="0" w:line="240" w:lineRule="auto"/>
            </w:pPr>
            <w:r w:rsidRPr="00687446">
              <w:t>30</w:t>
            </w:r>
          </w:p>
        </w:tc>
        <w:tc>
          <w:tcPr>
            <w:tcW w:w="250" w:type="pct"/>
            <w:vMerge w:val="restart"/>
            <w:shd w:val="clear" w:color="auto" w:fill="auto"/>
            <w:tcMar>
              <w:top w:w="100" w:type="dxa"/>
              <w:left w:w="100" w:type="dxa"/>
              <w:bottom w:w="100" w:type="dxa"/>
              <w:right w:w="100" w:type="dxa"/>
            </w:tcMar>
          </w:tcPr>
          <w:p w14:paraId="4ADD30F9" w14:textId="77777777" w:rsidR="00C56041" w:rsidRPr="00687446" w:rsidRDefault="00C56041" w:rsidP="00DB5135">
            <w:pPr>
              <w:widowControl w:val="0"/>
              <w:pBdr>
                <w:top w:val="nil"/>
                <w:left w:val="nil"/>
                <w:bottom w:val="nil"/>
                <w:right w:val="nil"/>
                <w:between w:val="nil"/>
              </w:pBdr>
              <w:spacing w:after="0" w:line="240" w:lineRule="auto"/>
            </w:pPr>
            <w:r w:rsidRPr="00687446">
              <w:t>80 %</w:t>
            </w:r>
          </w:p>
        </w:tc>
        <w:tc>
          <w:tcPr>
            <w:tcW w:w="499" w:type="pct"/>
            <w:vMerge w:val="restart"/>
            <w:shd w:val="clear" w:color="auto" w:fill="auto"/>
            <w:tcMar>
              <w:top w:w="100" w:type="dxa"/>
              <w:left w:w="100" w:type="dxa"/>
              <w:bottom w:w="100" w:type="dxa"/>
              <w:right w:w="100" w:type="dxa"/>
            </w:tcMar>
          </w:tcPr>
          <w:p w14:paraId="22AC8AB7" w14:textId="77777777" w:rsidR="00C56041" w:rsidRPr="00687446" w:rsidRDefault="00C56041" w:rsidP="00DB5135">
            <w:pPr>
              <w:widowControl w:val="0"/>
              <w:pBdr>
                <w:top w:val="nil"/>
                <w:left w:val="nil"/>
                <w:bottom w:val="nil"/>
                <w:right w:val="nil"/>
                <w:between w:val="nil"/>
              </w:pBdr>
              <w:spacing w:after="0" w:line="240" w:lineRule="auto"/>
              <w:rPr>
                <w:sz w:val="18"/>
              </w:rPr>
            </w:pPr>
            <w:bookmarkStart w:id="34" w:name="_Hlk86167645"/>
            <w:r w:rsidRPr="00687446">
              <w:rPr>
                <w:sz w:val="18"/>
              </w:rPr>
              <w:t>Podejmowanie oraz rozwój</w:t>
            </w:r>
          </w:p>
          <w:p w14:paraId="5052422E"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działalności gospodarczej ze</w:t>
            </w:r>
          </w:p>
          <w:p w14:paraId="7EC1C549"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wsparciem grup</w:t>
            </w:r>
          </w:p>
          <w:p w14:paraId="6ABA74E8" w14:textId="77777777" w:rsidR="00C56041" w:rsidRPr="00687446" w:rsidRDefault="00C56041" w:rsidP="00DB5135">
            <w:pPr>
              <w:widowControl w:val="0"/>
              <w:pBdr>
                <w:top w:val="nil"/>
                <w:left w:val="nil"/>
                <w:bottom w:val="nil"/>
                <w:right w:val="nil"/>
                <w:between w:val="nil"/>
              </w:pBdr>
              <w:spacing w:after="0" w:line="240" w:lineRule="auto"/>
              <w:rPr>
                <w:sz w:val="18"/>
              </w:rPr>
            </w:pPr>
            <w:proofErr w:type="spellStart"/>
            <w:r w:rsidRPr="00687446">
              <w:rPr>
                <w:sz w:val="18"/>
              </w:rPr>
              <w:t>defaworyzowanych</w:t>
            </w:r>
            <w:bookmarkEnd w:id="34"/>
            <w:proofErr w:type="spellEnd"/>
          </w:p>
        </w:tc>
        <w:tc>
          <w:tcPr>
            <w:tcW w:w="399" w:type="pct"/>
            <w:shd w:val="clear" w:color="auto" w:fill="auto"/>
            <w:tcMar>
              <w:top w:w="100" w:type="dxa"/>
              <w:left w:w="100" w:type="dxa"/>
              <w:bottom w:w="100" w:type="dxa"/>
              <w:right w:w="100" w:type="dxa"/>
            </w:tcMar>
          </w:tcPr>
          <w:p w14:paraId="0E23DDFF"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operacji polegająca na utworzeniu nowego przedsiębiorstwa</w:t>
            </w:r>
          </w:p>
          <w:p w14:paraId="110840D4"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wspierającego grupy</w:t>
            </w:r>
          </w:p>
          <w:p w14:paraId="04ABB98B" w14:textId="77777777" w:rsidR="00C56041" w:rsidRPr="00687446" w:rsidRDefault="00C56041" w:rsidP="00DB5135">
            <w:pPr>
              <w:widowControl w:val="0"/>
              <w:pBdr>
                <w:top w:val="nil"/>
                <w:left w:val="nil"/>
                <w:bottom w:val="nil"/>
                <w:right w:val="nil"/>
                <w:between w:val="nil"/>
              </w:pBdr>
              <w:spacing w:after="0" w:line="240" w:lineRule="auto"/>
              <w:rPr>
                <w:sz w:val="18"/>
              </w:rPr>
            </w:pPr>
            <w:proofErr w:type="spellStart"/>
            <w:r w:rsidRPr="00687446">
              <w:rPr>
                <w:sz w:val="18"/>
              </w:rPr>
              <w:t>defaworyzowane</w:t>
            </w:r>
            <w:proofErr w:type="spellEnd"/>
          </w:p>
        </w:tc>
        <w:tc>
          <w:tcPr>
            <w:tcW w:w="250" w:type="pct"/>
            <w:shd w:val="clear" w:color="auto" w:fill="auto"/>
            <w:tcMar>
              <w:top w:w="100" w:type="dxa"/>
              <w:left w:w="100" w:type="dxa"/>
              <w:bottom w:w="100" w:type="dxa"/>
              <w:right w:w="100" w:type="dxa"/>
            </w:tcMar>
          </w:tcPr>
          <w:p w14:paraId="4AF9C9A2" w14:textId="77777777" w:rsidR="00C56041" w:rsidRPr="00687446" w:rsidRDefault="00C56041" w:rsidP="00DB5135">
            <w:pPr>
              <w:widowControl w:val="0"/>
              <w:pBdr>
                <w:top w:val="nil"/>
                <w:left w:val="nil"/>
                <w:bottom w:val="nil"/>
                <w:right w:val="nil"/>
                <w:between w:val="nil"/>
              </w:pBdr>
              <w:spacing w:after="0" w:line="240" w:lineRule="auto"/>
            </w:pPr>
            <w:r w:rsidRPr="00687446">
              <w:t>1,1</w:t>
            </w:r>
          </w:p>
        </w:tc>
        <w:tc>
          <w:tcPr>
            <w:tcW w:w="299" w:type="pct"/>
            <w:shd w:val="clear" w:color="auto" w:fill="auto"/>
            <w:tcMar>
              <w:top w:w="100" w:type="dxa"/>
              <w:left w:w="100" w:type="dxa"/>
              <w:bottom w:w="100" w:type="dxa"/>
              <w:right w:w="100" w:type="dxa"/>
            </w:tcMar>
          </w:tcPr>
          <w:p w14:paraId="6BB93845"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auto"/>
            <w:tcMar>
              <w:top w:w="100" w:type="dxa"/>
              <w:left w:w="100" w:type="dxa"/>
              <w:bottom w:w="100" w:type="dxa"/>
              <w:right w:w="100" w:type="dxa"/>
            </w:tcMar>
          </w:tcPr>
          <w:p w14:paraId="3BB0A8E7" w14:textId="77777777" w:rsidR="00C56041" w:rsidRPr="00687446" w:rsidRDefault="00C56041" w:rsidP="00DB5135">
            <w:pPr>
              <w:widowControl w:val="0"/>
              <w:pBdr>
                <w:top w:val="nil"/>
                <w:left w:val="nil"/>
                <w:bottom w:val="nil"/>
                <w:right w:val="nil"/>
                <w:between w:val="nil"/>
              </w:pBdr>
              <w:spacing w:after="0" w:line="240" w:lineRule="auto"/>
            </w:pPr>
            <w:r w:rsidRPr="00687446">
              <w:t>10</w:t>
            </w:r>
          </w:p>
        </w:tc>
        <w:tc>
          <w:tcPr>
            <w:tcW w:w="286" w:type="pct"/>
            <w:shd w:val="clear" w:color="auto" w:fill="auto"/>
            <w:tcMar>
              <w:top w:w="100" w:type="dxa"/>
              <w:left w:w="100" w:type="dxa"/>
              <w:bottom w:w="100" w:type="dxa"/>
              <w:right w:w="100" w:type="dxa"/>
            </w:tcMar>
          </w:tcPr>
          <w:p w14:paraId="034C66E3" w14:textId="77777777" w:rsidR="00C56041" w:rsidRPr="00687446" w:rsidRDefault="00C56041" w:rsidP="00DB5135">
            <w:pPr>
              <w:widowControl w:val="0"/>
              <w:pBdr>
                <w:top w:val="nil"/>
                <w:left w:val="nil"/>
                <w:bottom w:val="nil"/>
                <w:right w:val="nil"/>
                <w:between w:val="nil"/>
              </w:pBdr>
              <w:spacing w:after="0" w:line="240" w:lineRule="auto"/>
            </w:pPr>
            <w:r w:rsidRPr="00687446">
              <w:t>100 %</w:t>
            </w:r>
          </w:p>
        </w:tc>
        <w:tc>
          <w:tcPr>
            <w:tcW w:w="226" w:type="pct"/>
            <w:shd w:val="clear" w:color="auto" w:fill="auto"/>
            <w:tcMar>
              <w:top w:w="100" w:type="dxa"/>
              <w:left w:w="100" w:type="dxa"/>
              <w:bottom w:w="100" w:type="dxa"/>
              <w:right w:w="100" w:type="dxa"/>
            </w:tcMar>
          </w:tcPr>
          <w:p w14:paraId="2513B216" w14:textId="77777777" w:rsidR="00C56041" w:rsidRPr="00687446" w:rsidRDefault="00C56041" w:rsidP="00DB5135">
            <w:pPr>
              <w:widowControl w:val="0"/>
              <w:pBdr>
                <w:top w:val="nil"/>
                <w:left w:val="nil"/>
                <w:bottom w:val="nil"/>
                <w:right w:val="nil"/>
                <w:between w:val="nil"/>
              </w:pBdr>
              <w:spacing w:after="0" w:line="240" w:lineRule="auto"/>
            </w:pPr>
            <w:r w:rsidRPr="00687446">
              <w:t>100%</w:t>
            </w:r>
          </w:p>
        </w:tc>
      </w:tr>
      <w:tr w:rsidR="00C56041" w:rsidRPr="00687446" w14:paraId="1B600041" w14:textId="77777777" w:rsidTr="00DB5135">
        <w:trPr>
          <w:cantSplit/>
          <w:trHeight w:val="2001"/>
        </w:trPr>
        <w:tc>
          <w:tcPr>
            <w:tcW w:w="434" w:type="pct"/>
            <w:vMerge/>
            <w:shd w:val="clear" w:color="auto" w:fill="auto"/>
            <w:tcMar>
              <w:top w:w="100" w:type="dxa"/>
              <w:left w:w="100" w:type="dxa"/>
              <w:bottom w:w="100" w:type="dxa"/>
              <w:right w:w="100" w:type="dxa"/>
            </w:tcMar>
          </w:tcPr>
          <w:p w14:paraId="48695E13"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0D4AD3F3"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vMerge/>
            <w:shd w:val="clear" w:color="auto" w:fill="auto"/>
            <w:tcMar>
              <w:top w:w="100" w:type="dxa"/>
              <w:left w:w="100" w:type="dxa"/>
              <w:bottom w:w="100" w:type="dxa"/>
              <w:right w:w="100" w:type="dxa"/>
            </w:tcMar>
          </w:tcPr>
          <w:p w14:paraId="0AB1CAFA" w14:textId="77777777" w:rsidR="00C56041" w:rsidRPr="00687446" w:rsidRDefault="00C56041" w:rsidP="00DB5135">
            <w:pPr>
              <w:widowControl w:val="0"/>
              <w:pBdr>
                <w:top w:val="nil"/>
                <w:left w:val="nil"/>
                <w:bottom w:val="nil"/>
                <w:right w:val="nil"/>
                <w:between w:val="nil"/>
              </w:pBdr>
              <w:spacing w:after="0" w:line="240" w:lineRule="auto"/>
              <w:rPr>
                <w:sz w:val="20"/>
              </w:rPr>
            </w:pPr>
          </w:p>
        </w:tc>
        <w:tc>
          <w:tcPr>
            <w:tcW w:w="200" w:type="pct"/>
            <w:vMerge/>
            <w:shd w:val="clear" w:color="auto" w:fill="auto"/>
            <w:tcMar>
              <w:top w:w="100" w:type="dxa"/>
              <w:left w:w="100" w:type="dxa"/>
              <w:bottom w:w="100" w:type="dxa"/>
              <w:right w:w="100" w:type="dxa"/>
            </w:tcMar>
          </w:tcPr>
          <w:p w14:paraId="61C4870D"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auto"/>
            <w:tcMar>
              <w:top w:w="100" w:type="dxa"/>
              <w:left w:w="100" w:type="dxa"/>
              <w:bottom w:w="100" w:type="dxa"/>
              <w:right w:w="100" w:type="dxa"/>
            </w:tcMar>
          </w:tcPr>
          <w:p w14:paraId="4B7DDA55" w14:textId="77777777" w:rsidR="00C56041" w:rsidRPr="00687446" w:rsidRDefault="00C56041" w:rsidP="00DB5135">
            <w:pPr>
              <w:widowControl w:val="0"/>
              <w:pBdr>
                <w:top w:val="nil"/>
                <w:left w:val="nil"/>
                <w:bottom w:val="nil"/>
                <w:right w:val="nil"/>
                <w:between w:val="nil"/>
              </w:pBdr>
              <w:spacing w:after="0" w:line="240" w:lineRule="auto"/>
            </w:pPr>
          </w:p>
        </w:tc>
        <w:tc>
          <w:tcPr>
            <w:tcW w:w="300" w:type="pct"/>
            <w:vMerge/>
            <w:shd w:val="clear" w:color="auto" w:fill="auto"/>
            <w:tcMar>
              <w:top w:w="100" w:type="dxa"/>
              <w:left w:w="100" w:type="dxa"/>
              <w:bottom w:w="100" w:type="dxa"/>
              <w:right w:w="100" w:type="dxa"/>
            </w:tcMar>
          </w:tcPr>
          <w:p w14:paraId="362DDC33"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auto"/>
            <w:tcMar>
              <w:top w:w="100" w:type="dxa"/>
              <w:left w:w="100" w:type="dxa"/>
              <w:bottom w:w="100" w:type="dxa"/>
              <w:right w:w="100" w:type="dxa"/>
            </w:tcMar>
          </w:tcPr>
          <w:p w14:paraId="18656AE5" w14:textId="77777777" w:rsidR="00C56041" w:rsidRPr="00687446" w:rsidRDefault="00C56041" w:rsidP="00DB5135">
            <w:pPr>
              <w:widowControl w:val="0"/>
              <w:pBdr>
                <w:top w:val="nil"/>
                <w:left w:val="nil"/>
                <w:bottom w:val="nil"/>
                <w:right w:val="nil"/>
                <w:between w:val="nil"/>
              </w:pBdr>
              <w:spacing w:after="0" w:line="240" w:lineRule="auto"/>
            </w:pPr>
          </w:p>
        </w:tc>
        <w:tc>
          <w:tcPr>
            <w:tcW w:w="250" w:type="pct"/>
            <w:vMerge/>
            <w:shd w:val="clear" w:color="auto" w:fill="auto"/>
            <w:tcMar>
              <w:top w:w="100" w:type="dxa"/>
              <w:left w:w="100" w:type="dxa"/>
              <w:bottom w:w="100" w:type="dxa"/>
              <w:right w:w="100" w:type="dxa"/>
            </w:tcMar>
          </w:tcPr>
          <w:p w14:paraId="05C288EB"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130B5BEB" w14:textId="77777777" w:rsidR="00C56041" w:rsidRPr="00687446" w:rsidRDefault="00C56041" w:rsidP="00DB5135">
            <w:pPr>
              <w:widowControl w:val="0"/>
              <w:pBdr>
                <w:top w:val="nil"/>
                <w:left w:val="nil"/>
                <w:bottom w:val="nil"/>
                <w:right w:val="nil"/>
                <w:between w:val="nil"/>
              </w:pBdr>
              <w:spacing w:after="0" w:line="240" w:lineRule="auto"/>
              <w:rPr>
                <w:sz w:val="18"/>
              </w:rPr>
            </w:pPr>
          </w:p>
        </w:tc>
        <w:tc>
          <w:tcPr>
            <w:tcW w:w="399" w:type="pct"/>
            <w:shd w:val="clear" w:color="auto" w:fill="auto"/>
            <w:tcMar>
              <w:top w:w="100" w:type="dxa"/>
              <w:left w:w="100" w:type="dxa"/>
              <w:bottom w:w="100" w:type="dxa"/>
              <w:right w:w="100" w:type="dxa"/>
            </w:tcMar>
          </w:tcPr>
          <w:p w14:paraId="35D1F0DB"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operacji polegająca na rozwoju przedsiębiorstwa</w:t>
            </w:r>
          </w:p>
          <w:p w14:paraId="5211DB06"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wspierającego grupy</w:t>
            </w:r>
          </w:p>
          <w:p w14:paraId="120C4A60" w14:textId="77777777" w:rsidR="00C56041" w:rsidRPr="00687446" w:rsidRDefault="00C56041" w:rsidP="00DB5135">
            <w:pPr>
              <w:widowControl w:val="0"/>
              <w:pBdr>
                <w:top w:val="nil"/>
                <w:left w:val="nil"/>
                <w:bottom w:val="nil"/>
                <w:right w:val="nil"/>
                <w:between w:val="nil"/>
              </w:pBdr>
              <w:spacing w:after="0" w:line="240" w:lineRule="auto"/>
              <w:rPr>
                <w:sz w:val="18"/>
              </w:rPr>
            </w:pPr>
            <w:proofErr w:type="spellStart"/>
            <w:r w:rsidRPr="00687446">
              <w:rPr>
                <w:sz w:val="18"/>
              </w:rPr>
              <w:t>defaworyzowane</w:t>
            </w:r>
            <w:proofErr w:type="spellEnd"/>
          </w:p>
        </w:tc>
        <w:tc>
          <w:tcPr>
            <w:tcW w:w="250" w:type="pct"/>
            <w:shd w:val="clear" w:color="auto" w:fill="auto"/>
            <w:tcMar>
              <w:top w:w="100" w:type="dxa"/>
              <w:left w:w="100" w:type="dxa"/>
              <w:bottom w:w="100" w:type="dxa"/>
              <w:right w:w="100" w:type="dxa"/>
            </w:tcMar>
          </w:tcPr>
          <w:p w14:paraId="7C8E0C81" w14:textId="77777777" w:rsidR="00C56041" w:rsidRPr="00687446" w:rsidRDefault="00C56041" w:rsidP="00DB5135">
            <w:pPr>
              <w:widowControl w:val="0"/>
              <w:pBdr>
                <w:top w:val="nil"/>
                <w:left w:val="nil"/>
                <w:bottom w:val="nil"/>
                <w:right w:val="nil"/>
                <w:between w:val="nil"/>
              </w:pBdr>
              <w:spacing w:after="0" w:line="240" w:lineRule="auto"/>
            </w:pPr>
            <w:r w:rsidRPr="00687446">
              <w:t>1,2</w:t>
            </w:r>
          </w:p>
        </w:tc>
        <w:tc>
          <w:tcPr>
            <w:tcW w:w="299" w:type="pct"/>
            <w:shd w:val="clear" w:color="auto" w:fill="auto"/>
            <w:tcMar>
              <w:top w:w="100" w:type="dxa"/>
              <w:left w:w="100" w:type="dxa"/>
              <w:bottom w:w="100" w:type="dxa"/>
              <w:right w:w="100" w:type="dxa"/>
            </w:tcMar>
          </w:tcPr>
          <w:p w14:paraId="7082A393"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auto"/>
            <w:tcMar>
              <w:top w:w="100" w:type="dxa"/>
              <w:left w:w="100" w:type="dxa"/>
              <w:bottom w:w="100" w:type="dxa"/>
              <w:right w:w="100" w:type="dxa"/>
            </w:tcMar>
          </w:tcPr>
          <w:p w14:paraId="5ECA4233" w14:textId="77777777" w:rsidR="00C56041" w:rsidRPr="00687446" w:rsidRDefault="00C56041" w:rsidP="00DB5135">
            <w:pPr>
              <w:widowControl w:val="0"/>
              <w:pBdr>
                <w:top w:val="nil"/>
                <w:left w:val="nil"/>
                <w:bottom w:val="nil"/>
                <w:right w:val="nil"/>
                <w:between w:val="nil"/>
              </w:pBdr>
              <w:spacing w:after="0" w:line="240" w:lineRule="auto"/>
            </w:pPr>
            <w:r w:rsidRPr="00687446">
              <w:t>9</w:t>
            </w:r>
          </w:p>
        </w:tc>
        <w:tc>
          <w:tcPr>
            <w:tcW w:w="286" w:type="pct"/>
            <w:shd w:val="clear" w:color="auto" w:fill="auto"/>
            <w:tcMar>
              <w:top w:w="100" w:type="dxa"/>
              <w:left w:w="100" w:type="dxa"/>
              <w:bottom w:w="100" w:type="dxa"/>
              <w:right w:w="100" w:type="dxa"/>
            </w:tcMar>
          </w:tcPr>
          <w:p w14:paraId="105A8BDA" w14:textId="77777777" w:rsidR="00C56041" w:rsidRPr="00687446" w:rsidRDefault="00C56041" w:rsidP="00DB5135">
            <w:pPr>
              <w:widowControl w:val="0"/>
              <w:pBdr>
                <w:top w:val="nil"/>
                <w:left w:val="nil"/>
                <w:bottom w:val="nil"/>
                <w:right w:val="nil"/>
                <w:between w:val="nil"/>
              </w:pBdr>
              <w:spacing w:after="0" w:line="240" w:lineRule="auto"/>
            </w:pPr>
            <w:r w:rsidRPr="00687446">
              <w:t>89 %</w:t>
            </w:r>
          </w:p>
        </w:tc>
        <w:tc>
          <w:tcPr>
            <w:tcW w:w="226" w:type="pct"/>
            <w:shd w:val="clear" w:color="auto" w:fill="auto"/>
            <w:tcMar>
              <w:top w:w="100" w:type="dxa"/>
              <w:left w:w="100" w:type="dxa"/>
              <w:bottom w:w="100" w:type="dxa"/>
              <w:right w:w="100" w:type="dxa"/>
            </w:tcMar>
          </w:tcPr>
          <w:p w14:paraId="7CB3DE31" w14:textId="77777777" w:rsidR="00C56041" w:rsidRPr="00687446" w:rsidRDefault="00C56041" w:rsidP="00DB5135">
            <w:pPr>
              <w:widowControl w:val="0"/>
              <w:pBdr>
                <w:top w:val="nil"/>
                <w:left w:val="nil"/>
                <w:bottom w:val="nil"/>
                <w:right w:val="nil"/>
                <w:between w:val="nil"/>
              </w:pBdr>
              <w:spacing w:after="0" w:line="240" w:lineRule="auto"/>
            </w:pPr>
            <w:r w:rsidRPr="00687446">
              <w:t>44 %</w:t>
            </w:r>
          </w:p>
        </w:tc>
      </w:tr>
      <w:tr w:rsidR="00C56041" w:rsidRPr="00687446" w14:paraId="0391D5A0" w14:textId="77777777" w:rsidTr="00DB5135">
        <w:trPr>
          <w:cantSplit/>
          <w:trHeight w:val="2627"/>
        </w:trPr>
        <w:tc>
          <w:tcPr>
            <w:tcW w:w="434" w:type="pct"/>
            <w:vMerge/>
            <w:shd w:val="clear" w:color="auto" w:fill="auto"/>
            <w:tcMar>
              <w:top w:w="100" w:type="dxa"/>
              <w:left w:w="100" w:type="dxa"/>
              <w:bottom w:w="100" w:type="dxa"/>
              <w:right w:w="100" w:type="dxa"/>
            </w:tcMar>
          </w:tcPr>
          <w:p w14:paraId="4CF67A3B"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val="restart"/>
            <w:shd w:val="clear" w:color="auto" w:fill="E7E6E6" w:themeFill="background2"/>
            <w:tcMar>
              <w:top w:w="100" w:type="dxa"/>
              <w:left w:w="100" w:type="dxa"/>
              <w:bottom w:w="100" w:type="dxa"/>
              <w:right w:w="100" w:type="dxa"/>
            </w:tcMar>
          </w:tcPr>
          <w:p w14:paraId="26BC0140" w14:textId="77777777" w:rsidR="00C56041" w:rsidRPr="00687446" w:rsidRDefault="00C56041" w:rsidP="00DB5135">
            <w:pPr>
              <w:widowControl w:val="0"/>
              <w:pBdr>
                <w:top w:val="nil"/>
                <w:left w:val="nil"/>
                <w:bottom w:val="nil"/>
                <w:right w:val="nil"/>
                <w:between w:val="nil"/>
              </w:pBdr>
              <w:spacing w:after="0" w:line="240" w:lineRule="auto"/>
            </w:pPr>
            <w:r w:rsidRPr="00687446">
              <w:t>Lokalna Grupa Działania wspiera działania i projekty, których celem jest tworzenie przedsięwzięć i rozwiązań innowacyjnych na obszarze LGD, w tym związanych z ochroną środowiska i przeciwdziałaniem i zmianom klimatu</w:t>
            </w:r>
          </w:p>
        </w:tc>
        <w:tc>
          <w:tcPr>
            <w:tcW w:w="449" w:type="pct"/>
            <w:shd w:val="clear" w:color="auto" w:fill="E7E6E6" w:themeFill="background2"/>
            <w:tcMar>
              <w:top w:w="100" w:type="dxa"/>
              <w:left w:w="100" w:type="dxa"/>
              <w:bottom w:w="100" w:type="dxa"/>
              <w:right w:w="100" w:type="dxa"/>
            </w:tcMar>
          </w:tcPr>
          <w:p w14:paraId="1588C999"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liczba powstałych miejsc pracy w związku z uruchomieniem bądź</w:t>
            </w:r>
          </w:p>
          <w:p w14:paraId="3BAAA1CA"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rozwinięciem działalności gospodarczej o charakterze innowacyjnym z</w:t>
            </w:r>
          </w:p>
          <w:p w14:paraId="1C0D867F"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inicjatyw1,3y LGD</w:t>
            </w:r>
          </w:p>
        </w:tc>
        <w:tc>
          <w:tcPr>
            <w:tcW w:w="200" w:type="pct"/>
            <w:shd w:val="clear" w:color="auto" w:fill="E7E6E6" w:themeFill="background2"/>
            <w:tcMar>
              <w:top w:w="100" w:type="dxa"/>
              <w:left w:w="100" w:type="dxa"/>
              <w:bottom w:w="100" w:type="dxa"/>
              <w:right w:w="100" w:type="dxa"/>
            </w:tcMar>
          </w:tcPr>
          <w:p w14:paraId="4DED6DE2" w14:textId="77777777" w:rsidR="00C56041" w:rsidRPr="00687446" w:rsidRDefault="00C56041" w:rsidP="00DB5135">
            <w:pPr>
              <w:widowControl w:val="0"/>
              <w:pBdr>
                <w:top w:val="nil"/>
                <w:left w:val="nil"/>
                <w:bottom w:val="nil"/>
                <w:right w:val="nil"/>
                <w:between w:val="nil"/>
              </w:pBdr>
              <w:spacing w:after="0" w:line="240" w:lineRule="auto"/>
            </w:pPr>
            <w:r w:rsidRPr="00687446">
              <w:t>1,3</w:t>
            </w:r>
          </w:p>
        </w:tc>
        <w:tc>
          <w:tcPr>
            <w:tcW w:w="299" w:type="pct"/>
            <w:shd w:val="clear" w:color="auto" w:fill="E7E6E6" w:themeFill="background2"/>
            <w:tcMar>
              <w:top w:w="100" w:type="dxa"/>
              <w:left w:w="100" w:type="dxa"/>
              <w:bottom w:w="100" w:type="dxa"/>
              <w:right w:w="100" w:type="dxa"/>
            </w:tcMar>
          </w:tcPr>
          <w:p w14:paraId="289D5656" w14:textId="77777777" w:rsidR="00C56041" w:rsidRPr="00687446" w:rsidRDefault="00C56041" w:rsidP="00DB5135">
            <w:pPr>
              <w:widowControl w:val="0"/>
              <w:pBdr>
                <w:top w:val="nil"/>
                <w:left w:val="nil"/>
                <w:bottom w:val="nil"/>
                <w:right w:val="nil"/>
                <w:between w:val="nil"/>
              </w:pBdr>
              <w:spacing w:after="0" w:line="240" w:lineRule="auto"/>
            </w:pPr>
            <w:r w:rsidRPr="00687446">
              <w:t>osoba</w:t>
            </w:r>
          </w:p>
        </w:tc>
        <w:tc>
          <w:tcPr>
            <w:tcW w:w="300" w:type="pct"/>
            <w:shd w:val="clear" w:color="auto" w:fill="E7E6E6" w:themeFill="background2"/>
            <w:tcMar>
              <w:top w:w="100" w:type="dxa"/>
              <w:left w:w="100" w:type="dxa"/>
              <w:bottom w:w="100" w:type="dxa"/>
              <w:right w:w="100" w:type="dxa"/>
            </w:tcMar>
          </w:tcPr>
          <w:p w14:paraId="3705F5E9"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shd w:val="clear" w:color="auto" w:fill="E7E6E6" w:themeFill="background2"/>
            <w:tcMar>
              <w:top w:w="100" w:type="dxa"/>
              <w:left w:w="100" w:type="dxa"/>
              <w:bottom w:w="100" w:type="dxa"/>
              <w:right w:w="100" w:type="dxa"/>
            </w:tcMar>
          </w:tcPr>
          <w:p w14:paraId="7AB7CF39"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50" w:type="pct"/>
            <w:shd w:val="clear" w:color="auto" w:fill="E7E6E6" w:themeFill="background2"/>
            <w:tcMar>
              <w:top w:w="100" w:type="dxa"/>
              <w:left w:w="100" w:type="dxa"/>
              <w:bottom w:w="100" w:type="dxa"/>
              <w:right w:w="100" w:type="dxa"/>
            </w:tcMar>
          </w:tcPr>
          <w:p w14:paraId="7895A6E7" w14:textId="77777777" w:rsidR="00C56041" w:rsidRPr="00687446" w:rsidRDefault="00C56041" w:rsidP="00DB5135">
            <w:pPr>
              <w:widowControl w:val="0"/>
              <w:pBdr>
                <w:top w:val="nil"/>
                <w:left w:val="nil"/>
                <w:bottom w:val="nil"/>
                <w:right w:val="nil"/>
                <w:between w:val="nil"/>
              </w:pBdr>
              <w:spacing w:after="0" w:line="240" w:lineRule="auto"/>
            </w:pPr>
            <w:r w:rsidRPr="00687446">
              <w:t>300 %</w:t>
            </w:r>
          </w:p>
        </w:tc>
        <w:tc>
          <w:tcPr>
            <w:tcW w:w="499" w:type="pct"/>
            <w:shd w:val="clear" w:color="auto" w:fill="E7E6E6" w:themeFill="background2"/>
            <w:tcMar>
              <w:top w:w="100" w:type="dxa"/>
              <w:left w:w="100" w:type="dxa"/>
              <w:bottom w:w="100" w:type="dxa"/>
              <w:right w:w="100" w:type="dxa"/>
            </w:tcMar>
          </w:tcPr>
          <w:p w14:paraId="2030ED06"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Wsparcie przedsięwzięć i</w:t>
            </w:r>
          </w:p>
          <w:p w14:paraId="1001B176"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projektów o charakterze</w:t>
            </w:r>
          </w:p>
          <w:p w14:paraId="2C01AAC6"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innowacji i/lub produktowej i/lub procesowej i/lub</w:t>
            </w:r>
          </w:p>
          <w:p w14:paraId="57013C87"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organizacyjnej i/lub marketingowej</w:t>
            </w:r>
          </w:p>
          <w:p w14:paraId="657BF5A3"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dotychczas nieobecnych</w:t>
            </w:r>
          </w:p>
          <w:p w14:paraId="5F8B4BF3"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na obszarze LGD</w:t>
            </w:r>
          </w:p>
        </w:tc>
        <w:tc>
          <w:tcPr>
            <w:tcW w:w="399" w:type="pct"/>
            <w:shd w:val="clear" w:color="auto" w:fill="E7E6E6" w:themeFill="background2"/>
            <w:tcMar>
              <w:top w:w="100" w:type="dxa"/>
              <w:left w:w="100" w:type="dxa"/>
              <w:bottom w:w="100" w:type="dxa"/>
              <w:right w:w="100" w:type="dxa"/>
            </w:tcMar>
          </w:tcPr>
          <w:p w14:paraId="7DED8C08"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nowych przedsięwzięć</w:t>
            </w:r>
          </w:p>
          <w:p w14:paraId="1D21F82F"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o charakterze innowacyjnym</w:t>
            </w:r>
          </w:p>
        </w:tc>
        <w:tc>
          <w:tcPr>
            <w:tcW w:w="250" w:type="pct"/>
            <w:shd w:val="clear" w:color="auto" w:fill="E7E6E6" w:themeFill="background2"/>
            <w:tcMar>
              <w:top w:w="100" w:type="dxa"/>
              <w:left w:w="100" w:type="dxa"/>
              <w:bottom w:w="100" w:type="dxa"/>
              <w:right w:w="100" w:type="dxa"/>
            </w:tcMar>
          </w:tcPr>
          <w:p w14:paraId="3B3ADE7E"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5C76632F"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E7E6E6" w:themeFill="background2"/>
            <w:tcMar>
              <w:top w:w="100" w:type="dxa"/>
              <w:left w:w="100" w:type="dxa"/>
              <w:bottom w:w="100" w:type="dxa"/>
              <w:right w:w="100" w:type="dxa"/>
            </w:tcMar>
          </w:tcPr>
          <w:p w14:paraId="44C7F2FE"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86" w:type="pct"/>
            <w:shd w:val="clear" w:color="auto" w:fill="E7E6E6" w:themeFill="background2"/>
            <w:tcMar>
              <w:top w:w="100" w:type="dxa"/>
              <w:left w:w="100" w:type="dxa"/>
              <w:bottom w:w="100" w:type="dxa"/>
              <w:right w:w="100" w:type="dxa"/>
            </w:tcMar>
          </w:tcPr>
          <w:p w14:paraId="45C1C9D9" w14:textId="77777777" w:rsidR="00C56041" w:rsidRPr="00687446" w:rsidRDefault="00C56041" w:rsidP="00DB5135">
            <w:pPr>
              <w:widowControl w:val="0"/>
              <w:pBdr>
                <w:top w:val="nil"/>
                <w:left w:val="nil"/>
                <w:bottom w:val="nil"/>
                <w:right w:val="nil"/>
                <w:between w:val="nil"/>
              </w:pBdr>
              <w:spacing w:after="0" w:line="240" w:lineRule="auto"/>
            </w:pPr>
            <w:r w:rsidRPr="00687446">
              <w:t>100 %</w:t>
            </w:r>
          </w:p>
        </w:tc>
        <w:tc>
          <w:tcPr>
            <w:tcW w:w="226" w:type="pct"/>
            <w:shd w:val="clear" w:color="auto" w:fill="E7E6E6" w:themeFill="background2"/>
            <w:tcMar>
              <w:top w:w="100" w:type="dxa"/>
              <w:left w:w="100" w:type="dxa"/>
              <w:bottom w:w="100" w:type="dxa"/>
              <w:right w:w="100" w:type="dxa"/>
            </w:tcMar>
          </w:tcPr>
          <w:p w14:paraId="36695FED" w14:textId="77777777" w:rsidR="00C56041" w:rsidRPr="00687446" w:rsidRDefault="00C56041" w:rsidP="00DB5135">
            <w:pPr>
              <w:widowControl w:val="0"/>
              <w:pBdr>
                <w:top w:val="nil"/>
                <w:left w:val="nil"/>
                <w:bottom w:val="nil"/>
                <w:right w:val="nil"/>
                <w:between w:val="nil"/>
              </w:pBdr>
              <w:spacing w:after="0" w:line="240" w:lineRule="auto"/>
            </w:pPr>
            <w:r w:rsidRPr="00687446">
              <w:t>100%</w:t>
            </w:r>
          </w:p>
        </w:tc>
      </w:tr>
      <w:tr w:rsidR="00C56041" w:rsidRPr="00687446" w14:paraId="40971C03" w14:textId="77777777" w:rsidTr="00DB5135">
        <w:trPr>
          <w:cantSplit/>
          <w:trHeight w:val="3319"/>
        </w:trPr>
        <w:tc>
          <w:tcPr>
            <w:tcW w:w="434" w:type="pct"/>
            <w:vMerge/>
            <w:shd w:val="clear" w:color="auto" w:fill="auto"/>
            <w:tcMar>
              <w:top w:w="100" w:type="dxa"/>
              <w:left w:w="100" w:type="dxa"/>
              <w:bottom w:w="100" w:type="dxa"/>
              <w:right w:w="100" w:type="dxa"/>
            </w:tcMar>
          </w:tcPr>
          <w:p w14:paraId="0CBD1C64"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E7E6E6" w:themeFill="background2"/>
            <w:tcMar>
              <w:top w:w="100" w:type="dxa"/>
              <w:left w:w="100" w:type="dxa"/>
              <w:bottom w:w="100" w:type="dxa"/>
              <w:right w:w="100" w:type="dxa"/>
            </w:tcMar>
          </w:tcPr>
          <w:p w14:paraId="4DF6E3D2"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shd w:val="clear" w:color="auto" w:fill="E7E6E6" w:themeFill="background2"/>
            <w:tcMar>
              <w:top w:w="100" w:type="dxa"/>
              <w:left w:w="100" w:type="dxa"/>
              <w:bottom w:w="100" w:type="dxa"/>
              <w:right w:w="100" w:type="dxa"/>
            </w:tcMar>
          </w:tcPr>
          <w:p w14:paraId="138ED1AC" w14:textId="77777777" w:rsidR="00C56041" w:rsidRPr="00687446" w:rsidRDefault="00C56041" w:rsidP="00DB5135">
            <w:pPr>
              <w:rPr>
                <w:sz w:val="20"/>
              </w:rPr>
            </w:pPr>
            <w:r w:rsidRPr="00687446">
              <w:rPr>
                <w:sz w:val="18"/>
              </w:rPr>
              <w:t>liczba powstałych miejsc pracy w związku z uruchomieniem bądź rozwinięciem działalności gospodarczej związanej z ochroną środowiska z inicjatywy LGD</w:t>
            </w:r>
          </w:p>
        </w:tc>
        <w:tc>
          <w:tcPr>
            <w:tcW w:w="200" w:type="pct"/>
            <w:shd w:val="clear" w:color="auto" w:fill="E7E6E6" w:themeFill="background2"/>
            <w:tcMar>
              <w:top w:w="100" w:type="dxa"/>
              <w:left w:w="100" w:type="dxa"/>
              <w:bottom w:w="100" w:type="dxa"/>
              <w:right w:w="100" w:type="dxa"/>
            </w:tcMar>
          </w:tcPr>
          <w:p w14:paraId="690E79EA" w14:textId="77777777" w:rsidR="00C56041" w:rsidRPr="00687446" w:rsidRDefault="00C56041" w:rsidP="00DB5135">
            <w:pPr>
              <w:widowControl w:val="0"/>
              <w:pBdr>
                <w:top w:val="nil"/>
                <w:left w:val="nil"/>
                <w:bottom w:val="nil"/>
                <w:right w:val="nil"/>
                <w:between w:val="nil"/>
              </w:pBdr>
              <w:spacing w:after="0" w:line="240" w:lineRule="auto"/>
            </w:pPr>
            <w:r w:rsidRPr="00687446">
              <w:t>1,3</w:t>
            </w:r>
          </w:p>
        </w:tc>
        <w:tc>
          <w:tcPr>
            <w:tcW w:w="299" w:type="pct"/>
            <w:shd w:val="clear" w:color="auto" w:fill="E7E6E6" w:themeFill="background2"/>
            <w:tcMar>
              <w:top w:w="100" w:type="dxa"/>
              <w:left w:w="100" w:type="dxa"/>
              <w:bottom w:w="100" w:type="dxa"/>
              <w:right w:w="100" w:type="dxa"/>
            </w:tcMar>
          </w:tcPr>
          <w:p w14:paraId="6B67FC51" w14:textId="77777777" w:rsidR="00C56041" w:rsidRPr="00687446" w:rsidRDefault="00C56041" w:rsidP="00DB5135">
            <w:pPr>
              <w:widowControl w:val="0"/>
              <w:pBdr>
                <w:top w:val="nil"/>
                <w:left w:val="nil"/>
                <w:bottom w:val="nil"/>
                <w:right w:val="nil"/>
                <w:between w:val="nil"/>
              </w:pBdr>
              <w:spacing w:after="0" w:line="240" w:lineRule="auto"/>
            </w:pPr>
            <w:r w:rsidRPr="00687446">
              <w:t>osoba</w:t>
            </w:r>
          </w:p>
        </w:tc>
        <w:tc>
          <w:tcPr>
            <w:tcW w:w="300" w:type="pct"/>
            <w:shd w:val="clear" w:color="auto" w:fill="E7E6E6" w:themeFill="background2"/>
            <w:tcMar>
              <w:top w:w="100" w:type="dxa"/>
              <w:left w:w="100" w:type="dxa"/>
              <w:bottom w:w="100" w:type="dxa"/>
              <w:right w:w="100" w:type="dxa"/>
            </w:tcMar>
          </w:tcPr>
          <w:p w14:paraId="0F47A85D"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shd w:val="clear" w:color="auto" w:fill="E7E6E6" w:themeFill="background2"/>
            <w:tcMar>
              <w:top w:w="100" w:type="dxa"/>
              <w:left w:w="100" w:type="dxa"/>
              <w:bottom w:w="100" w:type="dxa"/>
              <w:right w:w="100" w:type="dxa"/>
            </w:tcMar>
          </w:tcPr>
          <w:p w14:paraId="4B12B1DB"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50" w:type="pct"/>
            <w:shd w:val="clear" w:color="auto" w:fill="E7E6E6" w:themeFill="background2"/>
            <w:tcMar>
              <w:top w:w="100" w:type="dxa"/>
              <w:left w:w="100" w:type="dxa"/>
              <w:bottom w:w="100" w:type="dxa"/>
              <w:right w:w="100" w:type="dxa"/>
            </w:tcMar>
          </w:tcPr>
          <w:p w14:paraId="273DEFA2"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c>
          <w:tcPr>
            <w:tcW w:w="499" w:type="pct"/>
            <w:vMerge w:val="restart"/>
            <w:shd w:val="clear" w:color="auto" w:fill="E7E6E6" w:themeFill="background2"/>
            <w:tcMar>
              <w:top w:w="100" w:type="dxa"/>
              <w:left w:w="100" w:type="dxa"/>
              <w:bottom w:w="100" w:type="dxa"/>
              <w:right w:w="100" w:type="dxa"/>
            </w:tcMar>
          </w:tcPr>
          <w:p w14:paraId="0E1EE1DC"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Wspieranie przedsięwzięć związanych z ochroną środowiska i przeciwdziałających zmianom klimatu</w:t>
            </w:r>
          </w:p>
        </w:tc>
        <w:tc>
          <w:tcPr>
            <w:tcW w:w="399" w:type="pct"/>
            <w:shd w:val="clear" w:color="auto" w:fill="E7E6E6" w:themeFill="background2"/>
            <w:tcMar>
              <w:top w:w="100" w:type="dxa"/>
              <w:left w:w="100" w:type="dxa"/>
              <w:bottom w:w="100" w:type="dxa"/>
              <w:right w:w="100" w:type="dxa"/>
            </w:tcMar>
          </w:tcPr>
          <w:p w14:paraId="51CB7DC0"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nowych przedsięwzięć</w:t>
            </w:r>
          </w:p>
          <w:p w14:paraId="06A41DDF"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związanych z ochroną</w:t>
            </w:r>
          </w:p>
          <w:p w14:paraId="611AB5CC"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środowiska i przeciwdziałającym</w:t>
            </w:r>
          </w:p>
          <w:p w14:paraId="58BD3F61"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zmianom klimatu</w:t>
            </w:r>
          </w:p>
        </w:tc>
        <w:tc>
          <w:tcPr>
            <w:tcW w:w="250" w:type="pct"/>
            <w:shd w:val="clear" w:color="auto" w:fill="E7E6E6" w:themeFill="background2"/>
            <w:tcMar>
              <w:top w:w="100" w:type="dxa"/>
              <w:left w:w="100" w:type="dxa"/>
              <w:bottom w:w="100" w:type="dxa"/>
              <w:right w:w="100" w:type="dxa"/>
            </w:tcMar>
          </w:tcPr>
          <w:p w14:paraId="6F355822"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6C82FFC4"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E7E6E6" w:themeFill="background2"/>
            <w:tcMar>
              <w:top w:w="100" w:type="dxa"/>
              <w:left w:w="100" w:type="dxa"/>
              <w:bottom w:w="100" w:type="dxa"/>
              <w:right w:w="100" w:type="dxa"/>
            </w:tcMar>
          </w:tcPr>
          <w:p w14:paraId="789B064C"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86" w:type="pct"/>
            <w:shd w:val="clear" w:color="auto" w:fill="E7E6E6" w:themeFill="background2"/>
            <w:tcMar>
              <w:top w:w="100" w:type="dxa"/>
              <w:left w:w="100" w:type="dxa"/>
              <w:bottom w:w="100" w:type="dxa"/>
              <w:right w:w="100" w:type="dxa"/>
            </w:tcMar>
          </w:tcPr>
          <w:p w14:paraId="6E4D9ACD"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c>
          <w:tcPr>
            <w:tcW w:w="226" w:type="pct"/>
            <w:shd w:val="clear" w:color="auto" w:fill="E7E6E6" w:themeFill="background2"/>
            <w:tcMar>
              <w:top w:w="100" w:type="dxa"/>
              <w:left w:w="100" w:type="dxa"/>
              <w:bottom w:w="100" w:type="dxa"/>
              <w:right w:w="100" w:type="dxa"/>
            </w:tcMar>
          </w:tcPr>
          <w:p w14:paraId="32389ACB"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r>
      <w:tr w:rsidR="00C56041" w:rsidRPr="00687446" w14:paraId="30201DCD" w14:textId="77777777" w:rsidTr="00DB5135">
        <w:trPr>
          <w:cantSplit/>
          <w:trHeight w:val="2299"/>
        </w:trPr>
        <w:tc>
          <w:tcPr>
            <w:tcW w:w="434" w:type="pct"/>
            <w:vMerge/>
            <w:shd w:val="clear" w:color="auto" w:fill="auto"/>
            <w:tcMar>
              <w:top w:w="100" w:type="dxa"/>
              <w:left w:w="100" w:type="dxa"/>
              <w:bottom w:w="100" w:type="dxa"/>
              <w:right w:w="100" w:type="dxa"/>
            </w:tcMar>
          </w:tcPr>
          <w:p w14:paraId="001A76C3"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E7E6E6" w:themeFill="background2"/>
            <w:tcMar>
              <w:top w:w="100" w:type="dxa"/>
              <w:left w:w="100" w:type="dxa"/>
              <w:bottom w:w="100" w:type="dxa"/>
              <w:right w:w="100" w:type="dxa"/>
            </w:tcMar>
          </w:tcPr>
          <w:p w14:paraId="124AB7E3"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shd w:val="clear" w:color="auto" w:fill="E7E6E6" w:themeFill="background2"/>
            <w:tcMar>
              <w:top w:w="100" w:type="dxa"/>
              <w:left w:w="100" w:type="dxa"/>
              <w:bottom w:w="100" w:type="dxa"/>
              <w:right w:w="100" w:type="dxa"/>
            </w:tcMar>
          </w:tcPr>
          <w:p w14:paraId="577D36EA"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liczba projektów skierowanych do mieszkańców i przedsiębiorców</w:t>
            </w:r>
          </w:p>
        </w:tc>
        <w:tc>
          <w:tcPr>
            <w:tcW w:w="200" w:type="pct"/>
            <w:shd w:val="clear" w:color="auto" w:fill="E7E6E6" w:themeFill="background2"/>
            <w:tcMar>
              <w:top w:w="100" w:type="dxa"/>
              <w:left w:w="100" w:type="dxa"/>
              <w:bottom w:w="100" w:type="dxa"/>
              <w:right w:w="100" w:type="dxa"/>
            </w:tcMar>
          </w:tcPr>
          <w:p w14:paraId="79B080BC"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03479487"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Szt. </w:t>
            </w:r>
          </w:p>
        </w:tc>
        <w:tc>
          <w:tcPr>
            <w:tcW w:w="300" w:type="pct"/>
            <w:shd w:val="clear" w:color="auto" w:fill="E7E6E6" w:themeFill="background2"/>
            <w:tcMar>
              <w:top w:w="100" w:type="dxa"/>
              <w:left w:w="100" w:type="dxa"/>
              <w:bottom w:w="100" w:type="dxa"/>
              <w:right w:w="100" w:type="dxa"/>
            </w:tcMar>
          </w:tcPr>
          <w:p w14:paraId="6C19A5A1"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shd w:val="clear" w:color="auto" w:fill="E7E6E6" w:themeFill="background2"/>
            <w:tcMar>
              <w:top w:w="100" w:type="dxa"/>
              <w:left w:w="100" w:type="dxa"/>
              <w:bottom w:w="100" w:type="dxa"/>
              <w:right w:w="100" w:type="dxa"/>
            </w:tcMar>
          </w:tcPr>
          <w:p w14:paraId="2EF4003C"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50" w:type="pct"/>
            <w:shd w:val="clear" w:color="auto" w:fill="E7E6E6" w:themeFill="background2"/>
            <w:tcMar>
              <w:top w:w="100" w:type="dxa"/>
              <w:left w:w="100" w:type="dxa"/>
              <w:bottom w:w="100" w:type="dxa"/>
              <w:right w:w="100" w:type="dxa"/>
            </w:tcMar>
          </w:tcPr>
          <w:p w14:paraId="61B9DA2F"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c>
          <w:tcPr>
            <w:tcW w:w="499" w:type="pct"/>
            <w:vMerge/>
            <w:shd w:val="clear" w:color="auto" w:fill="E7E6E6" w:themeFill="background2"/>
            <w:tcMar>
              <w:top w:w="100" w:type="dxa"/>
              <w:left w:w="100" w:type="dxa"/>
              <w:bottom w:w="100" w:type="dxa"/>
              <w:right w:w="100" w:type="dxa"/>
            </w:tcMar>
          </w:tcPr>
          <w:p w14:paraId="31F4157E" w14:textId="77777777" w:rsidR="00C56041" w:rsidRPr="00687446" w:rsidRDefault="00C56041" w:rsidP="00DB5135">
            <w:pPr>
              <w:widowControl w:val="0"/>
              <w:pBdr>
                <w:top w:val="nil"/>
                <w:left w:val="nil"/>
                <w:bottom w:val="nil"/>
                <w:right w:val="nil"/>
                <w:between w:val="nil"/>
              </w:pBdr>
              <w:spacing w:after="0" w:line="240" w:lineRule="auto"/>
              <w:rPr>
                <w:sz w:val="18"/>
              </w:rPr>
            </w:pPr>
          </w:p>
        </w:tc>
        <w:tc>
          <w:tcPr>
            <w:tcW w:w="399" w:type="pct"/>
            <w:shd w:val="clear" w:color="auto" w:fill="E7E6E6" w:themeFill="background2"/>
            <w:tcMar>
              <w:top w:w="100" w:type="dxa"/>
              <w:left w:w="100" w:type="dxa"/>
              <w:bottom w:w="100" w:type="dxa"/>
              <w:right w:w="100" w:type="dxa"/>
            </w:tcMar>
          </w:tcPr>
          <w:p w14:paraId="7BE94322"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zrealizowanych projektów współpracy krajowej</w:t>
            </w:r>
          </w:p>
        </w:tc>
        <w:tc>
          <w:tcPr>
            <w:tcW w:w="250" w:type="pct"/>
            <w:shd w:val="clear" w:color="auto" w:fill="E7E6E6" w:themeFill="background2"/>
            <w:tcMar>
              <w:top w:w="100" w:type="dxa"/>
              <w:left w:w="100" w:type="dxa"/>
              <w:bottom w:w="100" w:type="dxa"/>
              <w:right w:w="100" w:type="dxa"/>
            </w:tcMar>
          </w:tcPr>
          <w:p w14:paraId="3EC170AE"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E7E6E6" w:themeFill="background2"/>
            <w:tcMar>
              <w:top w:w="100" w:type="dxa"/>
              <w:left w:w="100" w:type="dxa"/>
              <w:bottom w:w="100" w:type="dxa"/>
              <w:right w:w="100" w:type="dxa"/>
            </w:tcMar>
          </w:tcPr>
          <w:p w14:paraId="1E0C8A78"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E7E6E6" w:themeFill="background2"/>
            <w:tcMar>
              <w:top w:w="100" w:type="dxa"/>
              <w:left w:w="100" w:type="dxa"/>
              <w:bottom w:w="100" w:type="dxa"/>
              <w:right w:w="100" w:type="dxa"/>
            </w:tcMar>
          </w:tcPr>
          <w:p w14:paraId="6228ED77"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86" w:type="pct"/>
            <w:shd w:val="clear" w:color="auto" w:fill="E7E6E6" w:themeFill="background2"/>
            <w:tcMar>
              <w:top w:w="100" w:type="dxa"/>
              <w:left w:w="100" w:type="dxa"/>
              <w:bottom w:w="100" w:type="dxa"/>
              <w:right w:w="100" w:type="dxa"/>
            </w:tcMar>
          </w:tcPr>
          <w:p w14:paraId="572AE032"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c>
          <w:tcPr>
            <w:tcW w:w="226" w:type="pct"/>
            <w:shd w:val="clear" w:color="auto" w:fill="E7E6E6" w:themeFill="background2"/>
            <w:tcMar>
              <w:top w:w="100" w:type="dxa"/>
              <w:left w:w="100" w:type="dxa"/>
              <w:bottom w:w="100" w:type="dxa"/>
              <w:right w:w="100" w:type="dxa"/>
            </w:tcMar>
          </w:tcPr>
          <w:p w14:paraId="22E7C292"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r>
      <w:tr w:rsidR="00C56041" w:rsidRPr="00687446" w14:paraId="0776AB37" w14:textId="77777777" w:rsidTr="00DB5135">
        <w:trPr>
          <w:cantSplit/>
          <w:trHeight w:val="1701"/>
        </w:trPr>
        <w:tc>
          <w:tcPr>
            <w:tcW w:w="434" w:type="pct"/>
            <w:vMerge w:val="restart"/>
            <w:shd w:val="clear" w:color="auto" w:fill="auto"/>
            <w:tcMar>
              <w:top w:w="100" w:type="dxa"/>
              <w:left w:w="100" w:type="dxa"/>
              <w:bottom w:w="100" w:type="dxa"/>
              <w:right w:w="100" w:type="dxa"/>
            </w:tcMar>
          </w:tcPr>
          <w:p w14:paraId="5B24153E" w14:textId="77777777" w:rsidR="00C56041" w:rsidRPr="00687446" w:rsidRDefault="00C56041" w:rsidP="00DB5135">
            <w:pPr>
              <w:widowControl w:val="0"/>
              <w:pBdr>
                <w:top w:val="nil"/>
                <w:left w:val="nil"/>
                <w:bottom w:val="nil"/>
                <w:right w:val="nil"/>
                <w:between w:val="nil"/>
              </w:pBdr>
              <w:spacing w:after="0" w:line="240" w:lineRule="auto"/>
            </w:pPr>
            <w:r w:rsidRPr="00862999">
              <w:rPr>
                <w:b/>
              </w:rPr>
              <w:t>Cel 3.</w:t>
            </w:r>
            <w:r>
              <w:t xml:space="preserve"> </w:t>
            </w:r>
            <w:r w:rsidRPr="00687446">
              <w:t xml:space="preserve">Stworzenie sieci powiązań pomiędzy instytucjami i mieszkańcami obszaru, które przyczyniają się do zdynamizowania </w:t>
            </w:r>
            <w:r w:rsidRPr="00687446">
              <w:lastRenderedPageBreak/>
              <w:t>procesów rozwoju wspólnoty mieszkańców obszaru</w:t>
            </w:r>
          </w:p>
        </w:tc>
        <w:tc>
          <w:tcPr>
            <w:tcW w:w="499" w:type="pct"/>
            <w:vMerge w:val="restart"/>
            <w:shd w:val="clear" w:color="auto" w:fill="auto"/>
            <w:tcMar>
              <w:top w:w="100" w:type="dxa"/>
              <w:left w:w="100" w:type="dxa"/>
              <w:bottom w:w="100" w:type="dxa"/>
              <w:right w:w="100" w:type="dxa"/>
            </w:tcMar>
          </w:tcPr>
          <w:p w14:paraId="124FC836"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Budowanie kompetencji do współpracy międzysektorowej na rzecz rozwoju zasobów obszaru służących wzmocnieniu przedsiębiorczości na obszarze LGD</w:t>
            </w:r>
          </w:p>
        </w:tc>
        <w:tc>
          <w:tcPr>
            <w:tcW w:w="449" w:type="pct"/>
            <w:shd w:val="clear" w:color="auto" w:fill="auto"/>
            <w:tcMar>
              <w:top w:w="100" w:type="dxa"/>
              <w:left w:w="100" w:type="dxa"/>
              <w:bottom w:w="100" w:type="dxa"/>
              <w:right w:w="100" w:type="dxa"/>
            </w:tcMar>
          </w:tcPr>
          <w:p w14:paraId="19C08D8C"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Liczba podmiotów uczestniczących w projektach sieciowych</w:t>
            </w:r>
          </w:p>
        </w:tc>
        <w:tc>
          <w:tcPr>
            <w:tcW w:w="200" w:type="pct"/>
            <w:shd w:val="clear" w:color="auto" w:fill="auto"/>
            <w:tcMar>
              <w:top w:w="100" w:type="dxa"/>
              <w:left w:w="100" w:type="dxa"/>
              <w:bottom w:w="100" w:type="dxa"/>
              <w:right w:w="100" w:type="dxa"/>
            </w:tcMar>
          </w:tcPr>
          <w:p w14:paraId="0B02E3BE"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auto"/>
            <w:tcMar>
              <w:top w:w="100" w:type="dxa"/>
              <w:left w:w="100" w:type="dxa"/>
              <w:bottom w:w="100" w:type="dxa"/>
              <w:right w:w="100" w:type="dxa"/>
            </w:tcMar>
          </w:tcPr>
          <w:p w14:paraId="08E7A620" w14:textId="77777777" w:rsidR="00C56041" w:rsidRPr="00687446" w:rsidRDefault="00C56041" w:rsidP="00DB5135">
            <w:pPr>
              <w:widowControl w:val="0"/>
              <w:pBdr>
                <w:top w:val="nil"/>
                <w:left w:val="nil"/>
                <w:bottom w:val="nil"/>
                <w:right w:val="nil"/>
                <w:between w:val="nil"/>
              </w:pBdr>
              <w:spacing w:after="0" w:line="240" w:lineRule="auto"/>
            </w:pPr>
            <w:r w:rsidRPr="00687446">
              <w:t>Szt.</w:t>
            </w:r>
          </w:p>
        </w:tc>
        <w:tc>
          <w:tcPr>
            <w:tcW w:w="300" w:type="pct"/>
            <w:shd w:val="clear" w:color="auto" w:fill="auto"/>
            <w:tcMar>
              <w:top w:w="100" w:type="dxa"/>
              <w:left w:w="100" w:type="dxa"/>
              <w:bottom w:w="100" w:type="dxa"/>
              <w:right w:w="100" w:type="dxa"/>
            </w:tcMar>
          </w:tcPr>
          <w:p w14:paraId="39DCD2A5"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shd w:val="clear" w:color="auto" w:fill="auto"/>
            <w:tcMar>
              <w:top w:w="100" w:type="dxa"/>
              <w:left w:w="100" w:type="dxa"/>
              <w:bottom w:w="100" w:type="dxa"/>
              <w:right w:w="100" w:type="dxa"/>
            </w:tcMar>
          </w:tcPr>
          <w:p w14:paraId="6789E68C" w14:textId="77777777" w:rsidR="00C56041" w:rsidRPr="00687446" w:rsidRDefault="00C56041" w:rsidP="00DB5135">
            <w:pPr>
              <w:widowControl w:val="0"/>
              <w:pBdr>
                <w:top w:val="nil"/>
                <w:left w:val="nil"/>
                <w:bottom w:val="nil"/>
                <w:right w:val="nil"/>
                <w:between w:val="nil"/>
              </w:pBdr>
              <w:spacing w:after="0" w:line="240" w:lineRule="auto"/>
            </w:pPr>
            <w:r w:rsidRPr="00687446">
              <w:t>8</w:t>
            </w:r>
          </w:p>
        </w:tc>
        <w:tc>
          <w:tcPr>
            <w:tcW w:w="250" w:type="pct"/>
            <w:shd w:val="clear" w:color="auto" w:fill="auto"/>
            <w:tcMar>
              <w:top w:w="100" w:type="dxa"/>
              <w:left w:w="100" w:type="dxa"/>
              <w:bottom w:w="100" w:type="dxa"/>
              <w:right w:w="100" w:type="dxa"/>
            </w:tcMar>
          </w:tcPr>
          <w:p w14:paraId="305E6433"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c>
          <w:tcPr>
            <w:tcW w:w="499" w:type="pct"/>
            <w:vMerge w:val="restart"/>
            <w:shd w:val="clear" w:color="auto" w:fill="auto"/>
            <w:tcMar>
              <w:top w:w="100" w:type="dxa"/>
              <w:left w:w="100" w:type="dxa"/>
              <w:bottom w:w="100" w:type="dxa"/>
              <w:right w:w="100" w:type="dxa"/>
            </w:tcMar>
          </w:tcPr>
          <w:p w14:paraId="3036BC1D"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Tworzenie sieci powiązań i kooperacji, w zakresie</w:t>
            </w:r>
          </w:p>
          <w:p w14:paraId="3EDB783B"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sieciowego rozwijania</w:t>
            </w:r>
          </w:p>
          <w:p w14:paraId="04A04528"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usług i oferty turystycznej</w:t>
            </w:r>
          </w:p>
          <w:p w14:paraId="1389BB38"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na obszarze LGD</w:t>
            </w:r>
          </w:p>
        </w:tc>
        <w:tc>
          <w:tcPr>
            <w:tcW w:w="399" w:type="pct"/>
            <w:shd w:val="clear" w:color="auto" w:fill="auto"/>
            <w:tcMar>
              <w:top w:w="100" w:type="dxa"/>
              <w:left w:w="100" w:type="dxa"/>
              <w:bottom w:w="100" w:type="dxa"/>
              <w:right w:w="100" w:type="dxa"/>
            </w:tcMar>
          </w:tcPr>
          <w:p w14:paraId="25E002DA"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zrealizowanych</w:t>
            </w:r>
          </w:p>
          <w:p w14:paraId="1DDA1ED1"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międzynarodowych</w:t>
            </w:r>
          </w:p>
          <w:p w14:paraId="53DD058D"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projektów współprac</w:t>
            </w:r>
          </w:p>
        </w:tc>
        <w:tc>
          <w:tcPr>
            <w:tcW w:w="250" w:type="pct"/>
            <w:shd w:val="clear" w:color="auto" w:fill="auto"/>
            <w:tcMar>
              <w:top w:w="100" w:type="dxa"/>
              <w:left w:w="100" w:type="dxa"/>
              <w:bottom w:w="100" w:type="dxa"/>
              <w:right w:w="100" w:type="dxa"/>
            </w:tcMar>
          </w:tcPr>
          <w:p w14:paraId="612AD2F4"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auto"/>
            <w:tcMar>
              <w:top w:w="100" w:type="dxa"/>
              <w:left w:w="100" w:type="dxa"/>
              <w:bottom w:w="100" w:type="dxa"/>
              <w:right w:w="100" w:type="dxa"/>
            </w:tcMar>
          </w:tcPr>
          <w:p w14:paraId="42EBC796"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auto"/>
            <w:tcMar>
              <w:top w:w="100" w:type="dxa"/>
              <w:left w:w="100" w:type="dxa"/>
              <w:bottom w:w="100" w:type="dxa"/>
              <w:right w:w="100" w:type="dxa"/>
            </w:tcMar>
          </w:tcPr>
          <w:p w14:paraId="6A54A360"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86" w:type="pct"/>
            <w:shd w:val="clear" w:color="auto" w:fill="auto"/>
            <w:tcMar>
              <w:top w:w="100" w:type="dxa"/>
              <w:left w:w="100" w:type="dxa"/>
              <w:bottom w:w="100" w:type="dxa"/>
              <w:right w:w="100" w:type="dxa"/>
            </w:tcMar>
          </w:tcPr>
          <w:p w14:paraId="4C0C8A91"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c>
          <w:tcPr>
            <w:tcW w:w="226" w:type="pct"/>
            <w:shd w:val="clear" w:color="auto" w:fill="auto"/>
            <w:tcMar>
              <w:top w:w="100" w:type="dxa"/>
              <w:left w:w="100" w:type="dxa"/>
              <w:bottom w:w="100" w:type="dxa"/>
              <w:right w:w="100" w:type="dxa"/>
            </w:tcMar>
          </w:tcPr>
          <w:p w14:paraId="182CBDB6"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r>
      <w:tr w:rsidR="00C56041" w:rsidRPr="00687446" w14:paraId="1AC330B3" w14:textId="77777777" w:rsidTr="00DB5135">
        <w:trPr>
          <w:cantSplit/>
          <w:trHeight w:val="1587"/>
        </w:trPr>
        <w:tc>
          <w:tcPr>
            <w:tcW w:w="434" w:type="pct"/>
            <w:vMerge/>
            <w:shd w:val="clear" w:color="auto" w:fill="auto"/>
            <w:tcMar>
              <w:top w:w="100" w:type="dxa"/>
              <w:left w:w="100" w:type="dxa"/>
              <w:bottom w:w="100" w:type="dxa"/>
              <w:right w:w="100" w:type="dxa"/>
            </w:tcMar>
          </w:tcPr>
          <w:p w14:paraId="6E930404"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190DFFA6"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shd w:val="clear" w:color="auto" w:fill="auto"/>
            <w:tcMar>
              <w:top w:w="100" w:type="dxa"/>
              <w:left w:w="100" w:type="dxa"/>
              <w:bottom w:w="100" w:type="dxa"/>
              <w:right w:w="100" w:type="dxa"/>
            </w:tcMar>
          </w:tcPr>
          <w:p w14:paraId="49152FE3"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Liczba projektów skierowanych do mieszkańców i przedsiębiorców</w:t>
            </w:r>
          </w:p>
        </w:tc>
        <w:tc>
          <w:tcPr>
            <w:tcW w:w="200" w:type="pct"/>
            <w:shd w:val="clear" w:color="auto" w:fill="auto"/>
            <w:tcMar>
              <w:top w:w="100" w:type="dxa"/>
              <w:left w:w="100" w:type="dxa"/>
              <w:bottom w:w="100" w:type="dxa"/>
              <w:right w:w="100" w:type="dxa"/>
            </w:tcMar>
          </w:tcPr>
          <w:p w14:paraId="4CDAF43A"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auto"/>
            <w:tcMar>
              <w:top w:w="100" w:type="dxa"/>
              <w:left w:w="100" w:type="dxa"/>
              <w:bottom w:w="100" w:type="dxa"/>
              <w:right w:w="100" w:type="dxa"/>
            </w:tcMar>
          </w:tcPr>
          <w:p w14:paraId="06D829F8" w14:textId="77777777" w:rsidR="00C56041" w:rsidRPr="00687446" w:rsidRDefault="00C56041" w:rsidP="00DB5135">
            <w:pPr>
              <w:widowControl w:val="0"/>
              <w:pBdr>
                <w:top w:val="nil"/>
                <w:left w:val="nil"/>
                <w:bottom w:val="nil"/>
                <w:right w:val="nil"/>
                <w:between w:val="nil"/>
              </w:pBdr>
              <w:spacing w:after="0" w:line="240" w:lineRule="auto"/>
            </w:pPr>
            <w:r w:rsidRPr="00687446">
              <w:t>Szt.</w:t>
            </w:r>
          </w:p>
        </w:tc>
        <w:tc>
          <w:tcPr>
            <w:tcW w:w="300" w:type="pct"/>
            <w:shd w:val="clear" w:color="auto" w:fill="auto"/>
            <w:tcMar>
              <w:top w:w="100" w:type="dxa"/>
              <w:left w:w="100" w:type="dxa"/>
              <w:bottom w:w="100" w:type="dxa"/>
              <w:right w:w="100" w:type="dxa"/>
            </w:tcMar>
          </w:tcPr>
          <w:p w14:paraId="2DCEBADA"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shd w:val="clear" w:color="auto" w:fill="auto"/>
            <w:tcMar>
              <w:top w:w="100" w:type="dxa"/>
              <w:left w:w="100" w:type="dxa"/>
              <w:bottom w:w="100" w:type="dxa"/>
              <w:right w:w="100" w:type="dxa"/>
            </w:tcMar>
          </w:tcPr>
          <w:p w14:paraId="6EE31A07"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50" w:type="pct"/>
            <w:shd w:val="clear" w:color="auto" w:fill="auto"/>
            <w:tcMar>
              <w:top w:w="100" w:type="dxa"/>
              <w:left w:w="100" w:type="dxa"/>
              <w:bottom w:w="100" w:type="dxa"/>
              <w:right w:w="100" w:type="dxa"/>
            </w:tcMar>
          </w:tcPr>
          <w:p w14:paraId="196A80C5" w14:textId="77777777" w:rsidR="00C56041" w:rsidRPr="00687446" w:rsidRDefault="00C56041" w:rsidP="00DB5135">
            <w:pPr>
              <w:widowControl w:val="0"/>
              <w:pBdr>
                <w:top w:val="nil"/>
                <w:left w:val="nil"/>
                <w:bottom w:val="nil"/>
                <w:right w:val="nil"/>
                <w:between w:val="nil"/>
              </w:pBdr>
              <w:spacing w:after="0" w:line="240" w:lineRule="auto"/>
            </w:pPr>
            <w:r w:rsidRPr="00687446">
              <w:t>100 %</w:t>
            </w:r>
          </w:p>
        </w:tc>
        <w:tc>
          <w:tcPr>
            <w:tcW w:w="499" w:type="pct"/>
            <w:vMerge/>
            <w:shd w:val="clear" w:color="auto" w:fill="auto"/>
            <w:tcMar>
              <w:top w:w="100" w:type="dxa"/>
              <w:left w:w="100" w:type="dxa"/>
              <w:bottom w:w="100" w:type="dxa"/>
              <w:right w:w="100" w:type="dxa"/>
            </w:tcMar>
          </w:tcPr>
          <w:p w14:paraId="25DAD3B8" w14:textId="77777777" w:rsidR="00C56041" w:rsidRPr="00687446" w:rsidRDefault="00C56041" w:rsidP="00DB5135">
            <w:pPr>
              <w:widowControl w:val="0"/>
              <w:pBdr>
                <w:top w:val="nil"/>
                <w:left w:val="nil"/>
                <w:bottom w:val="nil"/>
                <w:right w:val="nil"/>
                <w:between w:val="nil"/>
              </w:pBdr>
              <w:spacing w:after="0" w:line="240" w:lineRule="auto"/>
              <w:rPr>
                <w:sz w:val="18"/>
              </w:rPr>
            </w:pPr>
          </w:p>
        </w:tc>
        <w:tc>
          <w:tcPr>
            <w:tcW w:w="399" w:type="pct"/>
            <w:shd w:val="clear" w:color="auto" w:fill="auto"/>
            <w:tcMar>
              <w:top w:w="100" w:type="dxa"/>
              <w:left w:w="100" w:type="dxa"/>
              <w:bottom w:w="100" w:type="dxa"/>
              <w:right w:w="100" w:type="dxa"/>
            </w:tcMar>
          </w:tcPr>
          <w:p w14:paraId="56F8FEA0"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 xml:space="preserve">Liczba LGD </w:t>
            </w:r>
          </w:p>
          <w:p w14:paraId="294D3697"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uczestniczących w</w:t>
            </w:r>
          </w:p>
          <w:p w14:paraId="1233F901"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projekcie współpracy</w:t>
            </w:r>
          </w:p>
        </w:tc>
        <w:tc>
          <w:tcPr>
            <w:tcW w:w="250" w:type="pct"/>
            <w:shd w:val="clear" w:color="auto" w:fill="auto"/>
            <w:tcMar>
              <w:top w:w="100" w:type="dxa"/>
              <w:left w:w="100" w:type="dxa"/>
              <w:bottom w:w="100" w:type="dxa"/>
              <w:right w:w="100" w:type="dxa"/>
            </w:tcMar>
          </w:tcPr>
          <w:p w14:paraId="6EE44D0A"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auto"/>
            <w:tcMar>
              <w:top w:w="100" w:type="dxa"/>
              <w:left w:w="100" w:type="dxa"/>
              <w:bottom w:w="100" w:type="dxa"/>
              <w:right w:w="100" w:type="dxa"/>
            </w:tcMar>
          </w:tcPr>
          <w:p w14:paraId="476C62E2"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shd w:val="clear" w:color="auto" w:fill="auto"/>
            <w:tcMar>
              <w:top w:w="100" w:type="dxa"/>
              <w:left w:w="100" w:type="dxa"/>
              <w:bottom w:w="100" w:type="dxa"/>
              <w:right w:w="100" w:type="dxa"/>
            </w:tcMar>
          </w:tcPr>
          <w:p w14:paraId="241A4175" w14:textId="77777777" w:rsidR="00C56041" w:rsidRPr="00687446" w:rsidRDefault="00C56041" w:rsidP="00DB5135">
            <w:pPr>
              <w:widowControl w:val="0"/>
              <w:pBdr>
                <w:top w:val="nil"/>
                <w:left w:val="nil"/>
                <w:bottom w:val="nil"/>
                <w:right w:val="nil"/>
                <w:between w:val="nil"/>
              </w:pBdr>
              <w:spacing w:after="0" w:line="240" w:lineRule="auto"/>
            </w:pPr>
            <w:r w:rsidRPr="00687446">
              <w:t>13</w:t>
            </w:r>
          </w:p>
        </w:tc>
        <w:tc>
          <w:tcPr>
            <w:tcW w:w="286" w:type="pct"/>
            <w:shd w:val="clear" w:color="auto" w:fill="auto"/>
            <w:tcMar>
              <w:top w:w="100" w:type="dxa"/>
              <w:left w:w="100" w:type="dxa"/>
              <w:bottom w:w="100" w:type="dxa"/>
              <w:right w:w="100" w:type="dxa"/>
            </w:tcMar>
          </w:tcPr>
          <w:p w14:paraId="1E4DF8AD"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c>
          <w:tcPr>
            <w:tcW w:w="226" w:type="pct"/>
            <w:shd w:val="clear" w:color="auto" w:fill="auto"/>
            <w:tcMar>
              <w:top w:w="100" w:type="dxa"/>
              <w:left w:w="100" w:type="dxa"/>
              <w:bottom w:w="100" w:type="dxa"/>
              <w:right w:w="100" w:type="dxa"/>
            </w:tcMar>
          </w:tcPr>
          <w:p w14:paraId="3049D027"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r>
      <w:tr w:rsidR="00C56041" w:rsidRPr="00687446" w14:paraId="438F462E" w14:textId="77777777" w:rsidTr="00DB5135">
        <w:trPr>
          <w:cantSplit/>
          <w:trHeight w:val="2181"/>
        </w:trPr>
        <w:tc>
          <w:tcPr>
            <w:tcW w:w="434" w:type="pct"/>
            <w:vMerge/>
            <w:shd w:val="clear" w:color="auto" w:fill="auto"/>
            <w:tcMar>
              <w:top w:w="100" w:type="dxa"/>
              <w:left w:w="100" w:type="dxa"/>
              <w:bottom w:w="100" w:type="dxa"/>
              <w:right w:w="100" w:type="dxa"/>
            </w:tcMar>
          </w:tcPr>
          <w:p w14:paraId="4D301646"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48D34DB3"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shd w:val="clear" w:color="auto" w:fill="auto"/>
            <w:tcMar>
              <w:top w:w="100" w:type="dxa"/>
              <w:left w:w="100" w:type="dxa"/>
              <w:bottom w:w="100" w:type="dxa"/>
              <w:right w:w="100" w:type="dxa"/>
            </w:tcMar>
          </w:tcPr>
          <w:p w14:paraId="6D58B6CC"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Liczba miejsc pracy powstałych dzięki centrom wsparcia produktu lokalnego.</w:t>
            </w:r>
          </w:p>
        </w:tc>
        <w:tc>
          <w:tcPr>
            <w:tcW w:w="200" w:type="pct"/>
            <w:shd w:val="clear" w:color="auto" w:fill="auto"/>
            <w:tcMar>
              <w:top w:w="100" w:type="dxa"/>
              <w:left w:w="100" w:type="dxa"/>
              <w:bottom w:w="100" w:type="dxa"/>
              <w:right w:w="100" w:type="dxa"/>
            </w:tcMar>
          </w:tcPr>
          <w:p w14:paraId="7F69AA17"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auto"/>
            <w:tcMar>
              <w:top w:w="100" w:type="dxa"/>
              <w:left w:w="100" w:type="dxa"/>
              <w:bottom w:w="100" w:type="dxa"/>
              <w:right w:w="100" w:type="dxa"/>
            </w:tcMar>
          </w:tcPr>
          <w:p w14:paraId="13AF2979" w14:textId="77777777" w:rsidR="00C56041" w:rsidRPr="00687446" w:rsidRDefault="00C56041" w:rsidP="00DB5135">
            <w:pPr>
              <w:widowControl w:val="0"/>
              <w:pBdr>
                <w:top w:val="nil"/>
                <w:left w:val="nil"/>
                <w:bottom w:val="nil"/>
                <w:right w:val="nil"/>
                <w:between w:val="nil"/>
              </w:pBdr>
              <w:spacing w:after="0" w:line="240" w:lineRule="auto"/>
            </w:pPr>
            <w:r w:rsidRPr="00687446">
              <w:t>Szt.</w:t>
            </w:r>
          </w:p>
        </w:tc>
        <w:tc>
          <w:tcPr>
            <w:tcW w:w="300" w:type="pct"/>
            <w:shd w:val="clear" w:color="auto" w:fill="auto"/>
            <w:tcMar>
              <w:top w:w="100" w:type="dxa"/>
              <w:left w:w="100" w:type="dxa"/>
              <w:bottom w:w="100" w:type="dxa"/>
              <w:right w:w="100" w:type="dxa"/>
            </w:tcMar>
          </w:tcPr>
          <w:p w14:paraId="41D6B6D6"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shd w:val="clear" w:color="auto" w:fill="auto"/>
            <w:tcMar>
              <w:top w:w="100" w:type="dxa"/>
              <w:left w:w="100" w:type="dxa"/>
              <w:bottom w:w="100" w:type="dxa"/>
              <w:right w:w="100" w:type="dxa"/>
            </w:tcMar>
          </w:tcPr>
          <w:p w14:paraId="65310C34"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50" w:type="pct"/>
            <w:shd w:val="clear" w:color="auto" w:fill="auto"/>
            <w:tcMar>
              <w:top w:w="100" w:type="dxa"/>
              <w:left w:w="100" w:type="dxa"/>
              <w:bottom w:w="100" w:type="dxa"/>
              <w:right w:w="100" w:type="dxa"/>
            </w:tcMar>
          </w:tcPr>
          <w:p w14:paraId="25AE0647"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c>
          <w:tcPr>
            <w:tcW w:w="499" w:type="pct"/>
            <w:vMerge w:val="restart"/>
            <w:shd w:val="clear" w:color="auto" w:fill="auto"/>
            <w:tcMar>
              <w:top w:w="100" w:type="dxa"/>
              <w:left w:w="100" w:type="dxa"/>
              <w:bottom w:w="100" w:type="dxa"/>
              <w:right w:w="100" w:type="dxa"/>
            </w:tcMar>
          </w:tcPr>
          <w:p w14:paraId="20338E0A"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Wspieranie współpracy</w:t>
            </w:r>
          </w:p>
          <w:p w14:paraId="74DCCA9B"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opartej na produkcie</w:t>
            </w:r>
          </w:p>
          <w:p w14:paraId="55558642"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lokalnym pomiędzy</w:t>
            </w:r>
          </w:p>
          <w:p w14:paraId="4D0C65D2"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podmiotami działającymi</w:t>
            </w:r>
          </w:p>
          <w:p w14:paraId="6FAB0CF1"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na obszarze działania LGD</w:t>
            </w:r>
          </w:p>
        </w:tc>
        <w:tc>
          <w:tcPr>
            <w:tcW w:w="399" w:type="pct"/>
            <w:shd w:val="clear" w:color="auto" w:fill="auto"/>
            <w:tcMar>
              <w:top w:w="100" w:type="dxa"/>
              <w:left w:w="100" w:type="dxa"/>
              <w:bottom w:w="100" w:type="dxa"/>
              <w:right w:w="100" w:type="dxa"/>
            </w:tcMar>
          </w:tcPr>
          <w:p w14:paraId="101C69B9"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nowych instrumentów</w:t>
            </w:r>
          </w:p>
          <w:p w14:paraId="2D108E8A"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wspomagających</w:t>
            </w:r>
          </w:p>
          <w:p w14:paraId="6F38FDAD"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prowadzenie działalności</w:t>
            </w:r>
          </w:p>
          <w:p w14:paraId="7868C2DD"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gospodarczej</w:t>
            </w:r>
          </w:p>
        </w:tc>
        <w:tc>
          <w:tcPr>
            <w:tcW w:w="250" w:type="pct"/>
            <w:shd w:val="clear" w:color="auto" w:fill="auto"/>
            <w:tcMar>
              <w:top w:w="100" w:type="dxa"/>
              <w:left w:w="100" w:type="dxa"/>
              <w:bottom w:w="100" w:type="dxa"/>
              <w:right w:w="100" w:type="dxa"/>
            </w:tcMar>
          </w:tcPr>
          <w:p w14:paraId="6608A393" w14:textId="77777777" w:rsidR="00C56041" w:rsidRPr="00687446" w:rsidRDefault="00C56041" w:rsidP="00DB5135">
            <w:pPr>
              <w:widowControl w:val="0"/>
              <w:pBdr>
                <w:top w:val="nil"/>
                <w:left w:val="nil"/>
                <w:bottom w:val="nil"/>
                <w:right w:val="nil"/>
                <w:between w:val="nil"/>
              </w:pBdr>
              <w:spacing w:after="0" w:line="240" w:lineRule="auto"/>
            </w:pPr>
            <w:r w:rsidRPr="00687446">
              <w:t>1,9</w:t>
            </w:r>
          </w:p>
        </w:tc>
        <w:tc>
          <w:tcPr>
            <w:tcW w:w="299" w:type="pct"/>
            <w:shd w:val="clear" w:color="auto" w:fill="auto"/>
            <w:tcMar>
              <w:top w:w="100" w:type="dxa"/>
              <w:left w:w="100" w:type="dxa"/>
              <w:bottom w:w="100" w:type="dxa"/>
              <w:right w:w="100" w:type="dxa"/>
            </w:tcMar>
          </w:tcPr>
          <w:p w14:paraId="74783204"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Sztuk </w:t>
            </w:r>
          </w:p>
        </w:tc>
        <w:tc>
          <w:tcPr>
            <w:tcW w:w="311" w:type="pct"/>
            <w:shd w:val="clear" w:color="auto" w:fill="auto"/>
            <w:tcMar>
              <w:top w:w="100" w:type="dxa"/>
              <w:left w:w="100" w:type="dxa"/>
              <w:bottom w:w="100" w:type="dxa"/>
              <w:right w:w="100" w:type="dxa"/>
            </w:tcMar>
          </w:tcPr>
          <w:p w14:paraId="4223A7B5"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86" w:type="pct"/>
            <w:shd w:val="clear" w:color="auto" w:fill="auto"/>
            <w:tcMar>
              <w:top w:w="100" w:type="dxa"/>
              <w:left w:w="100" w:type="dxa"/>
              <w:bottom w:w="100" w:type="dxa"/>
              <w:right w:w="100" w:type="dxa"/>
            </w:tcMar>
          </w:tcPr>
          <w:p w14:paraId="6CE5A617" w14:textId="77777777" w:rsidR="00C56041" w:rsidRPr="00687446" w:rsidRDefault="00C56041" w:rsidP="00DB5135">
            <w:pPr>
              <w:widowControl w:val="0"/>
              <w:pBdr>
                <w:top w:val="nil"/>
                <w:left w:val="nil"/>
                <w:bottom w:val="nil"/>
                <w:right w:val="nil"/>
                <w:between w:val="nil"/>
              </w:pBdr>
              <w:spacing w:after="0" w:line="240" w:lineRule="auto"/>
            </w:pPr>
            <w:r w:rsidRPr="00687446">
              <w:t>100 %</w:t>
            </w:r>
          </w:p>
        </w:tc>
        <w:tc>
          <w:tcPr>
            <w:tcW w:w="226" w:type="pct"/>
            <w:shd w:val="clear" w:color="auto" w:fill="auto"/>
            <w:tcMar>
              <w:top w:w="100" w:type="dxa"/>
              <w:left w:w="100" w:type="dxa"/>
              <w:bottom w:w="100" w:type="dxa"/>
              <w:right w:w="100" w:type="dxa"/>
            </w:tcMar>
          </w:tcPr>
          <w:p w14:paraId="4121AA4E" w14:textId="77777777" w:rsidR="00C56041" w:rsidRPr="00687446" w:rsidRDefault="00C56041" w:rsidP="00DB5135">
            <w:pPr>
              <w:widowControl w:val="0"/>
              <w:pBdr>
                <w:top w:val="nil"/>
                <w:left w:val="nil"/>
                <w:bottom w:val="nil"/>
                <w:right w:val="nil"/>
                <w:between w:val="nil"/>
              </w:pBdr>
              <w:spacing w:after="0" w:line="240" w:lineRule="auto"/>
            </w:pPr>
            <w:r w:rsidRPr="00687446">
              <w:t>100 %</w:t>
            </w:r>
          </w:p>
        </w:tc>
      </w:tr>
      <w:tr w:rsidR="00C56041" w:rsidRPr="00687446" w14:paraId="6BAD7C83" w14:textId="77777777" w:rsidTr="00DB5135">
        <w:trPr>
          <w:cantSplit/>
          <w:trHeight w:val="2716"/>
        </w:trPr>
        <w:tc>
          <w:tcPr>
            <w:tcW w:w="434" w:type="pct"/>
            <w:vMerge/>
            <w:shd w:val="clear" w:color="auto" w:fill="auto"/>
            <w:tcMar>
              <w:top w:w="100" w:type="dxa"/>
              <w:left w:w="100" w:type="dxa"/>
              <w:bottom w:w="100" w:type="dxa"/>
              <w:right w:w="100" w:type="dxa"/>
            </w:tcMar>
          </w:tcPr>
          <w:p w14:paraId="6A84365D"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6D267DF3"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shd w:val="clear" w:color="auto" w:fill="auto"/>
            <w:tcMar>
              <w:top w:w="100" w:type="dxa"/>
              <w:left w:w="100" w:type="dxa"/>
              <w:bottom w:w="100" w:type="dxa"/>
              <w:right w:w="100" w:type="dxa"/>
            </w:tcMar>
          </w:tcPr>
          <w:p w14:paraId="78BAD041"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Liczba podmiotów korzystających z infrastruktury służącej wsparciu produktu lokalnego</w:t>
            </w:r>
          </w:p>
        </w:tc>
        <w:tc>
          <w:tcPr>
            <w:tcW w:w="200" w:type="pct"/>
            <w:shd w:val="clear" w:color="auto" w:fill="auto"/>
            <w:tcMar>
              <w:top w:w="100" w:type="dxa"/>
              <w:left w:w="100" w:type="dxa"/>
              <w:bottom w:w="100" w:type="dxa"/>
              <w:right w:w="100" w:type="dxa"/>
            </w:tcMar>
          </w:tcPr>
          <w:p w14:paraId="31D44CEB"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auto"/>
            <w:tcMar>
              <w:top w:w="100" w:type="dxa"/>
              <w:left w:w="100" w:type="dxa"/>
              <w:bottom w:w="100" w:type="dxa"/>
              <w:right w:w="100" w:type="dxa"/>
            </w:tcMar>
          </w:tcPr>
          <w:p w14:paraId="38979E3A" w14:textId="77777777" w:rsidR="00C56041" w:rsidRPr="00687446" w:rsidRDefault="00C56041" w:rsidP="00DB5135">
            <w:pPr>
              <w:widowControl w:val="0"/>
              <w:pBdr>
                <w:top w:val="nil"/>
                <w:left w:val="nil"/>
                <w:bottom w:val="nil"/>
                <w:right w:val="nil"/>
                <w:between w:val="nil"/>
              </w:pBdr>
              <w:spacing w:after="0" w:line="240" w:lineRule="auto"/>
            </w:pPr>
            <w:r w:rsidRPr="00687446">
              <w:t>Szt.</w:t>
            </w:r>
          </w:p>
        </w:tc>
        <w:tc>
          <w:tcPr>
            <w:tcW w:w="300" w:type="pct"/>
            <w:shd w:val="clear" w:color="auto" w:fill="auto"/>
            <w:tcMar>
              <w:top w:w="100" w:type="dxa"/>
              <w:left w:w="100" w:type="dxa"/>
              <w:bottom w:w="100" w:type="dxa"/>
              <w:right w:w="100" w:type="dxa"/>
            </w:tcMar>
          </w:tcPr>
          <w:p w14:paraId="2B9DDC28"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shd w:val="clear" w:color="auto" w:fill="auto"/>
            <w:tcMar>
              <w:top w:w="100" w:type="dxa"/>
              <w:left w:w="100" w:type="dxa"/>
              <w:bottom w:w="100" w:type="dxa"/>
              <w:right w:w="100" w:type="dxa"/>
            </w:tcMar>
          </w:tcPr>
          <w:p w14:paraId="6213B023" w14:textId="77777777" w:rsidR="00C56041" w:rsidRPr="00687446" w:rsidRDefault="00C56041" w:rsidP="00DB5135">
            <w:pPr>
              <w:widowControl w:val="0"/>
              <w:pBdr>
                <w:top w:val="nil"/>
                <w:left w:val="nil"/>
                <w:bottom w:val="nil"/>
                <w:right w:val="nil"/>
                <w:between w:val="nil"/>
              </w:pBdr>
              <w:spacing w:after="0" w:line="240" w:lineRule="auto"/>
            </w:pPr>
            <w:r w:rsidRPr="00687446">
              <w:t>3</w:t>
            </w:r>
          </w:p>
        </w:tc>
        <w:tc>
          <w:tcPr>
            <w:tcW w:w="250" w:type="pct"/>
            <w:shd w:val="clear" w:color="auto" w:fill="auto"/>
            <w:tcMar>
              <w:top w:w="100" w:type="dxa"/>
              <w:left w:w="100" w:type="dxa"/>
              <w:bottom w:w="100" w:type="dxa"/>
              <w:right w:w="100" w:type="dxa"/>
            </w:tcMar>
          </w:tcPr>
          <w:p w14:paraId="2859251A"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7EF12FFB" w14:textId="77777777" w:rsidR="00C56041" w:rsidRPr="00687446" w:rsidRDefault="00C56041" w:rsidP="00DB5135">
            <w:pPr>
              <w:widowControl w:val="0"/>
              <w:pBdr>
                <w:top w:val="nil"/>
                <w:left w:val="nil"/>
                <w:bottom w:val="nil"/>
                <w:right w:val="nil"/>
                <w:between w:val="nil"/>
              </w:pBdr>
              <w:spacing w:after="0" w:line="240" w:lineRule="auto"/>
              <w:rPr>
                <w:sz w:val="18"/>
              </w:rPr>
            </w:pPr>
          </w:p>
        </w:tc>
        <w:tc>
          <w:tcPr>
            <w:tcW w:w="399" w:type="pct"/>
            <w:vMerge w:val="restart"/>
            <w:shd w:val="clear" w:color="auto" w:fill="auto"/>
            <w:tcMar>
              <w:top w:w="100" w:type="dxa"/>
              <w:left w:w="100" w:type="dxa"/>
              <w:bottom w:w="100" w:type="dxa"/>
              <w:right w:w="100" w:type="dxa"/>
            </w:tcMar>
          </w:tcPr>
          <w:p w14:paraId="05CAB2B6" w14:textId="77777777" w:rsidR="00C56041" w:rsidRPr="00687446" w:rsidRDefault="00C56041" w:rsidP="00DB5135">
            <w:pPr>
              <w:widowControl w:val="0"/>
              <w:pBdr>
                <w:top w:val="nil"/>
                <w:left w:val="nil"/>
                <w:bottom w:val="nil"/>
                <w:right w:val="nil"/>
                <w:between w:val="nil"/>
              </w:pBdr>
              <w:spacing w:after="0" w:line="240" w:lineRule="auto"/>
              <w:rPr>
                <w:sz w:val="18"/>
              </w:rPr>
            </w:pPr>
            <w:r w:rsidRPr="00687446">
              <w:rPr>
                <w:sz w:val="18"/>
              </w:rPr>
              <w:t>Liczba centrów wsparcia produktu lokalnego</w:t>
            </w:r>
          </w:p>
        </w:tc>
        <w:tc>
          <w:tcPr>
            <w:tcW w:w="250" w:type="pct"/>
            <w:vMerge w:val="restart"/>
            <w:shd w:val="clear" w:color="auto" w:fill="auto"/>
            <w:tcMar>
              <w:top w:w="100" w:type="dxa"/>
              <w:left w:w="100" w:type="dxa"/>
              <w:bottom w:w="100" w:type="dxa"/>
              <w:right w:w="100" w:type="dxa"/>
            </w:tcMar>
          </w:tcPr>
          <w:p w14:paraId="4C36B3C7"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val="restart"/>
            <w:shd w:val="clear" w:color="auto" w:fill="auto"/>
            <w:tcMar>
              <w:top w:w="100" w:type="dxa"/>
              <w:left w:w="100" w:type="dxa"/>
              <w:bottom w:w="100" w:type="dxa"/>
              <w:right w:w="100" w:type="dxa"/>
            </w:tcMar>
          </w:tcPr>
          <w:p w14:paraId="699BB3F4" w14:textId="77777777" w:rsidR="00C56041" w:rsidRPr="00687446" w:rsidRDefault="00C56041" w:rsidP="00DB5135">
            <w:pPr>
              <w:widowControl w:val="0"/>
              <w:pBdr>
                <w:top w:val="nil"/>
                <w:left w:val="nil"/>
                <w:bottom w:val="nil"/>
                <w:right w:val="nil"/>
                <w:between w:val="nil"/>
              </w:pBdr>
              <w:spacing w:after="0" w:line="240" w:lineRule="auto"/>
            </w:pPr>
            <w:r w:rsidRPr="00687446">
              <w:t>sztuk</w:t>
            </w:r>
          </w:p>
        </w:tc>
        <w:tc>
          <w:tcPr>
            <w:tcW w:w="311" w:type="pct"/>
            <w:vMerge w:val="restart"/>
            <w:shd w:val="clear" w:color="auto" w:fill="auto"/>
            <w:tcMar>
              <w:top w:w="100" w:type="dxa"/>
              <w:left w:w="100" w:type="dxa"/>
              <w:bottom w:w="100" w:type="dxa"/>
              <w:right w:w="100" w:type="dxa"/>
            </w:tcMar>
          </w:tcPr>
          <w:p w14:paraId="15538F9B"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286" w:type="pct"/>
            <w:vMerge w:val="restart"/>
            <w:shd w:val="clear" w:color="auto" w:fill="auto"/>
            <w:tcMar>
              <w:top w:w="100" w:type="dxa"/>
              <w:left w:w="100" w:type="dxa"/>
              <w:bottom w:w="100" w:type="dxa"/>
              <w:right w:w="100" w:type="dxa"/>
            </w:tcMar>
          </w:tcPr>
          <w:p w14:paraId="41B8D95E"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c>
          <w:tcPr>
            <w:tcW w:w="226" w:type="pct"/>
            <w:vMerge w:val="restart"/>
            <w:shd w:val="clear" w:color="auto" w:fill="auto"/>
            <w:tcMar>
              <w:top w:w="100" w:type="dxa"/>
              <w:left w:w="100" w:type="dxa"/>
              <w:bottom w:w="100" w:type="dxa"/>
              <w:right w:w="100" w:type="dxa"/>
            </w:tcMar>
          </w:tcPr>
          <w:p w14:paraId="6B77BD7E" w14:textId="77777777" w:rsidR="00C56041" w:rsidRPr="00687446" w:rsidRDefault="00C56041" w:rsidP="00DB5135">
            <w:pPr>
              <w:widowControl w:val="0"/>
              <w:pBdr>
                <w:top w:val="nil"/>
                <w:left w:val="nil"/>
                <w:bottom w:val="nil"/>
                <w:right w:val="nil"/>
                <w:between w:val="nil"/>
              </w:pBdr>
              <w:spacing w:after="0" w:line="240" w:lineRule="auto"/>
            </w:pPr>
            <w:r w:rsidRPr="00687446">
              <w:t>0 %</w:t>
            </w:r>
          </w:p>
        </w:tc>
      </w:tr>
      <w:tr w:rsidR="00C56041" w:rsidRPr="00687446" w14:paraId="7320623C" w14:textId="77777777" w:rsidTr="00DB5135">
        <w:trPr>
          <w:cantSplit/>
          <w:trHeight w:val="1752"/>
        </w:trPr>
        <w:tc>
          <w:tcPr>
            <w:tcW w:w="434" w:type="pct"/>
            <w:vMerge/>
            <w:shd w:val="clear" w:color="auto" w:fill="auto"/>
            <w:tcMar>
              <w:top w:w="100" w:type="dxa"/>
              <w:left w:w="100" w:type="dxa"/>
              <w:bottom w:w="100" w:type="dxa"/>
              <w:right w:w="100" w:type="dxa"/>
            </w:tcMar>
          </w:tcPr>
          <w:p w14:paraId="798EA399"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vMerge/>
            <w:shd w:val="clear" w:color="auto" w:fill="auto"/>
            <w:tcMar>
              <w:top w:w="100" w:type="dxa"/>
              <w:left w:w="100" w:type="dxa"/>
              <w:bottom w:w="100" w:type="dxa"/>
              <w:right w:w="100" w:type="dxa"/>
            </w:tcMar>
          </w:tcPr>
          <w:p w14:paraId="70272814" w14:textId="77777777" w:rsidR="00C56041" w:rsidRPr="00687446" w:rsidRDefault="00C56041" w:rsidP="00DB5135">
            <w:pPr>
              <w:widowControl w:val="0"/>
              <w:pBdr>
                <w:top w:val="nil"/>
                <w:left w:val="nil"/>
                <w:bottom w:val="nil"/>
                <w:right w:val="nil"/>
                <w:between w:val="nil"/>
              </w:pBdr>
              <w:spacing w:after="0" w:line="240" w:lineRule="auto"/>
            </w:pPr>
          </w:p>
        </w:tc>
        <w:tc>
          <w:tcPr>
            <w:tcW w:w="449" w:type="pct"/>
            <w:shd w:val="clear" w:color="auto" w:fill="auto"/>
            <w:tcMar>
              <w:top w:w="100" w:type="dxa"/>
              <w:left w:w="100" w:type="dxa"/>
              <w:bottom w:w="100" w:type="dxa"/>
              <w:right w:w="100" w:type="dxa"/>
            </w:tcMar>
          </w:tcPr>
          <w:p w14:paraId="29397F14" w14:textId="77777777" w:rsidR="00C56041" w:rsidRPr="00687446" w:rsidRDefault="00C56041" w:rsidP="00DB5135">
            <w:pPr>
              <w:widowControl w:val="0"/>
              <w:pBdr>
                <w:top w:val="nil"/>
                <w:left w:val="nil"/>
                <w:bottom w:val="nil"/>
                <w:right w:val="nil"/>
                <w:between w:val="nil"/>
              </w:pBdr>
              <w:spacing w:after="0" w:line="240" w:lineRule="auto"/>
              <w:rPr>
                <w:sz w:val="20"/>
              </w:rPr>
            </w:pPr>
            <w:r w:rsidRPr="00687446">
              <w:rPr>
                <w:sz w:val="20"/>
              </w:rPr>
              <w:t>Liczba podmiotów posługujących się lokalną marką</w:t>
            </w:r>
          </w:p>
        </w:tc>
        <w:tc>
          <w:tcPr>
            <w:tcW w:w="200" w:type="pct"/>
            <w:shd w:val="clear" w:color="auto" w:fill="auto"/>
            <w:tcMar>
              <w:top w:w="100" w:type="dxa"/>
              <w:left w:w="100" w:type="dxa"/>
              <w:bottom w:w="100" w:type="dxa"/>
              <w:right w:w="100" w:type="dxa"/>
            </w:tcMar>
          </w:tcPr>
          <w:p w14:paraId="1DCCE6D4"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shd w:val="clear" w:color="auto" w:fill="auto"/>
            <w:tcMar>
              <w:top w:w="100" w:type="dxa"/>
              <w:left w:w="100" w:type="dxa"/>
              <w:bottom w:w="100" w:type="dxa"/>
              <w:right w:w="100" w:type="dxa"/>
            </w:tcMar>
          </w:tcPr>
          <w:p w14:paraId="58C00E35" w14:textId="77777777" w:rsidR="00C56041" w:rsidRPr="00687446" w:rsidRDefault="00C56041" w:rsidP="00DB5135">
            <w:pPr>
              <w:widowControl w:val="0"/>
              <w:pBdr>
                <w:top w:val="nil"/>
                <w:left w:val="nil"/>
                <w:bottom w:val="nil"/>
                <w:right w:val="nil"/>
                <w:between w:val="nil"/>
              </w:pBdr>
              <w:spacing w:after="0" w:line="240" w:lineRule="auto"/>
            </w:pPr>
            <w:r w:rsidRPr="00687446">
              <w:t>Szt.</w:t>
            </w:r>
          </w:p>
        </w:tc>
        <w:tc>
          <w:tcPr>
            <w:tcW w:w="300" w:type="pct"/>
            <w:shd w:val="clear" w:color="auto" w:fill="auto"/>
            <w:tcMar>
              <w:top w:w="100" w:type="dxa"/>
              <w:left w:w="100" w:type="dxa"/>
              <w:bottom w:w="100" w:type="dxa"/>
              <w:right w:w="100" w:type="dxa"/>
            </w:tcMar>
          </w:tcPr>
          <w:p w14:paraId="5AEDF420" w14:textId="77777777" w:rsidR="00C56041" w:rsidRPr="00687446" w:rsidRDefault="00C56041" w:rsidP="00DB5135">
            <w:pPr>
              <w:widowControl w:val="0"/>
              <w:pBdr>
                <w:top w:val="nil"/>
                <w:left w:val="nil"/>
                <w:bottom w:val="nil"/>
                <w:right w:val="nil"/>
                <w:between w:val="nil"/>
              </w:pBdr>
              <w:spacing w:after="0" w:line="240" w:lineRule="auto"/>
            </w:pPr>
            <w:r w:rsidRPr="00687446">
              <w:t>0</w:t>
            </w:r>
          </w:p>
        </w:tc>
        <w:tc>
          <w:tcPr>
            <w:tcW w:w="299" w:type="pct"/>
            <w:shd w:val="clear" w:color="auto" w:fill="auto"/>
            <w:tcMar>
              <w:top w:w="100" w:type="dxa"/>
              <w:left w:w="100" w:type="dxa"/>
              <w:bottom w:w="100" w:type="dxa"/>
              <w:right w:w="100" w:type="dxa"/>
            </w:tcMar>
          </w:tcPr>
          <w:p w14:paraId="75BB468A" w14:textId="77777777" w:rsidR="00C56041" w:rsidRPr="00687446" w:rsidRDefault="00C56041" w:rsidP="00DB5135">
            <w:pPr>
              <w:widowControl w:val="0"/>
              <w:pBdr>
                <w:top w:val="nil"/>
                <w:left w:val="nil"/>
                <w:bottom w:val="nil"/>
                <w:right w:val="nil"/>
                <w:between w:val="nil"/>
              </w:pBdr>
              <w:spacing w:after="0" w:line="240" w:lineRule="auto"/>
            </w:pPr>
            <w:r w:rsidRPr="00687446">
              <w:t>7</w:t>
            </w:r>
          </w:p>
        </w:tc>
        <w:tc>
          <w:tcPr>
            <w:tcW w:w="250" w:type="pct"/>
            <w:shd w:val="clear" w:color="auto" w:fill="auto"/>
            <w:tcMar>
              <w:top w:w="100" w:type="dxa"/>
              <w:left w:w="100" w:type="dxa"/>
              <w:bottom w:w="100" w:type="dxa"/>
              <w:right w:w="100" w:type="dxa"/>
            </w:tcMar>
          </w:tcPr>
          <w:p w14:paraId="2C8E10F3" w14:textId="77777777" w:rsidR="00C56041" w:rsidRPr="00687446" w:rsidRDefault="00C56041" w:rsidP="00DB5135">
            <w:pPr>
              <w:widowControl w:val="0"/>
              <w:pBdr>
                <w:top w:val="nil"/>
                <w:left w:val="nil"/>
                <w:bottom w:val="nil"/>
                <w:right w:val="nil"/>
                <w:between w:val="nil"/>
              </w:pBdr>
              <w:spacing w:after="0" w:line="240" w:lineRule="auto"/>
            </w:pPr>
          </w:p>
        </w:tc>
        <w:tc>
          <w:tcPr>
            <w:tcW w:w="499" w:type="pct"/>
            <w:shd w:val="clear" w:color="auto" w:fill="auto"/>
            <w:tcMar>
              <w:top w:w="100" w:type="dxa"/>
              <w:left w:w="100" w:type="dxa"/>
              <w:bottom w:w="100" w:type="dxa"/>
              <w:right w:w="100" w:type="dxa"/>
            </w:tcMar>
          </w:tcPr>
          <w:p w14:paraId="612CF4A5" w14:textId="77777777" w:rsidR="00C56041" w:rsidRPr="00687446" w:rsidRDefault="00C56041" w:rsidP="00DB5135">
            <w:pPr>
              <w:widowControl w:val="0"/>
              <w:pBdr>
                <w:top w:val="nil"/>
                <w:left w:val="nil"/>
                <w:bottom w:val="nil"/>
                <w:right w:val="nil"/>
                <w:between w:val="nil"/>
              </w:pBdr>
              <w:spacing w:after="0" w:line="240" w:lineRule="auto"/>
              <w:rPr>
                <w:sz w:val="18"/>
              </w:rPr>
            </w:pPr>
          </w:p>
        </w:tc>
        <w:tc>
          <w:tcPr>
            <w:tcW w:w="399" w:type="pct"/>
            <w:vMerge/>
            <w:shd w:val="clear" w:color="auto" w:fill="auto"/>
            <w:tcMar>
              <w:top w:w="100" w:type="dxa"/>
              <w:left w:w="100" w:type="dxa"/>
              <w:bottom w:w="100" w:type="dxa"/>
              <w:right w:w="100" w:type="dxa"/>
            </w:tcMar>
          </w:tcPr>
          <w:p w14:paraId="14B24AE4" w14:textId="77777777" w:rsidR="00C56041" w:rsidRPr="00687446" w:rsidRDefault="00C56041" w:rsidP="00DB5135">
            <w:pPr>
              <w:widowControl w:val="0"/>
              <w:pBdr>
                <w:top w:val="nil"/>
                <w:left w:val="nil"/>
                <w:bottom w:val="nil"/>
                <w:right w:val="nil"/>
                <w:between w:val="nil"/>
              </w:pBdr>
              <w:spacing w:after="0" w:line="240" w:lineRule="auto"/>
              <w:rPr>
                <w:sz w:val="18"/>
              </w:rPr>
            </w:pPr>
          </w:p>
        </w:tc>
        <w:tc>
          <w:tcPr>
            <w:tcW w:w="250" w:type="pct"/>
            <w:vMerge/>
            <w:shd w:val="clear" w:color="auto" w:fill="auto"/>
            <w:tcMar>
              <w:top w:w="100" w:type="dxa"/>
              <w:left w:w="100" w:type="dxa"/>
              <w:bottom w:w="100" w:type="dxa"/>
              <w:right w:w="100" w:type="dxa"/>
            </w:tcMar>
          </w:tcPr>
          <w:p w14:paraId="16EFC45A" w14:textId="77777777" w:rsidR="00C56041" w:rsidRPr="00687446" w:rsidRDefault="00C56041" w:rsidP="00DB5135">
            <w:pPr>
              <w:widowControl w:val="0"/>
              <w:pBdr>
                <w:top w:val="nil"/>
                <w:left w:val="nil"/>
                <w:bottom w:val="nil"/>
                <w:right w:val="nil"/>
                <w:between w:val="nil"/>
              </w:pBdr>
              <w:spacing w:after="0" w:line="240" w:lineRule="auto"/>
            </w:pPr>
          </w:p>
        </w:tc>
        <w:tc>
          <w:tcPr>
            <w:tcW w:w="299" w:type="pct"/>
            <w:vMerge/>
            <w:shd w:val="clear" w:color="auto" w:fill="auto"/>
            <w:tcMar>
              <w:top w:w="100" w:type="dxa"/>
              <w:left w:w="100" w:type="dxa"/>
              <w:bottom w:w="100" w:type="dxa"/>
              <w:right w:w="100" w:type="dxa"/>
            </w:tcMar>
          </w:tcPr>
          <w:p w14:paraId="074C7B07" w14:textId="77777777" w:rsidR="00C56041" w:rsidRPr="00687446" w:rsidRDefault="00C56041" w:rsidP="00DB5135">
            <w:pPr>
              <w:widowControl w:val="0"/>
              <w:pBdr>
                <w:top w:val="nil"/>
                <w:left w:val="nil"/>
                <w:bottom w:val="nil"/>
                <w:right w:val="nil"/>
                <w:between w:val="nil"/>
              </w:pBdr>
              <w:spacing w:after="0" w:line="240" w:lineRule="auto"/>
            </w:pPr>
          </w:p>
        </w:tc>
        <w:tc>
          <w:tcPr>
            <w:tcW w:w="311" w:type="pct"/>
            <w:vMerge/>
            <w:shd w:val="clear" w:color="auto" w:fill="auto"/>
            <w:tcMar>
              <w:top w:w="100" w:type="dxa"/>
              <w:left w:w="100" w:type="dxa"/>
              <w:bottom w:w="100" w:type="dxa"/>
              <w:right w:w="100" w:type="dxa"/>
            </w:tcMar>
          </w:tcPr>
          <w:p w14:paraId="1C187637" w14:textId="77777777" w:rsidR="00C56041" w:rsidRPr="00687446" w:rsidRDefault="00C56041" w:rsidP="00DB5135">
            <w:pPr>
              <w:widowControl w:val="0"/>
              <w:pBdr>
                <w:top w:val="nil"/>
                <w:left w:val="nil"/>
                <w:bottom w:val="nil"/>
                <w:right w:val="nil"/>
                <w:between w:val="nil"/>
              </w:pBdr>
              <w:spacing w:after="0" w:line="240" w:lineRule="auto"/>
            </w:pPr>
          </w:p>
        </w:tc>
        <w:tc>
          <w:tcPr>
            <w:tcW w:w="286" w:type="pct"/>
            <w:vMerge/>
            <w:shd w:val="clear" w:color="auto" w:fill="auto"/>
            <w:tcMar>
              <w:top w:w="100" w:type="dxa"/>
              <w:left w:w="100" w:type="dxa"/>
              <w:bottom w:w="100" w:type="dxa"/>
              <w:right w:w="100" w:type="dxa"/>
            </w:tcMar>
          </w:tcPr>
          <w:p w14:paraId="717BD812" w14:textId="77777777" w:rsidR="00C56041" w:rsidRPr="00687446" w:rsidRDefault="00C56041" w:rsidP="00DB5135">
            <w:pPr>
              <w:widowControl w:val="0"/>
              <w:pBdr>
                <w:top w:val="nil"/>
                <w:left w:val="nil"/>
                <w:bottom w:val="nil"/>
                <w:right w:val="nil"/>
                <w:between w:val="nil"/>
              </w:pBdr>
              <w:spacing w:after="0" w:line="240" w:lineRule="auto"/>
            </w:pPr>
          </w:p>
        </w:tc>
        <w:tc>
          <w:tcPr>
            <w:tcW w:w="226" w:type="pct"/>
            <w:vMerge/>
            <w:shd w:val="clear" w:color="auto" w:fill="auto"/>
            <w:tcMar>
              <w:top w:w="100" w:type="dxa"/>
              <w:left w:w="100" w:type="dxa"/>
              <w:bottom w:w="100" w:type="dxa"/>
              <w:right w:w="100" w:type="dxa"/>
            </w:tcMar>
          </w:tcPr>
          <w:p w14:paraId="371D1E4E" w14:textId="77777777" w:rsidR="00C56041" w:rsidRPr="00687446" w:rsidRDefault="00C56041" w:rsidP="00DB5135">
            <w:pPr>
              <w:widowControl w:val="0"/>
              <w:pBdr>
                <w:top w:val="nil"/>
                <w:left w:val="nil"/>
                <w:bottom w:val="nil"/>
                <w:right w:val="nil"/>
                <w:between w:val="nil"/>
              </w:pBdr>
              <w:spacing w:after="0" w:line="240" w:lineRule="auto"/>
            </w:pPr>
          </w:p>
        </w:tc>
      </w:tr>
    </w:tbl>
    <w:p w14:paraId="015CD3BD" w14:textId="77777777" w:rsidR="00F30C61" w:rsidRDefault="00F30C61" w:rsidP="00F30C61">
      <w:pPr>
        <w:spacing w:line="360" w:lineRule="auto"/>
        <w:ind w:firstLine="708"/>
        <w:rPr>
          <w:sz w:val="24"/>
          <w:szCs w:val="24"/>
        </w:rPr>
      </w:pPr>
      <w:r>
        <w:rPr>
          <w:sz w:val="24"/>
          <w:szCs w:val="24"/>
        </w:rPr>
        <w:t>Źródło: dane własne LGD.</w:t>
      </w:r>
    </w:p>
    <w:p w14:paraId="2087E98B" w14:textId="77777777" w:rsidR="00C56041" w:rsidRDefault="00C56041" w:rsidP="00C56041">
      <w:pPr>
        <w:spacing w:line="360" w:lineRule="auto"/>
        <w:ind w:firstLine="709"/>
        <w:jc w:val="both"/>
        <w:rPr>
          <w:sz w:val="24"/>
          <w:szCs w:val="24"/>
        </w:rPr>
        <w:sectPr w:rsidR="00C56041" w:rsidSect="00355D6D">
          <w:pgSz w:w="16838" w:h="11906" w:orient="landscape"/>
          <w:pgMar w:top="1418" w:right="1418" w:bottom="1418" w:left="1418" w:header="709" w:footer="709" w:gutter="0"/>
          <w:cols w:space="708"/>
          <w:docGrid w:linePitch="360"/>
        </w:sectPr>
      </w:pPr>
    </w:p>
    <w:p w14:paraId="19174EC4" w14:textId="77777777" w:rsidR="00C56041" w:rsidRDefault="00C56041" w:rsidP="00C56041">
      <w:pPr>
        <w:spacing w:line="360" w:lineRule="auto"/>
        <w:ind w:firstLine="709"/>
        <w:jc w:val="both"/>
        <w:rPr>
          <w:sz w:val="24"/>
          <w:szCs w:val="24"/>
        </w:rPr>
      </w:pPr>
      <w:r w:rsidRPr="00294926">
        <w:rPr>
          <w:sz w:val="24"/>
          <w:szCs w:val="24"/>
        </w:rPr>
        <w:lastRenderedPageBreak/>
        <w:t>Analiza wskaźników dla pierwszego celu ogólnego wskazuje na bardzo zaawansowany stopień realizacji Lokalnej Strategii Rozwoju. W ponad połowie zostały zrealizo</w:t>
      </w:r>
      <w:r>
        <w:rPr>
          <w:sz w:val="24"/>
          <w:szCs w:val="24"/>
        </w:rPr>
        <w:t xml:space="preserve">wane przedsięwzięcia związane z pierwszym celem. Pierwszy cel skupiony wokół </w:t>
      </w:r>
      <w:r w:rsidRPr="00294926">
        <w:rPr>
          <w:sz w:val="24"/>
          <w:szCs w:val="24"/>
        </w:rPr>
        <w:t>kapitał</w:t>
      </w:r>
      <w:r>
        <w:rPr>
          <w:sz w:val="24"/>
          <w:szCs w:val="24"/>
        </w:rPr>
        <w:t xml:space="preserve">u społecznego mającego wpływ na możliwości osiągnięcia </w:t>
      </w:r>
      <w:r w:rsidRPr="00294926">
        <w:rPr>
          <w:sz w:val="24"/>
          <w:szCs w:val="24"/>
        </w:rPr>
        <w:t>korzyści – ekonomicznych i społecznych</w:t>
      </w:r>
      <w:r>
        <w:rPr>
          <w:sz w:val="24"/>
          <w:szCs w:val="24"/>
        </w:rPr>
        <w:t xml:space="preserve"> przez lokalna społeczność</w:t>
      </w:r>
      <w:r w:rsidRPr="00294926">
        <w:rPr>
          <w:sz w:val="24"/>
          <w:szCs w:val="24"/>
        </w:rPr>
        <w:t xml:space="preserve">. W tych przedsięwzięciach jest problem z osiągnięciem wskaźników </w:t>
      </w:r>
      <w:r>
        <w:rPr>
          <w:sz w:val="24"/>
          <w:szCs w:val="24"/>
        </w:rPr>
        <w:t>związanych z przedsięwzięciami poświęconych ochronie środowiska</w:t>
      </w:r>
      <w:r w:rsidRPr="00294926">
        <w:rPr>
          <w:sz w:val="24"/>
          <w:szCs w:val="24"/>
        </w:rPr>
        <w:t xml:space="preserve">. </w:t>
      </w:r>
      <w:r w:rsidRPr="008E3EF8">
        <w:rPr>
          <w:sz w:val="24"/>
          <w:szCs w:val="24"/>
        </w:rPr>
        <w:t xml:space="preserve">Bardzo podobna sytuacja jest w </w:t>
      </w:r>
      <w:r w:rsidRPr="00B0776E">
        <w:rPr>
          <w:sz w:val="24"/>
          <w:szCs w:val="24"/>
        </w:rPr>
        <w:t xml:space="preserve">przypadku drugiego celu opisanego w LSR. Wskaźniki związane z wsparciem grup </w:t>
      </w:r>
      <w:proofErr w:type="spellStart"/>
      <w:r w:rsidRPr="00B0776E">
        <w:rPr>
          <w:sz w:val="24"/>
          <w:szCs w:val="24"/>
        </w:rPr>
        <w:t>de</w:t>
      </w:r>
      <w:r>
        <w:rPr>
          <w:sz w:val="24"/>
          <w:szCs w:val="24"/>
        </w:rPr>
        <w:t>faw</w:t>
      </w:r>
      <w:r w:rsidRPr="00B0776E">
        <w:rPr>
          <w:sz w:val="24"/>
          <w:szCs w:val="24"/>
        </w:rPr>
        <w:t>oryzowanych</w:t>
      </w:r>
      <w:proofErr w:type="spellEnd"/>
      <w:r w:rsidRPr="00B0776E">
        <w:rPr>
          <w:sz w:val="24"/>
          <w:szCs w:val="24"/>
        </w:rPr>
        <w:t xml:space="preserve"> i rozwojem przedsiębiorczości zostały zrealizowane w 100%. Najgorzej jest z wskaźnikami związanymi z przedsięwzięciami, skierowanymi na ochroną środowiska i przeciwdziałaniu zmianom klimatu. Trzeci cel „Stworzenie sieci powiązań pomiędzy instytucjami i mieszkańcami obszaru, które przyczyniają się do zdynamizowania procesów rozwoju wspólnoty mieszkańców obszaru” jest w części wskaźników zrealizowany. Zdaniem pracowników LGD </w:t>
      </w:r>
      <w:r w:rsidRPr="00B0776E">
        <w:rPr>
          <w:rFonts w:cs="Tahoma"/>
          <w:sz w:val="24"/>
          <w:szCs w:val="24"/>
        </w:rPr>
        <w:t xml:space="preserve">  „Nad Białą Przemszą” </w:t>
      </w:r>
      <w:r w:rsidRPr="00B0776E">
        <w:rPr>
          <w:sz w:val="24"/>
          <w:szCs w:val="24"/>
        </w:rPr>
        <w:t xml:space="preserve">realizacja wskaźników nie jest zagrożona. </w:t>
      </w:r>
      <w:r>
        <w:rPr>
          <w:sz w:val="24"/>
          <w:szCs w:val="24"/>
        </w:rPr>
        <w:t xml:space="preserve">Analizując dane z tabeli powyżej, w obrębie przedsięwzięć, można stwierdzić, że problemy związane z ochroną środowiska i rozwojem sieci współpracy pomiędzy podmiotami świadczącymi usługi turystyczne jest najmniej zaawansowany. </w:t>
      </w:r>
    </w:p>
    <w:p w14:paraId="2E3583CE" w14:textId="77777777" w:rsidR="00C56041" w:rsidRDefault="00C56041" w:rsidP="00C56041">
      <w:pPr>
        <w:spacing w:line="360" w:lineRule="auto"/>
        <w:ind w:firstLine="709"/>
        <w:jc w:val="both"/>
        <w:rPr>
          <w:b/>
          <w:sz w:val="24"/>
          <w:szCs w:val="24"/>
        </w:rPr>
      </w:pPr>
      <w:r>
        <w:rPr>
          <w:sz w:val="24"/>
          <w:szCs w:val="24"/>
        </w:rPr>
        <w:t>Opierając się na deklaracjach osób uczestniczących w badaniach jakościowych, p</w:t>
      </w:r>
      <w:r w:rsidRPr="00B54657">
        <w:rPr>
          <w:rFonts w:cstheme="minorHAnsi"/>
          <w:sz w:val="24"/>
          <w:szCs w:val="24"/>
        </w:rPr>
        <w:t>ostęp realizacji Lokalnej Strategii Rozwoju ni</w:t>
      </w:r>
      <w:r>
        <w:rPr>
          <w:rFonts w:cstheme="minorHAnsi"/>
          <w:sz w:val="24"/>
          <w:szCs w:val="24"/>
        </w:rPr>
        <w:t>e budzi większych zastrzeżeń. W przypadku tych wskaźników, których postęp jest najsłabszych są wdrożone działania dające szansę osiągnięcia zaplanowanego poziomu. W</w:t>
      </w:r>
      <w:r w:rsidRPr="00B54657">
        <w:rPr>
          <w:rFonts w:cstheme="minorHAnsi"/>
          <w:sz w:val="24"/>
          <w:szCs w:val="24"/>
        </w:rPr>
        <w:t>arte podkreślenia jest, iż spora część spośród wskaźników została już zrealizowana. Poziom realizacji przedsięwzięć zbliża więc LGD do osiągnięcia zamierzonych w LSR celów.</w:t>
      </w:r>
    </w:p>
    <w:p w14:paraId="560E3E11" w14:textId="77777777" w:rsidR="00C56041" w:rsidRDefault="00C56041" w:rsidP="00C56041">
      <w:pPr>
        <w:spacing w:line="360" w:lineRule="auto"/>
        <w:ind w:firstLine="708"/>
        <w:rPr>
          <w:b/>
          <w:sz w:val="24"/>
          <w:szCs w:val="24"/>
        </w:rPr>
        <w:sectPr w:rsidR="00C56041" w:rsidSect="00766656">
          <w:pgSz w:w="11906" w:h="16838"/>
          <w:pgMar w:top="1418" w:right="1418" w:bottom="1418" w:left="1418" w:header="709" w:footer="709" w:gutter="0"/>
          <w:cols w:space="708"/>
          <w:docGrid w:linePitch="360"/>
        </w:sectPr>
      </w:pPr>
    </w:p>
    <w:p w14:paraId="7B6FEFE8" w14:textId="14DC7C88" w:rsidR="00C56041" w:rsidRDefault="00C56041" w:rsidP="00F30C61">
      <w:pPr>
        <w:pStyle w:val="Nagwek4"/>
      </w:pPr>
      <w:r w:rsidRPr="00277EE5">
        <w:lastRenderedPageBreak/>
        <w:t>Postęp finansowy</w:t>
      </w:r>
    </w:p>
    <w:p w14:paraId="5229327E" w14:textId="63878487" w:rsidR="00F30C61" w:rsidRDefault="00F30C61" w:rsidP="00F30C61">
      <w:pPr>
        <w:pStyle w:val="Legenda"/>
        <w:keepNext/>
      </w:pPr>
      <w:bookmarkStart w:id="35" w:name="_Toc86400974"/>
      <w:r>
        <w:t xml:space="preserve">Tabela </w:t>
      </w:r>
      <w:r w:rsidR="002F2808">
        <w:fldChar w:fldCharType="begin"/>
      </w:r>
      <w:r w:rsidR="002F2808">
        <w:instrText xml:space="preserve"> SEQ Tabela \* ARABIC </w:instrText>
      </w:r>
      <w:r w:rsidR="002F2808">
        <w:fldChar w:fldCharType="separate"/>
      </w:r>
      <w:r w:rsidR="00CE73F8">
        <w:rPr>
          <w:noProof/>
        </w:rPr>
        <w:t>4</w:t>
      </w:r>
      <w:r w:rsidR="002F2808">
        <w:rPr>
          <w:noProof/>
        </w:rPr>
        <w:fldChar w:fldCharType="end"/>
      </w:r>
      <w:r>
        <w:t xml:space="preserve"> </w:t>
      </w:r>
      <w:r w:rsidR="00B719F5">
        <w:t>Finansowa realizacja planu działania</w:t>
      </w:r>
      <w:bookmarkEnd w:id="35"/>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34"/>
        <w:gridCol w:w="568"/>
        <w:gridCol w:w="1085"/>
        <w:gridCol w:w="758"/>
        <w:gridCol w:w="1423"/>
        <w:gridCol w:w="716"/>
        <w:gridCol w:w="1042"/>
        <w:gridCol w:w="1042"/>
        <w:gridCol w:w="1165"/>
        <w:gridCol w:w="1503"/>
        <w:gridCol w:w="795"/>
        <w:gridCol w:w="1051"/>
        <w:gridCol w:w="795"/>
        <w:gridCol w:w="1025"/>
      </w:tblGrid>
      <w:tr w:rsidR="00C56041" w:rsidRPr="00687446" w14:paraId="06622D16" w14:textId="77777777" w:rsidTr="00DB5135">
        <w:trPr>
          <w:trHeight w:val="420"/>
        </w:trPr>
        <w:tc>
          <w:tcPr>
            <w:tcW w:w="1283" w:type="pct"/>
            <w:gridSpan w:val="4"/>
            <w:shd w:val="clear" w:color="auto" w:fill="auto"/>
            <w:tcMar>
              <w:top w:w="100" w:type="dxa"/>
              <w:left w:w="100" w:type="dxa"/>
              <w:bottom w:w="100" w:type="dxa"/>
              <w:right w:w="100" w:type="dxa"/>
            </w:tcMar>
          </w:tcPr>
          <w:p w14:paraId="1053A067" w14:textId="77777777" w:rsidR="00C56041" w:rsidRPr="00687446" w:rsidRDefault="00C56041" w:rsidP="00DB5135">
            <w:pPr>
              <w:widowControl w:val="0"/>
              <w:pBdr>
                <w:top w:val="nil"/>
                <w:left w:val="nil"/>
                <w:bottom w:val="nil"/>
                <w:right w:val="nil"/>
                <w:between w:val="nil"/>
              </w:pBdr>
              <w:spacing w:after="0" w:line="240" w:lineRule="auto"/>
              <w:rPr>
                <w:bCs/>
              </w:rPr>
            </w:pPr>
            <w:r w:rsidRPr="00687446">
              <w:rPr>
                <w:bCs/>
              </w:rPr>
              <w:t>Cele ogólne</w:t>
            </w:r>
          </w:p>
        </w:tc>
        <w:tc>
          <w:tcPr>
            <w:tcW w:w="1487" w:type="pct"/>
            <w:gridSpan w:val="4"/>
            <w:shd w:val="clear" w:color="auto" w:fill="auto"/>
            <w:tcMar>
              <w:top w:w="100" w:type="dxa"/>
              <w:left w:w="100" w:type="dxa"/>
              <w:bottom w:w="100" w:type="dxa"/>
              <w:right w:w="100" w:type="dxa"/>
            </w:tcMar>
          </w:tcPr>
          <w:p w14:paraId="733D527A" w14:textId="77777777" w:rsidR="00C56041" w:rsidRPr="00687446" w:rsidRDefault="00C56041" w:rsidP="00DB5135">
            <w:pPr>
              <w:widowControl w:val="0"/>
              <w:pBdr>
                <w:top w:val="nil"/>
                <w:left w:val="nil"/>
                <w:bottom w:val="nil"/>
                <w:right w:val="nil"/>
                <w:between w:val="nil"/>
              </w:pBdr>
              <w:spacing w:after="0" w:line="240" w:lineRule="auto"/>
              <w:rPr>
                <w:bCs/>
              </w:rPr>
            </w:pPr>
            <w:r w:rsidRPr="00687446">
              <w:rPr>
                <w:bCs/>
              </w:rPr>
              <w:t>Cele szczegółowe</w:t>
            </w:r>
          </w:p>
        </w:tc>
        <w:tc>
          <w:tcPr>
            <w:tcW w:w="2230" w:type="pct"/>
            <w:gridSpan w:val="6"/>
            <w:shd w:val="clear" w:color="auto" w:fill="auto"/>
            <w:tcMar>
              <w:top w:w="100" w:type="dxa"/>
              <w:left w:w="100" w:type="dxa"/>
              <w:bottom w:w="100" w:type="dxa"/>
              <w:right w:w="100" w:type="dxa"/>
            </w:tcMar>
          </w:tcPr>
          <w:p w14:paraId="129201F7" w14:textId="77777777" w:rsidR="00C56041" w:rsidRPr="00687446" w:rsidRDefault="00C56041" w:rsidP="00DB5135">
            <w:pPr>
              <w:widowControl w:val="0"/>
              <w:pBdr>
                <w:top w:val="nil"/>
                <w:left w:val="nil"/>
                <w:bottom w:val="nil"/>
                <w:right w:val="nil"/>
                <w:between w:val="nil"/>
              </w:pBdr>
              <w:spacing w:after="0" w:line="240" w:lineRule="auto"/>
              <w:rPr>
                <w:bCs/>
              </w:rPr>
            </w:pPr>
            <w:r w:rsidRPr="00687446">
              <w:rPr>
                <w:bCs/>
              </w:rPr>
              <w:t>Przedsięwzięcia</w:t>
            </w:r>
          </w:p>
        </w:tc>
      </w:tr>
      <w:tr w:rsidR="00C56041" w:rsidRPr="00687446" w14:paraId="4F9FCFDB" w14:textId="77777777" w:rsidTr="00DB5135">
        <w:trPr>
          <w:trHeight w:val="420"/>
        </w:trPr>
        <w:tc>
          <w:tcPr>
            <w:tcW w:w="434" w:type="pct"/>
            <w:vMerge w:val="restart"/>
            <w:shd w:val="clear" w:color="auto" w:fill="auto"/>
            <w:tcMar>
              <w:top w:w="100" w:type="dxa"/>
              <w:left w:w="100" w:type="dxa"/>
              <w:bottom w:w="100" w:type="dxa"/>
              <w:right w:w="100" w:type="dxa"/>
            </w:tcMar>
          </w:tcPr>
          <w:p w14:paraId="7F685BFC" w14:textId="77777777" w:rsidR="00C56041" w:rsidRPr="00687446" w:rsidRDefault="00C56041" w:rsidP="00DB5135">
            <w:pPr>
              <w:widowControl w:val="0"/>
              <w:pBdr>
                <w:top w:val="nil"/>
                <w:left w:val="nil"/>
                <w:bottom w:val="nil"/>
                <w:right w:val="nil"/>
                <w:between w:val="nil"/>
              </w:pBdr>
              <w:spacing w:after="0" w:line="240" w:lineRule="auto"/>
              <w:rPr>
                <w:bCs/>
              </w:rPr>
            </w:pPr>
            <w:r w:rsidRPr="00687446">
              <w:rPr>
                <w:bCs/>
              </w:rPr>
              <w:t>Nazwa</w:t>
            </w:r>
          </w:p>
        </w:tc>
        <w:tc>
          <w:tcPr>
            <w:tcW w:w="200" w:type="pct"/>
            <w:vMerge w:val="restart"/>
            <w:shd w:val="clear" w:color="auto" w:fill="auto"/>
            <w:tcMar>
              <w:top w:w="100" w:type="dxa"/>
              <w:left w:w="100" w:type="dxa"/>
              <w:bottom w:w="100" w:type="dxa"/>
              <w:right w:w="100" w:type="dxa"/>
            </w:tcMar>
          </w:tcPr>
          <w:p w14:paraId="619DDF30" w14:textId="77777777" w:rsidR="00C56041" w:rsidRPr="00687446" w:rsidRDefault="00C56041" w:rsidP="00DB5135">
            <w:pPr>
              <w:widowControl w:val="0"/>
              <w:pBdr>
                <w:top w:val="nil"/>
                <w:left w:val="nil"/>
                <w:bottom w:val="nil"/>
                <w:right w:val="nil"/>
                <w:between w:val="nil"/>
              </w:pBdr>
              <w:spacing w:after="0" w:line="240" w:lineRule="auto"/>
              <w:rPr>
                <w:bCs/>
              </w:rPr>
            </w:pPr>
            <w:r w:rsidRPr="00687446">
              <w:rPr>
                <w:bCs/>
              </w:rPr>
              <w:t>Budżet w LSR (PLN)</w:t>
            </w:r>
          </w:p>
        </w:tc>
        <w:tc>
          <w:tcPr>
            <w:tcW w:w="382" w:type="pct"/>
            <w:vMerge w:val="restart"/>
            <w:shd w:val="clear" w:color="auto" w:fill="auto"/>
            <w:tcMar>
              <w:top w:w="100" w:type="dxa"/>
              <w:left w:w="100" w:type="dxa"/>
              <w:bottom w:w="100" w:type="dxa"/>
              <w:right w:w="100" w:type="dxa"/>
            </w:tcMar>
          </w:tcPr>
          <w:p w14:paraId="00880C08" w14:textId="77777777" w:rsidR="00C56041" w:rsidRPr="00687446" w:rsidRDefault="00C56041" w:rsidP="00DB5135">
            <w:pPr>
              <w:widowControl w:val="0"/>
              <w:pBdr>
                <w:top w:val="nil"/>
                <w:left w:val="nil"/>
                <w:bottom w:val="nil"/>
                <w:right w:val="nil"/>
                <w:between w:val="nil"/>
              </w:pBdr>
              <w:spacing w:after="0" w:line="240" w:lineRule="auto"/>
              <w:rPr>
                <w:bCs/>
              </w:rPr>
            </w:pPr>
            <w:r w:rsidRPr="00687446">
              <w:rPr>
                <w:bCs/>
              </w:rPr>
              <w:t xml:space="preserve">Realizacja budżetu (PLN) </w:t>
            </w:r>
          </w:p>
        </w:tc>
        <w:tc>
          <w:tcPr>
            <w:tcW w:w="267" w:type="pct"/>
            <w:vMerge w:val="restart"/>
            <w:shd w:val="clear" w:color="auto" w:fill="auto"/>
            <w:tcMar>
              <w:top w:w="100" w:type="dxa"/>
              <w:left w:w="100" w:type="dxa"/>
              <w:bottom w:w="100" w:type="dxa"/>
              <w:right w:w="100" w:type="dxa"/>
            </w:tcMar>
          </w:tcPr>
          <w:p w14:paraId="7E424F57" w14:textId="77777777" w:rsidR="00C56041" w:rsidRPr="00687446" w:rsidRDefault="00C56041" w:rsidP="00DB5135">
            <w:pPr>
              <w:widowControl w:val="0"/>
              <w:pBdr>
                <w:top w:val="nil"/>
                <w:left w:val="nil"/>
                <w:bottom w:val="nil"/>
                <w:right w:val="nil"/>
                <w:between w:val="nil"/>
              </w:pBdr>
              <w:spacing w:after="0" w:line="240" w:lineRule="auto"/>
              <w:rPr>
                <w:bCs/>
              </w:rPr>
            </w:pPr>
            <w:r w:rsidRPr="00687446">
              <w:rPr>
                <w:bCs/>
              </w:rPr>
              <w:t>Realizacja budżetu (%)</w:t>
            </w:r>
          </w:p>
        </w:tc>
        <w:tc>
          <w:tcPr>
            <w:tcW w:w="501" w:type="pct"/>
            <w:vMerge w:val="restart"/>
            <w:shd w:val="clear" w:color="auto" w:fill="auto"/>
            <w:tcMar>
              <w:top w:w="100" w:type="dxa"/>
              <w:left w:w="100" w:type="dxa"/>
              <w:bottom w:w="100" w:type="dxa"/>
              <w:right w:w="100" w:type="dxa"/>
            </w:tcMar>
          </w:tcPr>
          <w:p w14:paraId="50EAC4E7" w14:textId="77777777" w:rsidR="00C56041" w:rsidRPr="00687446" w:rsidRDefault="00C56041" w:rsidP="00DB5135">
            <w:pPr>
              <w:widowControl w:val="0"/>
              <w:pBdr>
                <w:top w:val="nil"/>
                <w:left w:val="nil"/>
                <w:bottom w:val="nil"/>
                <w:right w:val="nil"/>
                <w:between w:val="nil"/>
              </w:pBdr>
              <w:spacing w:after="0" w:line="240" w:lineRule="auto"/>
              <w:rPr>
                <w:bCs/>
              </w:rPr>
            </w:pPr>
            <w:r w:rsidRPr="00687446">
              <w:rPr>
                <w:bCs/>
              </w:rPr>
              <w:t>Nazwa</w:t>
            </w:r>
          </w:p>
        </w:tc>
        <w:tc>
          <w:tcPr>
            <w:tcW w:w="252" w:type="pct"/>
            <w:vMerge w:val="restart"/>
            <w:shd w:val="clear" w:color="auto" w:fill="auto"/>
            <w:tcMar>
              <w:top w:w="100" w:type="dxa"/>
              <w:left w:w="100" w:type="dxa"/>
              <w:bottom w:w="100" w:type="dxa"/>
              <w:right w:w="100" w:type="dxa"/>
            </w:tcMar>
          </w:tcPr>
          <w:p w14:paraId="5990A084" w14:textId="77777777" w:rsidR="00C56041" w:rsidRPr="00687446" w:rsidRDefault="00C56041" w:rsidP="00DB5135">
            <w:pPr>
              <w:widowControl w:val="0"/>
              <w:spacing w:after="0" w:line="240" w:lineRule="auto"/>
              <w:rPr>
                <w:bCs/>
              </w:rPr>
            </w:pPr>
            <w:r w:rsidRPr="00687446">
              <w:rPr>
                <w:bCs/>
              </w:rPr>
              <w:t>Budżet w LSR (PLN)</w:t>
            </w:r>
          </w:p>
        </w:tc>
        <w:tc>
          <w:tcPr>
            <w:tcW w:w="367" w:type="pct"/>
            <w:vMerge w:val="restart"/>
            <w:shd w:val="clear" w:color="auto" w:fill="auto"/>
            <w:tcMar>
              <w:top w:w="100" w:type="dxa"/>
              <w:left w:w="100" w:type="dxa"/>
              <w:bottom w:w="100" w:type="dxa"/>
              <w:right w:w="100" w:type="dxa"/>
            </w:tcMar>
          </w:tcPr>
          <w:p w14:paraId="1C6AD68D" w14:textId="77777777" w:rsidR="00C56041" w:rsidRPr="00687446" w:rsidRDefault="00C56041" w:rsidP="00DB5135">
            <w:pPr>
              <w:widowControl w:val="0"/>
              <w:spacing w:after="0" w:line="240" w:lineRule="auto"/>
              <w:rPr>
                <w:bCs/>
              </w:rPr>
            </w:pPr>
            <w:r w:rsidRPr="00687446">
              <w:rPr>
                <w:bCs/>
              </w:rPr>
              <w:t xml:space="preserve">Realizacja budżetu (PLN) </w:t>
            </w:r>
          </w:p>
        </w:tc>
        <w:tc>
          <w:tcPr>
            <w:tcW w:w="367" w:type="pct"/>
            <w:vMerge w:val="restart"/>
            <w:shd w:val="clear" w:color="auto" w:fill="auto"/>
            <w:tcMar>
              <w:top w:w="100" w:type="dxa"/>
              <w:left w:w="100" w:type="dxa"/>
              <w:bottom w:w="100" w:type="dxa"/>
              <w:right w:w="100" w:type="dxa"/>
            </w:tcMar>
          </w:tcPr>
          <w:p w14:paraId="49B59698" w14:textId="77777777" w:rsidR="00C56041" w:rsidRPr="00687446" w:rsidRDefault="00C56041" w:rsidP="00DB5135">
            <w:pPr>
              <w:widowControl w:val="0"/>
              <w:spacing w:after="0" w:line="240" w:lineRule="auto"/>
              <w:rPr>
                <w:bCs/>
              </w:rPr>
            </w:pPr>
            <w:r w:rsidRPr="00687446">
              <w:rPr>
                <w:bCs/>
              </w:rPr>
              <w:t>Realizacja budżetu (%)</w:t>
            </w:r>
          </w:p>
        </w:tc>
        <w:tc>
          <w:tcPr>
            <w:tcW w:w="410" w:type="pct"/>
            <w:vMerge w:val="restart"/>
            <w:shd w:val="clear" w:color="auto" w:fill="auto"/>
            <w:tcMar>
              <w:top w:w="100" w:type="dxa"/>
              <w:left w:w="100" w:type="dxa"/>
              <w:bottom w:w="100" w:type="dxa"/>
              <w:right w:w="100" w:type="dxa"/>
            </w:tcMar>
          </w:tcPr>
          <w:p w14:paraId="565F27F9" w14:textId="77777777" w:rsidR="00C56041" w:rsidRPr="00687446" w:rsidRDefault="00C56041" w:rsidP="00DB5135">
            <w:pPr>
              <w:widowControl w:val="0"/>
              <w:spacing w:after="0" w:line="240" w:lineRule="auto"/>
              <w:rPr>
                <w:bCs/>
              </w:rPr>
            </w:pPr>
            <w:r w:rsidRPr="00687446">
              <w:rPr>
                <w:bCs/>
              </w:rPr>
              <w:t>Nazwa</w:t>
            </w:r>
          </w:p>
        </w:tc>
        <w:tc>
          <w:tcPr>
            <w:tcW w:w="529" w:type="pct"/>
            <w:vMerge w:val="restart"/>
            <w:shd w:val="clear" w:color="auto" w:fill="auto"/>
            <w:tcMar>
              <w:top w:w="100" w:type="dxa"/>
              <w:left w:w="100" w:type="dxa"/>
              <w:bottom w:w="100" w:type="dxa"/>
              <w:right w:w="100" w:type="dxa"/>
            </w:tcMar>
          </w:tcPr>
          <w:p w14:paraId="1B8D64BC" w14:textId="77777777" w:rsidR="00C56041" w:rsidRPr="00687446" w:rsidRDefault="00C56041" w:rsidP="00DB5135">
            <w:pPr>
              <w:widowControl w:val="0"/>
              <w:spacing w:after="0" w:line="240" w:lineRule="auto"/>
              <w:rPr>
                <w:bCs/>
              </w:rPr>
            </w:pPr>
            <w:r w:rsidRPr="00687446">
              <w:rPr>
                <w:bCs/>
              </w:rPr>
              <w:t>Program/fundusz</w:t>
            </w:r>
          </w:p>
        </w:tc>
        <w:tc>
          <w:tcPr>
            <w:tcW w:w="650" w:type="pct"/>
            <w:gridSpan w:val="2"/>
            <w:shd w:val="clear" w:color="auto" w:fill="auto"/>
            <w:tcMar>
              <w:top w:w="100" w:type="dxa"/>
              <w:left w:w="100" w:type="dxa"/>
              <w:bottom w:w="100" w:type="dxa"/>
              <w:right w:w="100" w:type="dxa"/>
            </w:tcMar>
          </w:tcPr>
          <w:p w14:paraId="1A5E3BA5" w14:textId="77777777" w:rsidR="00C56041" w:rsidRPr="00687446" w:rsidRDefault="00C56041" w:rsidP="00DB5135">
            <w:pPr>
              <w:widowControl w:val="0"/>
              <w:spacing w:after="0" w:line="240" w:lineRule="auto"/>
              <w:rPr>
                <w:bCs/>
              </w:rPr>
            </w:pPr>
            <w:r w:rsidRPr="00687446">
              <w:rPr>
                <w:bCs/>
              </w:rPr>
              <w:t>Pomoc przyznana</w:t>
            </w:r>
          </w:p>
        </w:tc>
        <w:tc>
          <w:tcPr>
            <w:tcW w:w="641" w:type="pct"/>
            <w:gridSpan w:val="2"/>
            <w:shd w:val="clear" w:color="auto" w:fill="auto"/>
            <w:tcMar>
              <w:top w:w="100" w:type="dxa"/>
              <w:left w:w="100" w:type="dxa"/>
              <w:bottom w:w="100" w:type="dxa"/>
              <w:right w:w="100" w:type="dxa"/>
            </w:tcMar>
          </w:tcPr>
          <w:p w14:paraId="2C22D706" w14:textId="77777777" w:rsidR="00C56041" w:rsidRPr="00687446" w:rsidRDefault="00C56041" w:rsidP="00DB5135">
            <w:pPr>
              <w:widowControl w:val="0"/>
              <w:spacing w:after="0" w:line="240" w:lineRule="auto"/>
              <w:rPr>
                <w:bCs/>
              </w:rPr>
            </w:pPr>
            <w:r w:rsidRPr="00687446">
              <w:rPr>
                <w:bCs/>
              </w:rPr>
              <w:t>Pomoc wypłacona</w:t>
            </w:r>
          </w:p>
        </w:tc>
      </w:tr>
      <w:tr w:rsidR="00C56041" w:rsidRPr="00687446" w14:paraId="78FB89B0" w14:textId="77777777" w:rsidTr="00DB5135">
        <w:trPr>
          <w:cantSplit/>
          <w:trHeight w:val="1877"/>
        </w:trPr>
        <w:tc>
          <w:tcPr>
            <w:tcW w:w="434" w:type="pct"/>
            <w:vMerge/>
            <w:shd w:val="clear" w:color="auto" w:fill="auto"/>
            <w:tcMar>
              <w:top w:w="100" w:type="dxa"/>
              <w:left w:w="100" w:type="dxa"/>
              <w:bottom w:w="100" w:type="dxa"/>
              <w:right w:w="100" w:type="dxa"/>
            </w:tcMar>
          </w:tcPr>
          <w:p w14:paraId="40F5D3C2" w14:textId="77777777" w:rsidR="00C56041" w:rsidRPr="00687446" w:rsidRDefault="00C56041" w:rsidP="00DB5135">
            <w:pPr>
              <w:widowControl w:val="0"/>
              <w:pBdr>
                <w:top w:val="nil"/>
                <w:left w:val="nil"/>
                <w:bottom w:val="nil"/>
                <w:right w:val="nil"/>
                <w:between w:val="nil"/>
              </w:pBdr>
              <w:spacing w:after="0" w:line="240" w:lineRule="auto"/>
              <w:rPr>
                <w:bCs/>
              </w:rPr>
            </w:pPr>
          </w:p>
        </w:tc>
        <w:tc>
          <w:tcPr>
            <w:tcW w:w="200" w:type="pct"/>
            <w:vMerge/>
            <w:shd w:val="clear" w:color="auto" w:fill="auto"/>
            <w:tcMar>
              <w:top w:w="100" w:type="dxa"/>
              <w:left w:w="100" w:type="dxa"/>
              <w:bottom w:w="100" w:type="dxa"/>
              <w:right w:w="100" w:type="dxa"/>
            </w:tcMar>
          </w:tcPr>
          <w:p w14:paraId="31C99318" w14:textId="77777777" w:rsidR="00C56041" w:rsidRPr="00687446" w:rsidRDefault="00C56041" w:rsidP="00DB5135">
            <w:pPr>
              <w:widowControl w:val="0"/>
              <w:pBdr>
                <w:top w:val="nil"/>
                <w:left w:val="nil"/>
                <w:bottom w:val="nil"/>
                <w:right w:val="nil"/>
                <w:between w:val="nil"/>
              </w:pBdr>
              <w:spacing w:after="0" w:line="240" w:lineRule="auto"/>
              <w:rPr>
                <w:bCs/>
              </w:rPr>
            </w:pPr>
          </w:p>
        </w:tc>
        <w:tc>
          <w:tcPr>
            <w:tcW w:w="382" w:type="pct"/>
            <w:vMerge/>
            <w:shd w:val="clear" w:color="auto" w:fill="auto"/>
            <w:tcMar>
              <w:top w:w="100" w:type="dxa"/>
              <w:left w:w="100" w:type="dxa"/>
              <w:bottom w:w="100" w:type="dxa"/>
              <w:right w:w="100" w:type="dxa"/>
            </w:tcMar>
          </w:tcPr>
          <w:p w14:paraId="1D1CBC7D" w14:textId="77777777" w:rsidR="00C56041" w:rsidRPr="00687446" w:rsidRDefault="00C56041" w:rsidP="00DB5135">
            <w:pPr>
              <w:widowControl w:val="0"/>
              <w:pBdr>
                <w:top w:val="nil"/>
                <w:left w:val="nil"/>
                <w:bottom w:val="nil"/>
                <w:right w:val="nil"/>
                <w:between w:val="nil"/>
              </w:pBdr>
              <w:spacing w:after="0" w:line="240" w:lineRule="auto"/>
              <w:rPr>
                <w:bCs/>
              </w:rPr>
            </w:pPr>
          </w:p>
        </w:tc>
        <w:tc>
          <w:tcPr>
            <w:tcW w:w="267" w:type="pct"/>
            <w:vMerge/>
            <w:shd w:val="clear" w:color="auto" w:fill="auto"/>
            <w:tcMar>
              <w:top w:w="100" w:type="dxa"/>
              <w:left w:w="100" w:type="dxa"/>
              <w:bottom w:w="100" w:type="dxa"/>
              <w:right w:w="100" w:type="dxa"/>
            </w:tcMar>
          </w:tcPr>
          <w:p w14:paraId="7277C6CC" w14:textId="77777777" w:rsidR="00C56041" w:rsidRPr="00687446" w:rsidRDefault="00C56041" w:rsidP="00DB5135">
            <w:pPr>
              <w:widowControl w:val="0"/>
              <w:pBdr>
                <w:top w:val="nil"/>
                <w:left w:val="nil"/>
                <w:bottom w:val="nil"/>
                <w:right w:val="nil"/>
                <w:between w:val="nil"/>
              </w:pBdr>
              <w:spacing w:after="0" w:line="240" w:lineRule="auto"/>
              <w:rPr>
                <w:bCs/>
              </w:rPr>
            </w:pPr>
          </w:p>
        </w:tc>
        <w:tc>
          <w:tcPr>
            <w:tcW w:w="501" w:type="pct"/>
            <w:vMerge/>
            <w:shd w:val="clear" w:color="auto" w:fill="auto"/>
            <w:tcMar>
              <w:top w:w="100" w:type="dxa"/>
              <w:left w:w="100" w:type="dxa"/>
              <w:bottom w:w="100" w:type="dxa"/>
              <w:right w:w="100" w:type="dxa"/>
            </w:tcMar>
          </w:tcPr>
          <w:p w14:paraId="78127392" w14:textId="77777777" w:rsidR="00C56041" w:rsidRPr="00687446" w:rsidRDefault="00C56041" w:rsidP="00DB5135">
            <w:pPr>
              <w:widowControl w:val="0"/>
              <w:pBdr>
                <w:top w:val="nil"/>
                <w:left w:val="nil"/>
                <w:bottom w:val="nil"/>
                <w:right w:val="nil"/>
                <w:between w:val="nil"/>
              </w:pBdr>
              <w:spacing w:after="0" w:line="240" w:lineRule="auto"/>
              <w:rPr>
                <w:bCs/>
              </w:rPr>
            </w:pPr>
          </w:p>
        </w:tc>
        <w:tc>
          <w:tcPr>
            <w:tcW w:w="252" w:type="pct"/>
            <w:vMerge/>
            <w:shd w:val="clear" w:color="auto" w:fill="auto"/>
            <w:tcMar>
              <w:top w:w="100" w:type="dxa"/>
              <w:left w:w="100" w:type="dxa"/>
              <w:bottom w:w="100" w:type="dxa"/>
              <w:right w:w="100" w:type="dxa"/>
            </w:tcMar>
          </w:tcPr>
          <w:p w14:paraId="76E8A4CB" w14:textId="77777777" w:rsidR="00C56041" w:rsidRPr="00687446" w:rsidRDefault="00C56041" w:rsidP="00DB5135">
            <w:pPr>
              <w:widowControl w:val="0"/>
              <w:pBdr>
                <w:top w:val="nil"/>
                <w:left w:val="nil"/>
                <w:bottom w:val="nil"/>
                <w:right w:val="nil"/>
                <w:between w:val="nil"/>
              </w:pBdr>
              <w:spacing w:after="0" w:line="240" w:lineRule="auto"/>
              <w:rPr>
                <w:bCs/>
              </w:rPr>
            </w:pPr>
          </w:p>
        </w:tc>
        <w:tc>
          <w:tcPr>
            <w:tcW w:w="367" w:type="pct"/>
            <w:vMerge/>
            <w:shd w:val="clear" w:color="auto" w:fill="auto"/>
            <w:tcMar>
              <w:top w:w="100" w:type="dxa"/>
              <w:left w:w="100" w:type="dxa"/>
              <w:bottom w:w="100" w:type="dxa"/>
              <w:right w:w="100" w:type="dxa"/>
            </w:tcMar>
          </w:tcPr>
          <w:p w14:paraId="5606EA38" w14:textId="77777777" w:rsidR="00C56041" w:rsidRPr="00687446" w:rsidRDefault="00C56041" w:rsidP="00DB5135">
            <w:pPr>
              <w:widowControl w:val="0"/>
              <w:pBdr>
                <w:top w:val="nil"/>
                <w:left w:val="nil"/>
                <w:bottom w:val="nil"/>
                <w:right w:val="nil"/>
                <w:between w:val="nil"/>
              </w:pBdr>
              <w:spacing w:after="0" w:line="240" w:lineRule="auto"/>
              <w:rPr>
                <w:bCs/>
              </w:rPr>
            </w:pPr>
          </w:p>
        </w:tc>
        <w:tc>
          <w:tcPr>
            <w:tcW w:w="367" w:type="pct"/>
            <w:vMerge/>
            <w:shd w:val="clear" w:color="auto" w:fill="auto"/>
            <w:tcMar>
              <w:top w:w="100" w:type="dxa"/>
              <w:left w:w="100" w:type="dxa"/>
              <w:bottom w:w="100" w:type="dxa"/>
              <w:right w:w="100" w:type="dxa"/>
            </w:tcMar>
          </w:tcPr>
          <w:p w14:paraId="62544487" w14:textId="77777777" w:rsidR="00C56041" w:rsidRPr="00687446" w:rsidRDefault="00C56041" w:rsidP="00DB5135">
            <w:pPr>
              <w:widowControl w:val="0"/>
              <w:pBdr>
                <w:top w:val="nil"/>
                <w:left w:val="nil"/>
                <w:bottom w:val="nil"/>
                <w:right w:val="nil"/>
                <w:between w:val="nil"/>
              </w:pBdr>
              <w:spacing w:after="0" w:line="240" w:lineRule="auto"/>
              <w:rPr>
                <w:bCs/>
              </w:rPr>
            </w:pPr>
          </w:p>
        </w:tc>
        <w:tc>
          <w:tcPr>
            <w:tcW w:w="410" w:type="pct"/>
            <w:vMerge/>
            <w:shd w:val="clear" w:color="auto" w:fill="auto"/>
            <w:tcMar>
              <w:top w:w="100" w:type="dxa"/>
              <w:left w:w="100" w:type="dxa"/>
              <w:bottom w:w="100" w:type="dxa"/>
              <w:right w:w="100" w:type="dxa"/>
            </w:tcMar>
          </w:tcPr>
          <w:p w14:paraId="55D5D53F" w14:textId="77777777" w:rsidR="00C56041" w:rsidRPr="00687446" w:rsidRDefault="00C56041" w:rsidP="00DB5135">
            <w:pPr>
              <w:widowControl w:val="0"/>
              <w:pBdr>
                <w:top w:val="nil"/>
                <w:left w:val="nil"/>
                <w:bottom w:val="nil"/>
                <w:right w:val="nil"/>
                <w:between w:val="nil"/>
              </w:pBdr>
              <w:spacing w:after="0" w:line="240" w:lineRule="auto"/>
              <w:rPr>
                <w:bCs/>
              </w:rPr>
            </w:pPr>
          </w:p>
        </w:tc>
        <w:tc>
          <w:tcPr>
            <w:tcW w:w="529" w:type="pct"/>
            <w:vMerge/>
            <w:shd w:val="clear" w:color="auto" w:fill="auto"/>
            <w:tcMar>
              <w:top w:w="100" w:type="dxa"/>
              <w:left w:w="100" w:type="dxa"/>
              <w:bottom w:w="100" w:type="dxa"/>
              <w:right w:w="100" w:type="dxa"/>
            </w:tcMar>
          </w:tcPr>
          <w:p w14:paraId="0762A270" w14:textId="77777777" w:rsidR="00C56041" w:rsidRPr="00687446" w:rsidRDefault="00C56041" w:rsidP="00DB5135">
            <w:pPr>
              <w:widowControl w:val="0"/>
              <w:pBdr>
                <w:top w:val="nil"/>
                <w:left w:val="nil"/>
                <w:bottom w:val="nil"/>
                <w:right w:val="nil"/>
                <w:between w:val="nil"/>
              </w:pBdr>
              <w:spacing w:after="0" w:line="240" w:lineRule="auto"/>
              <w:rPr>
                <w:bCs/>
              </w:rPr>
            </w:pPr>
          </w:p>
        </w:tc>
        <w:tc>
          <w:tcPr>
            <w:tcW w:w="280" w:type="pct"/>
            <w:shd w:val="clear" w:color="auto" w:fill="auto"/>
            <w:tcMar>
              <w:top w:w="100" w:type="dxa"/>
              <w:left w:w="100" w:type="dxa"/>
              <w:bottom w:w="100" w:type="dxa"/>
              <w:right w:w="100" w:type="dxa"/>
            </w:tcMar>
            <w:textDirection w:val="btLr"/>
          </w:tcPr>
          <w:p w14:paraId="6DFE6047" w14:textId="77777777" w:rsidR="00C56041" w:rsidRPr="00687446" w:rsidRDefault="00C56041" w:rsidP="00DB5135">
            <w:pPr>
              <w:widowControl w:val="0"/>
              <w:spacing w:after="0" w:line="240" w:lineRule="auto"/>
              <w:ind w:left="113" w:right="113"/>
              <w:rPr>
                <w:bCs/>
              </w:rPr>
            </w:pPr>
            <w:r w:rsidRPr="00687446">
              <w:rPr>
                <w:bCs/>
              </w:rPr>
              <w:t>Budżet w LSR (PLN)</w:t>
            </w:r>
          </w:p>
        </w:tc>
        <w:tc>
          <w:tcPr>
            <w:tcW w:w="370" w:type="pct"/>
            <w:shd w:val="clear" w:color="auto" w:fill="auto"/>
            <w:tcMar>
              <w:top w:w="100" w:type="dxa"/>
              <w:left w:w="100" w:type="dxa"/>
              <w:bottom w:w="100" w:type="dxa"/>
              <w:right w:w="100" w:type="dxa"/>
            </w:tcMar>
            <w:textDirection w:val="btLr"/>
          </w:tcPr>
          <w:p w14:paraId="52C06978" w14:textId="77777777" w:rsidR="00C56041" w:rsidRPr="00687446" w:rsidRDefault="00C56041" w:rsidP="00DB5135">
            <w:pPr>
              <w:widowControl w:val="0"/>
              <w:spacing w:after="0" w:line="240" w:lineRule="auto"/>
              <w:ind w:left="113" w:right="113"/>
              <w:rPr>
                <w:bCs/>
              </w:rPr>
            </w:pPr>
            <w:r w:rsidRPr="00687446">
              <w:rPr>
                <w:bCs/>
              </w:rPr>
              <w:t xml:space="preserve">Realizacja budżetu (PLN) </w:t>
            </w:r>
          </w:p>
        </w:tc>
        <w:tc>
          <w:tcPr>
            <w:tcW w:w="280" w:type="pct"/>
            <w:shd w:val="clear" w:color="auto" w:fill="auto"/>
            <w:tcMar>
              <w:top w:w="100" w:type="dxa"/>
              <w:left w:w="100" w:type="dxa"/>
              <w:bottom w:w="100" w:type="dxa"/>
              <w:right w:w="100" w:type="dxa"/>
            </w:tcMar>
            <w:textDirection w:val="btLr"/>
          </w:tcPr>
          <w:p w14:paraId="3A9B0D2A" w14:textId="77777777" w:rsidR="00C56041" w:rsidRPr="00687446" w:rsidRDefault="00C56041" w:rsidP="00DB5135">
            <w:pPr>
              <w:widowControl w:val="0"/>
              <w:spacing w:after="0" w:line="240" w:lineRule="auto"/>
              <w:ind w:left="113" w:right="113"/>
              <w:rPr>
                <w:bCs/>
              </w:rPr>
            </w:pPr>
            <w:r w:rsidRPr="00687446">
              <w:rPr>
                <w:bCs/>
              </w:rPr>
              <w:t>Budżet w LSR (PLN)</w:t>
            </w:r>
          </w:p>
        </w:tc>
        <w:tc>
          <w:tcPr>
            <w:tcW w:w="361" w:type="pct"/>
            <w:shd w:val="clear" w:color="auto" w:fill="auto"/>
            <w:tcMar>
              <w:top w:w="100" w:type="dxa"/>
              <w:left w:w="100" w:type="dxa"/>
              <w:bottom w:w="100" w:type="dxa"/>
              <w:right w:w="100" w:type="dxa"/>
            </w:tcMar>
            <w:textDirection w:val="btLr"/>
          </w:tcPr>
          <w:p w14:paraId="6954E5AA" w14:textId="77777777" w:rsidR="00C56041" w:rsidRPr="00687446" w:rsidRDefault="00C56041" w:rsidP="00DB5135">
            <w:pPr>
              <w:widowControl w:val="0"/>
              <w:spacing w:after="0" w:line="240" w:lineRule="auto"/>
              <w:ind w:left="113" w:right="113"/>
              <w:rPr>
                <w:bCs/>
              </w:rPr>
            </w:pPr>
            <w:r w:rsidRPr="00687446">
              <w:rPr>
                <w:bCs/>
              </w:rPr>
              <w:t xml:space="preserve">Realizacja budżetu (PLN) </w:t>
            </w:r>
          </w:p>
        </w:tc>
      </w:tr>
      <w:tr w:rsidR="00C56041" w:rsidRPr="00687446" w14:paraId="45C17BD4" w14:textId="77777777" w:rsidTr="00DB5135">
        <w:trPr>
          <w:cantSplit/>
          <w:trHeight w:val="4318"/>
        </w:trPr>
        <w:tc>
          <w:tcPr>
            <w:tcW w:w="434" w:type="pct"/>
            <w:vMerge w:val="restart"/>
            <w:shd w:val="clear" w:color="auto" w:fill="auto"/>
            <w:tcMar>
              <w:top w:w="100" w:type="dxa"/>
              <w:left w:w="100" w:type="dxa"/>
              <w:bottom w:w="100" w:type="dxa"/>
              <w:right w:w="100" w:type="dxa"/>
            </w:tcMar>
            <w:textDirection w:val="btLr"/>
          </w:tcPr>
          <w:p w14:paraId="64DE2A75"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r w:rsidRPr="00687446">
              <w:rPr>
                <w:b/>
              </w:rPr>
              <w:t>Cel ogólny 1: Kapitał społeczny jest rozwinięty i służy osiąganiu szerokich korzyści – ekonomicznych i społecznych – dla całej wspólnoty mieszkańców obszaru.</w:t>
            </w:r>
          </w:p>
        </w:tc>
        <w:tc>
          <w:tcPr>
            <w:tcW w:w="200" w:type="pct"/>
            <w:vMerge w:val="restart"/>
            <w:shd w:val="clear" w:color="auto" w:fill="auto"/>
            <w:tcMar>
              <w:top w:w="100" w:type="dxa"/>
              <w:left w:w="100" w:type="dxa"/>
              <w:bottom w:w="100" w:type="dxa"/>
              <w:right w:w="100" w:type="dxa"/>
            </w:tcMar>
          </w:tcPr>
          <w:p w14:paraId="3A0FBEB8"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5 971 000 zł</w:t>
            </w:r>
          </w:p>
          <w:p w14:paraId="0914681F" w14:textId="77777777" w:rsidR="00C56041" w:rsidRPr="00687446" w:rsidRDefault="00C56041" w:rsidP="00DB5135">
            <w:pPr>
              <w:widowControl w:val="0"/>
              <w:pBdr>
                <w:top w:val="nil"/>
                <w:left w:val="nil"/>
                <w:bottom w:val="nil"/>
                <w:right w:val="nil"/>
                <w:between w:val="nil"/>
              </w:pBdr>
              <w:spacing w:after="0" w:line="240" w:lineRule="auto"/>
              <w:rPr>
                <w:b/>
              </w:rPr>
            </w:pPr>
          </w:p>
          <w:p w14:paraId="6EEB277A" w14:textId="77777777" w:rsidR="00C56041" w:rsidRPr="00687446" w:rsidRDefault="00C56041" w:rsidP="00DB5135">
            <w:pPr>
              <w:widowControl w:val="0"/>
              <w:pBdr>
                <w:top w:val="nil"/>
                <w:left w:val="nil"/>
                <w:bottom w:val="nil"/>
                <w:right w:val="nil"/>
                <w:between w:val="nil"/>
              </w:pBdr>
              <w:spacing w:after="0" w:line="240" w:lineRule="auto"/>
              <w:rPr>
                <w:b/>
              </w:rPr>
            </w:pPr>
          </w:p>
          <w:p w14:paraId="4E5678B1" w14:textId="77777777" w:rsidR="00C56041" w:rsidRPr="00687446" w:rsidRDefault="00C56041" w:rsidP="00DB5135">
            <w:pPr>
              <w:widowControl w:val="0"/>
              <w:pBdr>
                <w:top w:val="nil"/>
                <w:left w:val="nil"/>
                <w:bottom w:val="nil"/>
                <w:right w:val="nil"/>
                <w:between w:val="nil"/>
              </w:pBdr>
              <w:spacing w:after="0" w:line="240" w:lineRule="auto"/>
              <w:rPr>
                <w:b/>
              </w:rPr>
            </w:pPr>
          </w:p>
          <w:p w14:paraId="6661046D" w14:textId="77777777" w:rsidR="00C56041" w:rsidRPr="00687446" w:rsidRDefault="00C56041" w:rsidP="00DB5135">
            <w:pPr>
              <w:widowControl w:val="0"/>
              <w:pBdr>
                <w:top w:val="nil"/>
                <w:left w:val="nil"/>
                <w:bottom w:val="nil"/>
                <w:right w:val="nil"/>
                <w:between w:val="nil"/>
              </w:pBdr>
              <w:spacing w:after="0" w:line="240" w:lineRule="auto"/>
              <w:rPr>
                <w:b/>
              </w:rPr>
            </w:pPr>
          </w:p>
          <w:p w14:paraId="32F3B98B"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82" w:type="pct"/>
            <w:vMerge w:val="restart"/>
            <w:shd w:val="clear" w:color="auto" w:fill="auto"/>
            <w:tcMar>
              <w:top w:w="100" w:type="dxa"/>
              <w:left w:w="100" w:type="dxa"/>
              <w:bottom w:w="100" w:type="dxa"/>
              <w:right w:w="100" w:type="dxa"/>
            </w:tcMar>
          </w:tcPr>
          <w:p w14:paraId="4B21CB35"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4 392 490,65</w:t>
            </w:r>
          </w:p>
        </w:tc>
        <w:tc>
          <w:tcPr>
            <w:tcW w:w="267" w:type="pct"/>
            <w:vMerge w:val="restart"/>
            <w:shd w:val="clear" w:color="auto" w:fill="auto"/>
            <w:tcMar>
              <w:top w:w="100" w:type="dxa"/>
              <w:left w:w="100" w:type="dxa"/>
              <w:bottom w:w="100" w:type="dxa"/>
              <w:right w:w="100" w:type="dxa"/>
            </w:tcMar>
          </w:tcPr>
          <w:p w14:paraId="6A7D958E"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74 %</w:t>
            </w:r>
          </w:p>
        </w:tc>
        <w:tc>
          <w:tcPr>
            <w:tcW w:w="501" w:type="pct"/>
            <w:vMerge w:val="restart"/>
            <w:shd w:val="clear" w:color="auto" w:fill="auto"/>
            <w:tcMar>
              <w:top w:w="100" w:type="dxa"/>
              <w:left w:w="100" w:type="dxa"/>
              <w:bottom w:w="100" w:type="dxa"/>
              <w:right w:w="100" w:type="dxa"/>
            </w:tcMar>
            <w:textDirection w:val="btLr"/>
          </w:tcPr>
          <w:p w14:paraId="6EDF589A"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21"/>
              </w:rPr>
            </w:pPr>
            <w:r w:rsidRPr="00687446">
              <w:rPr>
                <w:b/>
                <w:sz w:val="21"/>
              </w:rPr>
              <w:t>Cel szczegółowy 1.1: Tworzenie warunków do rozwijania i utrzymania na wysokim poziomie warunków sprzyjających kreatywności dla jak</w:t>
            </w:r>
          </w:p>
          <w:p w14:paraId="0956FAFE"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r w:rsidRPr="00687446">
              <w:rPr>
                <w:b/>
              </w:rPr>
              <w:t>najliczniejszej grupy mieszkańców obszaru</w:t>
            </w:r>
          </w:p>
        </w:tc>
        <w:tc>
          <w:tcPr>
            <w:tcW w:w="252" w:type="pct"/>
            <w:vMerge w:val="restart"/>
            <w:shd w:val="clear" w:color="auto" w:fill="auto"/>
            <w:tcMar>
              <w:top w:w="100" w:type="dxa"/>
              <w:left w:w="100" w:type="dxa"/>
              <w:bottom w:w="100" w:type="dxa"/>
              <w:right w:w="100" w:type="dxa"/>
            </w:tcMar>
          </w:tcPr>
          <w:p w14:paraId="68E79D3D"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1 148 259,40 zł</w:t>
            </w:r>
          </w:p>
          <w:p w14:paraId="18882B7E" w14:textId="77777777" w:rsidR="00C56041" w:rsidRPr="00687446" w:rsidRDefault="00C56041" w:rsidP="00DB5135">
            <w:pPr>
              <w:widowControl w:val="0"/>
              <w:pBdr>
                <w:top w:val="nil"/>
                <w:left w:val="nil"/>
                <w:bottom w:val="nil"/>
                <w:right w:val="nil"/>
                <w:between w:val="nil"/>
              </w:pBdr>
              <w:spacing w:after="0" w:line="240" w:lineRule="auto"/>
              <w:rPr>
                <w:b/>
              </w:rPr>
            </w:pPr>
          </w:p>
          <w:p w14:paraId="3AF93DB1"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val="restart"/>
            <w:shd w:val="clear" w:color="auto" w:fill="auto"/>
            <w:tcMar>
              <w:top w:w="100" w:type="dxa"/>
              <w:left w:w="100" w:type="dxa"/>
              <w:bottom w:w="100" w:type="dxa"/>
              <w:right w:w="100" w:type="dxa"/>
            </w:tcMar>
          </w:tcPr>
          <w:p w14:paraId="06C07CA1"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780 688,68 zł</w:t>
            </w:r>
          </w:p>
        </w:tc>
        <w:tc>
          <w:tcPr>
            <w:tcW w:w="367" w:type="pct"/>
            <w:vMerge w:val="restart"/>
            <w:shd w:val="clear" w:color="auto" w:fill="auto"/>
            <w:tcMar>
              <w:top w:w="100" w:type="dxa"/>
              <w:left w:w="100" w:type="dxa"/>
              <w:bottom w:w="100" w:type="dxa"/>
              <w:right w:w="100" w:type="dxa"/>
            </w:tcMar>
          </w:tcPr>
          <w:p w14:paraId="2179F159"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68 %</w:t>
            </w:r>
          </w:p>
        </w:tc>
        <w:tc>
          <w:tcPr>
            <w:tcW w:w="410" w:type="pct"/>
            <w:shd w:val="clear" w:color="auto" w:fill="auto"/>
            <w:tcMar>
              <w:top w:w="100" w:type="dxa"/>
              <w:left w:w="100" w:type="dxa"/>
              <w:bottom w:w="100" w:type="dxa"/>
              <w:right w:w="100" w:type="dxa"/>
            </w:tcMar>
            <w:textDirection w:val="btLr"/>
          </w:tcPr>
          <w:p w14:paraId="5E2CBA66"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Przedsięwzięcie 1.1.1 : Działania aktywizujące mieszkańców i zapobiegające negatywnym zjawiskom sfery społecznej, w tym w zakresie ochrony środowiska</w:t>
            </w:r>
          </w:p>
        </w:tc>
        <w:tc>
          <w:tcPr>
            <w:tcW w:w="529" w:type="pct"/>
            <w:vMerge w:val="restart"/>
            <w:shd w:val="clear" w:color="auto" w:fill="auto"/>
            <w:tcMar>
              <w:top w:w="100" w:type="dxa"/>
              <w:left w:w="100" w:type="dxa"/>
              <w:bottom w:w="100" w:type="dxa"/>
              <w:right w:w="100" w:type="dxa"/>
            </w:tcMar>
          </w:tcPr>
          <w:p w14:paraId="74F7B770"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PROW</w:t>
            </w:r>
          </w:p>
        </w:tc>
        <w:tc>
          <w:tcPr>
            <w:tcW w:w="280" w:type="pct"/>
            <w:shd w:val="clear" w:color="auto" w:fill="auto"/>
            <w:tcMar>
              <w:top w:w="100" w:type="dxa"/>
              <w:left w:w="100" w:type="dxa"/>
              <w:bottom w:w="100" w:type="dxa"/>
              <w:right w:w="100" w:type="dxa"/>
            </w:tcMar>
          </w:tcPr>
          <w:p w14:paraId="5E454277"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106 540,40 zł</w:t>
            </w:r>
          </w:p>
        </w:tc>
        <w:tc>
          <w:tcPr>
            <w:tcW w:w="370" w:type="pct"/>
            <w:shd w:val="clear" w:color="auto" w:fill="auto"/>
            <w:tcMar>
              <w:top w:w="100" w:type="dxa"/>
              <w:left w:w="100" w:type="dxa"/>
              <w:bottom w:w="100" w:type="dxa"/>
              <w:right w:w="100" w:type="dxa"/>
            </w:tcMar>
          </w:tcPr>
          <w:p w14:paraId="2213B5F6"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0 zł</w:t>
            </w:r>
          </w:p>
        </w:tc>
        <w:tc>
          <w:tcPr>
            <w:tcW w:w="280" w:type="pct"/>
            <w:shd w:val="clear" w:color="auto" w:fill="auto"/>
            <w:tcMar>
              <w:top w:w="100" w:type="dxa"/>
              <w:left w:w="100" w:type="dxa"/>
              <w:bottom w:w="100" w:type="dxa"/>
              <w:right w:w="100" w:type="dxa"/>
            </w:tcMar>
          </w:tcPr>
          <w:p w14:paraId="693852F7"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106 540,40 zł</w:t>
            </w:r>
          </w:p>
        </w:tc>
        <w:tc>
          <w:tcPr>
            <w:tcW w:w="361" w:type="pct"/>
            <w:shd w:val="clear" w:color="auto" w:fill="auto"/>
            <w:tcMar>
              <w:top w:w="100" w:type="dxa"/>
              <w:left w:w="100" w:type="dxa"/>
              <w:bottom w:w="100" w:type="dxa"/>
              <w:right w:w="100" w:type="dxa"/>
            </w:tcMar>
          </w:tcPr>
          <w:p w14:paraId="30D3BB34"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0 zł</w:t>
            </w:r>
          </w:p>
        </w:tc>
      </w:tr>
      <w:tr w:rsidR="00C56041" w:rsidRPr="00687446" w14:paraId="4A79168B" w14:textId="77777777" w:rsidTr="00DB5135">
        <w:trPr>
          <w:cantSplit/>
          <w:trHeight w:val="3317"/>
        </w:trPr>
        <w:tc>
          <w:tcPr>
            <w:tcW w:w="434" w:type="pct"/>
            <w:vMerge/>
            <w:shd w:val="clear" w:color="auto" w:fill="auto"/>
            <w:tcMar>
              <w:top w:w="100" w:type="dxa"/>
              <w:left w:w="100" w:type="dxa"/>
              <w:bottom w:w="100" w:type="dxa"/>
              <w:right w:w="100" w:type="dxa"/>
            </w:tcMar>
            <w:textDirection w:val="btLr"/>
          </w:tcPr>
          <w:p w14:paraId="2AB847DD"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00" w:type="pct"/>
            <w:vMerge/>
            <w:shd w:val="clear" w:color="auto" w:fill="auto"/>
            <w:tcMar>
              <w:top w:w="100" w:type="dxa"/>
              <w:left w:w="100" w:type="dxa"/>
              <w:bottom w:w="100" w:type="dxa"/>
              <w:right w:w="100" w:type="dxa"/>
            </w:tcMar>
          </w:tcPr>
          <w:p w14:paraId="7AA9A693"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82" w:type="pct"/>
            <w:vMerge/>
            <w:shd w:val="clear" w:color="auto" w:fill="auto"/>
            <w:tcMar>
              <w:top w:w="100" w:type="dxa"/>
              <w:left w:w="100" w:type="dxa"/>
              <w:bottom w:w="100" w:type="dxa"/>
              <w:right w:w="100" w:type="dxa"/>
            </w:tcMar>
          </w:tcPr>
          <w:p w14:paraId="59684592"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67" w:type="pct"/>
            <w:vMerge/>
            <w:shd w:val="clear" w:color="auto" w:fill="auto"/>
            <w:tcMar>
              <w:top w:w="100" w:type="dxa"/>
              <w:left w:w="100" w:type="dxa"/>
              <w:bottom w:w="100" w:type="dxa"/>
              <w:right w:w="100" w:type="dxa"/>
            </w:tcMar>
          </w:tcPr>
          <w:p w14:paraId="1041C8BC"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501" w:type="pct"/>
            <w:vMerge/>
            <w:shd w:val="clear" w:color="auto" w:fill="auto"/>
            <w:tcMar>
              <w:top w:w="100" w:type="dxa"/>
              <w:left w:w="100" w:type="dxa"/>
              <w:bottom w:w="100" w:type="dxa"/>
              <w:right w:w="100" w:type="dxa"/>
            </w:tcMar>
            <w:textDirection w:val="btLr"/>
          </w:tcPr>
          <w:p w14:paraId="46BE8DD7"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52" w:type="pct"/>
            <w:vMerge/>
            <w:shd w:val="clear" w:color="auto" w:fill="auto"/>
            <w:tcMar>
              <w:top w:w="100" w:type="dxa"/>
              <w:left w:w="100" w:type="dxa"/>
              <w:bottom w:w="100" w:type="dxa"/>
              <w:right w:w="100" w:type="dxa"/>
            </w:tcMar>
          </w:tcPr>
          <w:p w14:paraId="17545E21"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shd w:val="clear" w:color="auto" w:fill="auto"/>
            <w:tcMar>
              <w:top w:w="100" w:type="dxa"/>
              <w:left w:w="100" w:type="dxa"/>
              <w:bottom w:w="100" w:type="dxa"/>
              <w:right w:w="100" w:type="dxa"/>
            </w:tcMar>
          </w:tcPr>
          <w:p w14:paraId="1AABD67B"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shd w:val="clear" w:color="auto" w:fill="auto"/>
            <w:tcMar>
              <w:top w:w="100" w:type="dxa"/>
              <w:left w:w="100" w:type="dxa"/>
              <w:bottom w:w="100" w:type="dxa"/>
              <w:right w:w="100" w:type="dxa"/>
            </w:tcMar>
          </w:tcPr>
          <w:p w14:paraId="4D4FF2E4"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410" w:type="pct"/>
            <w:shd w:val="clear" w:color="auto" w:fill="auto"/>
            <w:tcMar>
              <w:top w:w="100" w:type="dxa"/>
              <w:left w:w="100" w:type="dxa"/>
              <w:bottom w:w="100" w:type="dxa"/>
              <w:right w:w="100" w:type="dxa"/>
            </w:tcMar>
            <w:textDirection w:val="btLr"/>
          </w:tcPr>
          <w:p w14:paraId="0F25F63D"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Przedsięwzięcie 1.1.2 : Stworzenie infrastruktury służącej aktywizacji mieszkańców obszaru LGD i zapobieganiu negatywnym zjawiskom w sferze społecznej.</w:t>
            </w:r>
          </w:p>
        </w:tc>
        <w:tc>
          <w:tcPr>
            <w:tcW w:w="529" w:type="pct"/>
            <w:vMerge/>
            <w:shd w:val="clear" w:color="auto" w:fill="auto"/>
            <w:tcMar>
              <w:top w:w="100" w:type="dxa"/>
              <w:left w:w="100" w:type="dxa"/>
              <w:bottom w:w="100" w:type="dxa"/>
              <w:right w:w="100" w:type="dxa"/>
            </w:tcMar>
          </w:tcPr>
          <w:p w14:paraId="3E643ABB"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80" w:type="pct"/>
            <w:shd w:val="clear" w:color="auto" w:fill="auto"/>
            <w:tcMar>
              <w:top w:w="100" w:type="dxa"/>
              <w:left w:w="100" w:type="dxa"/>
              <w:bottom w:w="100" w:type="dxa"/>
              <w:right w:w="100" w:type="dxa"/>
            </w:tcMar>
          </w:tcPr>
          <w:p w14:paraId="262DF718"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187 133,00 zł</w:t>
            </w:r>
          </w:p>
        </w:tc>
        <w:tc>
          <w:tcPr>
            <w:tcW w:w="370" w:type="pct"/>
            <w:shd w:val="clear" w:color="auto" w:fill="auto"/>
            <w:tcMar>
              <w:top w:w="100" w:type="dxa"/>
              <w:left w:w="100" w:type="dxa"/>
              <w:bottom w:w="100" w:type="dxa"/>
              <w:right w:w="100" w:type="dxa"/>
            </w:tcMar>
          </w:tcPr>
          <w:p w14:paraId="4C6D216B"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187 133,00 zł</w:t>
            </w:r>
          </w:p>
        </w:tc>
        <w:tc>
          <w:tcPr>
            <w:tcW w:w="280" w:type="pct"/>
            <w:shd w:val="clear" w:color="auto" w:fill="auto"/>
            <w:tcMar>
              <w:top w:w="100" w:type="dxa"/>
              <w:left w:w="100" w:type="dxa"/>
              <w:bottom w:w="100" w:type="dxa"/>
              <w:right w:w="100" w:type="dxa"/>
            </w:tcMar>
          </w:tcPr>
          <w:p w14:paraId="11A7ED93"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187 133,00 zł</w:t>
            </w:r>
          </w:p>
        </w:tc>
        <w:tc>
          <w:tcPr>
            <w:tcW w:w="361" w:type="pct"/>
            <w:shd w:val="clear" w:color="auto" w:fill="auto"/>
            <w:tcMar>
              <w:top w:w="100" w:type="dxa"/>
              <w:left w:w="100" w:type="dxa"/>
              <w:bottom w:w="100" w:type="dxa"/>
              <w:right w:w="100" w:type="dxa"/>
            </w:tcMar>
          </w:tcPr>
          <w:p w14:paraId="7251E2DC"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187 133,00 zł</w:t>
            </w:r>
          </w:p>
        </w:tc>
      </w:tr>
      <w:tr w:rsidR="00C56041" w:rsidRPr="00687446" w14:paraId="0DCDF649" w14:textId="77777777" w:rsidTr="00DB5135">
        <w:trPr>
          <w:cantSplit/>
          <w:trHeight w:val="2008"/>
        </w:trPr>
        <w:tc>
          <w:tcPr>
            <w:tcW w:w="434" w:type="pct"/>
            <w:vMerge/>
            <w:shd w:val="clear" w:color="auto" w:fill="auto"/>
            <w:tcMar>
              <w:top w:w="100" w:type="dxa"/>
              <w:left w:w="100" w:type="dxa"/>
              <w:bottom w:w="100" w:type="dxa"/>
              <w:right w:w="100" w:type="dxa"/>
            </w:tcMar>
            <w:textDirection w:val="btLr"/>
          </w:tcPr>
          <w:p w14:paraId="2262BFD2"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00" w:type="pct"/>
            <w:vMerge/>
            <w:shd w:val="clear" w:color="auto" w:fill="auto"/>
            <w:tcMar>
              <w:top w:w="100" w:type="dxa"/>
              <w:left w:w="100" w:type="dxa"/>
              <w:bottom w:w="100" w:type="dxa"/>
              <w:right w:w="100" w:type="dxa"/>
            </w:tcMar>
          </w:tcPr>
          <w:p w14:paraId="41658F4A"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82" w:type="pct"/>
            <w:vMerge/>
            <w:shd w:val="clear" w:color="auto" w:fill="auto"/>
            <w:tcMar>
              <w:top w:w="100" w:type="dxa"/>
              <w:left w:w="100" w:type="dxa"/>
              <w:bottom w:w="100" w:type="dxa"/>
              <w:right w:w="100" w:type="dxa"/>
            </w:tcMar>
          </w:tcPr>
          <w:p w14:paraId="7036E5F8"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67" w:type="pct"/>
            <w:vMerge/>
            <w:shd w:val="clear" w:color="auto" w:fill="auto"/>
            <w:tcMar>
              <w:top w:w="100" w:type="dxa"/>
              <w:left w:w="100" w:type="dxa"/>
              <w:bottom w:w="100" w:type="dxa"/>
              <w:right w:w="100" w:type="dxa"/>
            </w:tcMar>
          </w:tcPr>
          <w:p w14:paraId="05213E01"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501" w:type="pct"/>
            <w:vMerge/>
            <w:shd w:val="clear" w:color="auto" w:fill="auto"/>
            <w:tcMar>
              <w:top w:w="100" w:type="dxa"/>
              <w:left w:w="100" w:type="dxa"/>
              <w:bottom w:w="100" w:type="dxa"/>
              <w:right w:w="100" w:type="dxa"/>
            </w:tcMar>
            <w:textDirection w:val="btLr"/>
          </w:tcPr>
          <w:p w14:paraId="675456D8"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52" w:type="pct"/>
            <w:vMerge/>
            <w:shd w:val="clear" w:color="auto" w:fill="auto"/>
            <w:tcMar>
              <w:top w:w="100" w:type="dxa"/>
              <w:left w:w="100" w:type="dxa"/>
              <w:bottom w:w="100" w:type="dxa"/>
              <w:right w:w="100" w:type="dxa"/>
            </w:tcMar>
          </w:tcPr>
          <w:p w14:paraId="29949C4C"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shd w:val="clear" w:color="auto" w:fill="auto"/>
            <w:tcMar>
              <w:top w:w="100" w:type="dxa"/>
              <w:left w:w="100" w:type="dxa"/>
              <w:bottom w:w="100" w:type="dxa"/>
              <w:right w:w="100" w:type="dxa"/>
            </w:tcMar>
          </w:tcPr>
          <w:p w14:paraId="453CE4CE"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shd w:val="clear" w:color="auto" w:fill="auto"/>
            <w:tcMar>
              <w:top w:w="100" w:type="dxa"/>
              <w:left w:w="100" w:type="dxa"/>
              <w:bottom w:w="100" w:type="dxa"/>
              <w:right w:w="100" w:type="dxa"/>
            </w:tcMar>
          </w:tcPr>
          <w:p w14:paraId="4C227A78"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410" w:type="pct"/>
            <w:shd w:val="clear" w:color="auto" w:fill="auto"/>
            <w:tcMar>
              <w:top w:w="100" w:type="dxa"/>
              <w:left w:w="100" w:type="dxa"/>
              <w:bottom w:w="100" w:type="dxa"/>
              <w:right w:w="100" w:type="dxa"/>
            </w:tcMar>
            <w:textDirection w:val="btLr"/>
          </w:tcPr>
          <w:p w14:paraId="61C119F2"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Przedsięwzięcie 1.1.3: Infrastruktura Drogowa w zakresie włączenia społecznego</w:t>
            </w:r>
          </w:p>
        </w:tc>
        <w:tc>
          <w:tcPr>
            <w:tcW w:w="529" w:type="pct"/>
            <w:vMerge/>
            <w:shd w:val="clear" w:color="auto" w:fill="auto"/>
            <w:tcMar>
              <w:top w:w="100" w:type="dxa"/>
              <w:left w:w="100" w:type="dxa"/>
              <w:bottom w:w="100" w:type="dxa"/>
              <w:right w:w="100" w:type="dxa"/>
            </w:tcMar>
          </w:tcPr>
          <w:p w14:paraId="480D3646"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80" w:type="pct"/>
            <w:shd w:val="clear" w:color="auto" w:fill="auto"/>
            <w:tcMar>
              <w:top w:w="100" w:type="dxa"/>
              <w:left w:w="100" w:type="dxa"/>
              <w:bottom w:w="100" w:type="dxa"/>
              <w:right w:w="100" w:type="dxa"/>
            </w:tcMar>
          </w:tcPr>
          <w:p w14:paraId="3DE801B5"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854 586,00 zł</w:t>
            </w:r>
          </w:p>
        </w:tc>
        <w:tc>
          <w:tcPr>
            <w:tcW w:w="370" w:type="pct"/>
            <w:shd w:val="clear" w:color="auto" w:fill="auto"/>
            <w:tcMar>
              <w:top w:w="100" w:type="dxa"/>
              <w:left w:w="100" w:type="dxa"/>
              <w:bottom w:w="100" w:type="dxa"/>
              <w:right w:w="100" w:type="dxa"/>
            </w:tcMar>
          </w:tcPr>
          <w:p w14:paraId="08965446"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593 555,68 zł</w:t>
            </w:r>
          </w:p>
        </w:tc>
        <w:tc>
          <w:tcPr>
            <w:tcW w:w="280" w:type="pct"/>
            <w:shd w:val="clear" w:color="auto" w:fill="auto"/>
            <w:tcMar>
              <w:top w:w="100" w:type="dxa"/>
              <w:left w:w="100" w:type="dxa"/>
              <w:bottom w:w="100" w:type="dxa"/>
              <w:right w:w="100" w:type="dxa"/>
            </w:tcMar>
          </w:tcPr>
          <w:p w14:paraId="0A2BBAE7"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854 586,00 zł</w:t>
            </w:r>
          </w:p>
        </w:tc>
        <w:tc>
          <w:tcPr>
            <w:tcW w:w="361" w:type="pct"/>
            <w:shd w:val="clear" w:color="auto" w:fill="auto"/>
            <w:tcMar>
              <w:top w:w="100" w:type="dxa"/>
              <w:left w:w="100" w:type="dxa"/>
              <w:bottom w:w="100" w:type="dxa"/>
              <w:right w:w="100" w:type="dxa"/>
            </w:tcMar>
          </w:tcPr>
          <w:p w14:paraId="4AADEF9B"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593 555,68 zł</w:t>
            </w:r>
          </w:p>
        </w:tc>
      </w:tr>
      <w:tr w:rsidR="00C56041" w:rsidRPr="00687446" w14:paraId="442A6436" w14:textId="77777777" w:rsidTr="00DB5135">
        <w:trPr>
          <w:cantSplit/>
          <w:trHeight w:val="4166"/>
        </w:trPr>
        <w:tc>
          <w:tcPr>
            <w:tcW w:w="434" w:type="pct"/>
            <w:vMerge/>
            <w:shd w:val="clear" w:color="auto" w:fill="auto"/>
            <w:tcMar>
              <w:top w:w="100" w:type="dxa"/>
              <w:left w:w="100" w:type="dxa"/>
              <w:bottom w:w="100" w:type="dxa"/>
              <w:right w:w="100" w:type="dxa"/>
            </w:tcMar>
            <w:textDirection w:val="btLr"/>
          </w:tcPr>
          <w:p w14:paraId="316E145B"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00" w:type="pct"/>
            <w:vMerge/>
            <w:shd w:val="clear" w:color="auto" w:fill="auto"/>
            <w:tcMar>
              <w:top w:w="100" w:type="dxa"/>
              <w:left w:w="100" w:type="dxa"/>
              <w:bottom w:w="100" w:type="dxa"/>
              <w:right w:w="100" w:type="dxa"/>
            </w:tcMar>
          </w:tcPr>
          <w:p w14:paraId="670FA59F"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82" w:type="pct"/>
            <w:vMerge/>
            <w:shd w:val="clear" w:color="auto" w:fill="auto"/>
            <w:tcMar>
              <w:top w:w="100" w:type="dxa"/>
              <w:left w:w="100" w:type="dxa"/>
              <w:bottom w:w="100" w:type="dxa"/>
              <w:right w:w="100" w:type="dxa"/>
            </w:tcMar>
          </w:tcPr>
          <w:p w14:paraId="5E51B84D"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67" w:type="pct"/>
            <w:vMerge/>
            <w:shd w:val="clear" w:color="auto" w:fill="auto"/>
            <w:tcMar>
              <w:top w:w="100" w:type="dxa"/>
              <w:left w:w="100" w:type="dxa"/>
              <w:bottom w:w="100" w:type="dxa"/>
              <w:right w:w="100" w:type="dxa"/>
            </w:tcMar>
          </w:tcPr>
          <w:p w14:paraId="00183F43"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501" w:type="pct"/>
            <w:shd w:val="clear" w:color="auto" w:fill="auto"/>
            <w:tcMar>
              <w:top w:w="100" w:type="dxa"/>
              <w:left w:w="100" w:type="dxa"/>
              <w:bottom w:w="100" w:type="dxa"/>
              <w:right w:w="100" w:type="dxa"/>
            </w:tcMar>
            <w:textDirection w:val="btLr"/>
          </w:tcPr>
          <w:p w14:paraId="3D3FA649"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r w:rsidRPr="00687446">
              <w:rPr>
                <w:b/>
              </w:rPr>
              <w:t>Cel szczegółowy 1.2: Tworzenie warunków do zachowania lokalnego dziedzictwa i wzmacniania lokalnej tożsamości</w:t>
            </w:r>
          </w:p>
        </w:tc>
        <w:tc>
          <w:tcPr>
            <w:tcW w:w="252" w:type="pct"/>
            <w:shd w:val="clear" w:color="auto" w:fill="auto"/>
            <w:tcMar>
              <w:top w:w="100" w:type="dxa"/>
              <w:left w:w="100" w:type="dxa"/>
              <w:bottom w:w="100" w:type="dxa"/>
              <w:right w:w="100" w:type="dxa"/>
            </w:tcMar>
          </w:tcPr>
          <w:p w14:paraId="4DDB1A28"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338 497,60 zł</w:t>
            </w:r>
          </w:p>
        </w:tc>
        <w:tc>
          <w:tcPr>
            <w:tcW w:w="367" w:type="pct"/>
            <w:shd w:val="clear" w:color="auto" w:fill="auto"/>
            <w:tcMar>
              <w:top w:w="100" w:type="dxa"/>
              <w:left w:w="100" w:type="dxa"/>
              <w:bottom w:w="100" w:type="dxa"/>
              <w:right w:w="100" w:type="dxa"/>
            </w:tcMar>
          </w:tcPr>
          <w:p w14:paraId="69875DA0"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96541,00 zł</w:t>
            </w:r>
          </w:p>
        </w:tc>
        <w:tc>
          <w:tcPr>
            <w:tcW w:w="367" w:type="pct"/>
            <w:shd w:val="clear" w:color="auto" w:fill="auto"/>
            <w:tcMar>
              <w:top w:w="100" w:type="dxa"/>
              <w:left w:w="100" w:type="dxa"/>
              <w:bottom w:w="100" w:type="dxa"/>
              <w:right w:w="100" w:type="dxa"/>
            </w:tcMar>
          </w:tcPr>
          <w:p w14:paraId="091FAEF3"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29%</w:t>
            </w:r>
          </w:p>
        </w:tc>
        <w:tc>
          <w:tcPr>
            <w:tcW w:w="410" w:type="pct"/>
            <w:shd w:val="clear" w:color="auto" w:fill="auto"/>
            <w:tcMar>
              <w:top w:w="100" w:type="dxa"/>
              <w:left w:w="100" w:type="dxa"/>
              <w:bottom w:w="100" w:type="dxa"/>
              <w:right w:w="100" w:type="dxa"/>
            </w:tcMar>
            <w:textDirection w:val="btLr"/>
          </w:tcPr>
          <w:p w14:paraId="1F87625E"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Przedsięwzięcie 1.2.1 Rozwój i wzmacnianie oferty kulturalnej obszaru, w szczególności opartej o lokalne tradycje</w:t>
            </w:r>
          </w:p>
        </w:tc>
        <w:tc>
          <w:tcPr>
            <w:tcW w:w="529" w:type="pct"/>
            <w:vMerge/>
            <w:shd w:val="clear" w:color="auto" w:fill="auto"/>
            <w:tcMar>
              <w:top w:w="100" w:type="dxa"/>
              <w:left w:w="100" w:type="dxa"/>
              <w:bottom w:w="100" w:type="dxa"/>
              <w:right w:w="100" w:type="dxa"/>
            </w:tcMar>
          </w:tcPr>
          <w:p w14:paraId="27D56B92"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80" w:type="pct"/>
            <w:shd w:val="clear" w:color="auto" w:fill="auto"/>
            <w:tcMar>
              <w:top w:w="100" w:type="dxa"/>
              <w:left w:w="100" w:type="dxa"/>
              <w:bottom w:w="100" w:type="dxa"/>
              <w:right w:w="100" w:type="dxa"/>
            </w:tcMar>
          </w:tcPr>
          <w:p w14:paraId="418C7517"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338 497,60 zł</w:t>
            </w:r>
          </w:p>
        </w:tc>
        <w:tc>
          <w:tcPr>
            <w:tcW w:w="370" w:type="pct"/>
            <w:shd w:val="clear" w:color="auto" w:fill="auto"/>
            <w:tcMar>
              <w:top w:w="100" w:type="dxa"/>
              <w:left w:w="100" w:type="dxa"/>
              <w:bottom w:w="100" w:type="dxa"/>
              <w:right w:w="100" w:type="dxa"/>
            </w:tcMar>
          </w:tcPr>
          <w:p w14:paraId="4474BDE9"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341 674,84</w:t>
            </w:r>
          </w:p>
        </w:tc>
        <w:tc>
          <w:tcPr>
            <w:tcW w:w="280" w:type="pct"/>
            <w:shd w:val="clear" w:color="auto" w:fill="auto"/>
            <w:tcMar>
              <w:top w:w="100" w:type="dxa"/>
              <w:left w:w="100" w:type="dxa"/>
              <w:bottom w:w="100" w:type="dxa"/>
              <w:right w:w="100" w:type="dxa"/>
            </w:tcMar>
          </w:tcPr>
          <w:p w14:paraId="4DA66338"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338 497,60 zł</w:t>
            </w:r>
          </w:p>
        </w:tc>
        <w:tc>
          <w:tcPr>
            <w:tcW w:w="361" w:type="pct"/>
            <w:shd w:val="clear" w:color="auto" w:fill="auto"/>
            <w:tcMar>
              <w:top w:w="100" w:type="dxa"/>
              <w:left w:w="100" w:type="dxa"/>
              <w:bottom w:w="100" w:type="dxa"/>
              <w:right w:w="100" w:type="dxa"/>
            </w:tcMar>
          </w:tcPr>
          <w:p w14:paraId="03393171"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96541,00 zł</w:t>
            </w:r>
          </w:p>
        </w:tc>
      </w:tr>
      <w:tr w:rsidR="00C56041" w:rsidRPr="00687446" w14:paraId="07FBED8F" w14:textId="77777777" w:rsidTr="00DB5135">
        <w:trPr>
          <w:cantSplit/>
          <w:trHeight w:val="4146"/>
        </w:trPr>
        <w:tc>
          <w:tcPr>
            <w:tcW w:w="434" w:type="pct"/>
            <w:vMerge/>
            <w:shd w:val="clear" w:color="auto" w:fill="auto"/>
            <w:tcMar>
              <w:top w:w="100" w:type="dxa"/>
              <w:left w:w="100" w:type="dxa"/>
              <w:bottom w:w="100" w:type="dxa"/>
              <w:right w:w="100" w:type="dxa"/>
            </w:tcMar>
            <w:textDirection w:val="btLr"/>
          </w:tcPr>
          <w:p w14:paraId="2953533F"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00" w:type="pct"/>
            <w:vMerge/>
            <w:shd w:val="clear" w:color="auto" w:fill="auto"/>
            <w:tcMar>
              <w:top w:w="100" w:type="dxa"/>
              <w:left w:w="100" w:type="dxa"/>
              <w:bottom w:w="100" w:type="dxa"/>
              <w:right w:w="100" w:type="dxa"/>
            </w:tcMar>
          </w:tcPr>
          <w:p w14:paraId="7CAD6A61"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82" w:type="pct"/>
            <w:vMerge/>
            <w:shd w:val="clear" w:color="auto" w:fill="auto"/>
            <w:tcMar>
              <w:top w:w="100" w:type="dxa"/>
              <w:left w:w="100" w:type="dxa"/>
              <w:bottom w:w="100" w:type="dxa"/>
              <w:right w:w="100" w:type="dxa"/>
            </w:tcMar>
          </w:tcPr>
          <w:p w14:paraId="23D70AEB"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67" w:type="pct"/>
            <w:vMerge/>
            <w:shd w:val="clear" w:color="auto" w:fill="auto"/>
            <w:tcMar>
              <w:top w:w="100" w:type="dxa"/>
              <w:left w:w="100" w:type="dxa"/>
              <w:bottom w:w="100" w:type="dxa"/>
              <w:right w:w="100" w:type="dxa"/>
            </w:tcMar>
          </w:tcPr>
          <w:p w14:paraId="0BCAA0A2"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501" w:type="pct"/>
            <w:vMerge w:val="restart"/>
            <w:shd w:val="clear" w:color="auto" w:fill="auto"/>
            <w:tcMar>
              <w:top w:w="100" w:type="dxa"/>
              <w:left w:w="100" w:type="dxa"/>
              <w:bottom w:w="100" w:type="dxa"/>
              <w:right w:w="100" w:type="dxa"/>
            </w:tcMar>
            <w:textDirection w:val="btLr"/>
          </w:tcPr>
          <w:p w14:paraId="7781105C"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20"/>
                <w:szCs w:val="20"/>
              </w:rPr>
            </w:pPr>
            <w:r w:rsidRPr="00687446">
              <w:rPr>
                <w:b/>
                <w:sz w:val="20"/>
                <w:szCs w:val="20"/>
              </w:rPr>
              <w:t>Cel szczegółowy 1.3: Wykorzystanie wartości przyrodniczo-krajobrazowych oraz położenia pomiędzy dwoma aglomeracjami do budowy atrakcyjnej oferty turystyczno-rekreacyjnej służącej zarówno mieszkańcom obszaru, jak i przyczyniającej się do rozwoju społeczno-gospodarczego</w:t>
            </w:r>
          </w:p>
        </w:tc>
        <w:tc>
          <w:tcPr>
            <w:tcW w:w="252" w:type="pct"/>
            <w:vMerge w:val="restart"/>
            <w:shd w:val="clear" w:color="auto" w:fill="auto"/>
            <w:tcMar>
              <w:top w:w="100" w:type="dxa"/>
              <w:left w:w="100" w:type="dxa"/>
              <w:bottom w:w="100" w:type="dxa"/>
              <w:right w:w="100" w:type="dxa"/>
            </w:tcMar>
          </w:tcPr>
          <w:p w14:paraId="2D5D8B64" w14:textId="77777777" w:rsidR="00C56041" w:rsidRPr="00687446" w:rsidRDefault="00C56041" w:rsidP="00DB5135">
            <w:pPr>
              <w:rPr>
                <w:b/>
                <w:sz w:val="20"/>
                <w:szCs w:val="20"/>
              </w:rPr>
            </w:pPr>
            <w:r w:rsidRPr="00687446">
              <w:rPr>
                <w:b/>
                <w:sz w:val="20"/>
                <w:szCs w:val="20"/>
              </w:rPr>
              <w:t>4 484 243,00 zł</w:t>
            </w:r>
          </w:p>
          <w:p w14:paraId="78B93971" w14:textId="77777777" w:rsidR="00C56041" w:rsidRPr="00687446" w:rsidRDefault="00C56041" w:rsidP="00DB5135">
            <w:pPr>
              <w:widowControl w:val="0"/>
              <w:pBdr>
                <w:top w:val="nil"/>
                <w:left w:val="nil"/>
                <w:bottom w:val="nil"/>
                <w:right w:val="nil"/>
                <w:between w:val="nil"/>
              </w:pBdr>
              <w:spacing w:after="0" w:line="240" w:lineRule="auto"/>
              <w:rPr>
                <w:b/>
                <w:sz w:val="20"/>
                <w:szCs w:val="20"/>
              </w:rPr>
            </w:pPr>
          </w:p>
        </w:tc>
        <w:tc>
          <w:tcPr>
            <w:tcW w:w="367" w:type="pct"/>
            <w:vMerge w:val="restart"/>
            <w:shd w:val="clear" w:color="auto" w:fill="auto"/>
            <w:tcMar>
              <w:top w:w="100" w:type="dxa"/>
              <w:left w:w="100" w:type="dxa"/>
              <w:bottom w:w="100" w:type="dxa"/>
              <w:right w:w="100" w:type="dxa"/>
            </w:tcMar>
          </w:tcPr>
          <w:p w14:paraId="74DD9424"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3 515 260, 97 zł</w:t>
            </w:r>
          </w:p>
        </w:tc>
        <w:tc>
          <w:tcPr>
            <w:tcW w:w="367" w:type="pct"/>
            <w:vMerge w:val="restart"/>
            <w:shd w:val="clear" w:color="auto" w:fill="auto"/>
            <w:tcMar>
              <w:top w:w="100" w:type="dxa"/>
              <w:left w:w="100" w:type="dxa"/>
              <w:bottom w:w="100" w:type="dxa"/>
              <w:right w:w="100" w:type="dxa"/>
            </w:tcMar>
          </w:tcPr>
          <w:p w14:paraId="73891F16"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78 %</w:t>
            </w:r>
          </w:p>
        </w:tc>
        <w:tc>
          <w:tcPr>
            <w:tcW w:w="410" w:type="pct"/>
            <w:shd w:val="clear" w:color="auto" w:fill="auto"/>
            <w:tcMar>
              <w:top w:w="100" w:type="dxa"/>
              <w:left w:w="100" w:type="dxa"/>
              <w:bottom w:w="100" w:type="dxa"/>
              <w:right w:w="100" w:type="dxa"/>
            </w:tcMar>
            <w:textDirection w:val="btLr"/>
          </w:tcPr>
          <w:p w14:paraId="6E7A927D"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Przedsięwzięcie 1.3.1: Rozwój infrastruktury turystyczno-rekreacyjnej z wykorzystaniem lokalnych zasobów przyrodniczych,</w:t>
            </w:r>
          </w:p>
          <w:p w14:paraId="6F52BD38"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kulturowych lub historycznych obszaru.</w:t>
            </w:r>
          </w:p>
        </w:tc>
        <w:tc>
          <w:tcPr>
            <w:tcW w:w="529" w:type="pct"/>
            <w:vMerge/>
            <w:shd w:val="clear" w:color="auto" w:fill="auto"/>
            <w:tcMar>
              <w:top w:w="100" w:type="dxa"/>
              <w:left w:w="100" w:type="dxa"/>
              <w:bottom w:w="100" w:type="dxa"/>
              <w:right w:w="100" w:type="dxa"/>
            </w:tcMar>
          </w:tcPr>
          <w:p w14:paraId="5431F844"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80" w:type="pct"/>
            <w:shd w:val="clear" w:color="auto" w:fill="auto"/>
            <w:tcMar>
              <w:top w:w="100" w:type="dxa"/>
              <w:left w:w="100" w:type="dxa"/>
              <w:bottom w:w="100" w:type="dxa"/>
              <w:right w:w="100" w:type="dxa"/>
            </w:tcMar>
          </w:tcPr>
          <w:p w14:paraId="1C0E2A56"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4 366 414,00 zł</w:t>
            </w:r>
          </w:p>
        </w:tc>
        <w:tc>
          <w:tcPr>
            <w:tcW w:w="370" w:type="pct"/>
            <w:shd w:val="clear" w:color="auto" w:fill="auto"/>
            <w:tcMar>
              <w:top w:w="100" w:type="dxa"/>
              <w:left w:w="100" w:type="dxa"/>
              <w:bottom w:w="100" w:type="dxa"/>
              <w:right w:w="100" w:type="dxa"/>
            </w:tcMar>
          </w:tcPr>
          <w:p w14:paraId="667AF2B7"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3 941 611,19</w:t>
            </w:r>
          </w:p>
        </w:tc>
        <w:tc>
          <w:tcPr>
            <w:tcW w:w="280" w:type="pct"/>
            <w:shd w:val="clear" w:color="auto" w:fill="auto"/>
            <w:tcMar>
              <w:top w:w="100" w:type="dxa"/>
              <w:left w:w="100" w:type="dxa"/>
              <w:bottom w:w="100" w:type="dxa"/>
              <w:right w:w="100" w:type="dxa"/>
            </w:tcMar>
          </w:tcPr>
          <w:p w14:paraId="15BE4FA4"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4 366 414,00 zł</w:t>
            </w:r>
          </w:p>
        </w:tc>
        <w:tc>
          <w:tcPr>
            <w:tcW w:w="361" w:type="pct"/>
            <w:shd w:val="clear" w:color="auto" w:fill="auto"/>
            <w:tcMar>
              <w:top w:w="100" w:type="dxa"/>
              <w:left w:w="100" w:type="dxa"/>
              <w:bottom w:w="100" w:type="dxa"/>
              <w:right w:w="100" w:type="dxa"/>
            </w:tcMar>
          </w:tcPr>
          <w:p w14:paraId="41021567"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3 515 260, 97 zł</w:t>
            </w:r>
          </w:p>
        </w:tc>
      </w:tr>
      <w:tr w:rsidR="00C56041" w:rsidRPr="00687446" w14:paraId="5299C1F5" w14:textId="77777777" w:rsidTr="00DB5135">
        <w:trPr>
          <w:cantSplit/>
          <w:trHeight w:val="3992"/>
        </w:trPr>
        <w:tc>
          <w:tcPr>
            <w:tcW w:w="434" w:type="pct"/>
            <w:vMerge/>
            <w:shd w:val="clear" w:color="auto" w:fill="auto"/>
            <w:tcMar>
              <w:top w:w="100" w:type="dxa"/>
              <w:left w:w="100" w:type="dxa"/>
              <w:bottom w:w="100" w:type="dxa"/>
              <w:right w:w="100" w:type="dxa"/>
            </w:tcMar>
            <w:textDirection w:val="btLr"/>
          </w:tcPr>
          <w:p w14:paraId="66D531F5"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00" w:type="pct"/>
            <w:vMerge/>
            <w:shd w:val="clear" w:color="auto" w:fill="auto"/>
            <w:tcMar>
              <w:top w:w="100" w:type="dxa"/>
              <w:left w:w="100" w:type="dxa"/>
              <w:bottom w:w="100" w:type="dxa"/>
              <w:right w:w="100" w:type="dxa"/>
            </w:tcMar>
          </w:tcPr>
          <w:p w14:paraId="1BEA67E3"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82" w:type="pct"/>
            <w:vMerge/>
            <w:shd w:val="clear" w:color="auto" w:fill="auto"/>
            <w:tcMar>
              <w:top w:w="100" w:type="dxa"/>
              <w:left w:w="100" w:type="dxa"/>
              <w:bottom w:w="100" w:type="dxa"/>
              <w:right w:w="100" w:type="dxa"/>
            </w:tcMar>
          </w:tcPr>
          <w:p w14:paraId="0AA027D1"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67" w:type="pct"/>
            <w:vMerge/>
            <w:shd w:val="clear" w:color="auto" w:fill="auto"/>
            <w:tcMar>
              <w:top w:w="100" w:type="dxa"/>
              <w:left w:w="100" w:type="dxa"/>
              <w:bottom w:w="100" w:type="dxa"/>
              <w:right w:w="100" w:type="dxa"/>
            </w:tcMar>
          </w:tcPr>
          <w:p w14:paraId="3D2420D1"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501" w:type="pct"/>
            <w:vMerge/>
            <w:shd w:val="clear" w:color="auto" w:fill="auto"/>
            <w:tcMar>
              <w:top w:w="100" w:type="dxa"/>
              <w:left w:w="100" w:type="dxa"/>
              <w:bottom w:w="100" w:type="dxa"/>
              <w:right w:w="100" w:type="dxa"/>
            </w:tcMar>
            <w:textDirection w:val="btLr"/>
          </w:tcPr>
          <w:p w14:paraId="2E0BCBFE"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52" w:type="pct"/>
            <w:vMerge/>
            <w:shd w:val="clear" w:color="auto" w:fill="auto"/>
            <w:tcMar>
              <w:top w:w="100" w:type="dxa"/>
              <w:left w:w="100" w:type="dxa"/>
              <w:bottom w:w="100" w:type="dxa"/>
              <w:right w:w="100" w:type="dxa"/>
            </w:tcMar>
          </w:tcPr>
          <w:p w14:paraId="159D8F7D"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shd w:val="clear" w:color="auto" w:fill="auto"/>
            <w:tcMar>
              <w:top w:w="100" w:type="dxa"/>
              <w:left w:w="100" w:type="dxa"/>
              <w:bottom w:w="100" w:type="dxa"/>
              <w:right w:w="100" w:type="dxa"/>
            </w:tcMar>
          </w:tcPr>
          <w:p w14:paraId="58967B6F"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shd w:val="clear" w:color="auto" w:fill="auto"/>
            <w:tcMar>
              <w:top w:w="100" w:type="dxa"/>
              <w:left w:w="100" w:type="dxa"/>
              <w:bottom w:w="100" w:type="dxa"/>
              <w:right w:w="100" w:type="dxa"/>
            </w:tcMar>
          </w:tcPr>
          <w:p w14:paraId="200A470A"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410" w:type="pct"/>
            <w:shd w:val="clear" w:color="auto" w:fill="auto"/>
            <w:tcMar>
              <w:top w:w="100" w:type="dxa"/>
              <w:left w:w="100" w:type="dxa"/>
              <w:bottom w:w="100" w:type="dxa"/>
              <w:right w:w="100" w:type="dxa"/>
            </w:tcMar>
            <w:textDirection w:val="btLr"/>
          </w:tcPr>
          <w:p w14:paraId="45540BD2"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Przedsięwzięcie 1.3.2 : Promocja obszaru w</w:t>
            </w:r>
          </w:p>
          <w:p w14:paraId="4456522D"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oparciu o lokalne zasoby</w:t>
            </w:r>
          </w:p>
          <w:p w14:paraId="3E9B6EDA"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przyrodnicze, kulturowe i</w:t>
            </w:r>
          </w:p>
          <w:p w14:paraId="6BF86740"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historyczne.</w:t>
            </w:r>
          </w:p>
        </w:tc>
        <w:tc>
          <w:tcPr>
            <w:tcW w:w="529" w:type="pct"/>
            <w:vMerge/>
            <w:shd w:val="clear" w:color="auto" w:fill="auto"/>
            <w:tcMar>
              <w:top w:w="100" w:type="dxa"/>
              <w:left w:w="100" w:type="dxa"/>
              <w:bottom w:w="100" w:type="dxa"/>
              <w:right w:w="100" w:type="dxa"/>
            </w:tcMar>
          </w:tcPr>
          <w:p w14:paraId="339DFC16"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80" w:type="pct"/>
            <w:shd w:val="clear" w:color="auto" w:fill="auto"/>
            <w:tcMar>
              <w:top w:w="100" w:type="dxa"/>
              <w:left w:w="100" w:type="dxa"/>
              <w:bottom w:w="100" w:type="dxa"/>
              <w:right w:w="100" w:type="dxa"/>
            </w:tcMar>
          </w:tcPr>
          <w:p w14:paraId="4EDC98F4"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117 829,00 zł</w:t>
            </w:r>
          </w:p>
        </w:tc>
        <w:tc>
          <w:tcPr>
            <w:tcW w:w="370" w:type="pct"/>
            <w:shd w:val="clear" w:color="auto" w:fill="auto"/>
            <w:tcMar>
              <w:top w:w="100" w:type="dxa"/>
              <w:left w:w="100" w:type="dxa"/>
              <w:bottom w:w="100" w:type="dxa"/>
              <w:right w:w="100" w:type="dxa"/>
            </w:tcMar>
          </w:tcPr>
          <w:p w14:paraId="7FE4B4FC"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117 829,00</w:t>
            </w:r>
          </w:p>
        </w:tc>
        <w:tc>
          <w:tcPr>
            <w:tcW w:w="280" w:type="pct"/>
            <w:shd w:val="clear" w:color="auto" w:fill="auto"/>
            <w:tcMar>
              <w:top w:w="100" w:type="dxa"/>
              <w:left w:w="100" w:type="dxa"/>
              <w:bottom w:w="100" w:type="dxa"/>
              <w:right w:w="100" w:type="dxa"/>
            </w:tcMar>
          </w:tcPr>
          <w:p w14:paraId="04001A6A"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117 829,00 zł</w:t>
            </w:r>
          </w:p>
        </w:tc>
        <w:tc>
          <w:tcPr>
            <w:tcW w:w="361" w:type="pct"/>
            <w:shd w:val="clear" w:color="auto" w:fill="auto"/>
            <w:tcMar>
              <w:top w:w="100" w:type="dxa"/>
              <w:left w:w="100" w:type="dxa"/>
              <w:bottom w:w="100" w:type="dxa"/>
              <w:right w:w="100" w:type="dxa"/>
            </w:tcMar>
          </w:tcPr>
          <w:p w14:paraId="13021985"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0,00</w:t>
            </w:r>
          </w:p>
        </w:tc>
      </w:tr>
      <w:tr w:rsidR="00C56041" w:rsidRPr="00687446" w14:paraId="41DA1AEA" w14:textId="77777777" w:rsidTr="00DB5135">
        <w:trPr>
          <w:cantSplit/>
          <w:trHeight w:val="3321"/>
        </w:trPr>
        <w:tc>
          <w:tcPr>
            <w:tcW w:w="434" w:type="pct"/>
            <w:vMerge w:val="restart"/>
            <w:shd w:val="clear" w:color="auto" w:fill="auto"/>
            <w:tcMar>
              <w:top w:w="100" w:type="dxa"/>
              <w:left w:w="100" w:type="dxa"/>
              <w:bottom w:w="100" w:type="dxa"/>
              <w:right w:w="100" w:type="dxa"/>
            </w:tcMar>
            <w:textDirection w:val="btLr"/>
          </w:tcPr>
          <w:p w14:paraId="6FB2A825"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r w:rsidRPr="00687446">
              <w:rPr>
                <w:b/>
              </w:rPr>
              <w:t>Cel ogólny 2: Rozwinięta gospodarka obszarów wiejskich LGD służy zaspakajaniu potrzeb wspólnoty mieszkańców i przyczynia się do poprawy jakości życia na obszarze</w:t>
            </w:r>
          </w:p>
        </w:tc>
        <w:tc>
          <w:tcPr>
            <w:tcW w:w="200" w:type="pct"/>
            <w:vMerge w:val="restart"/>
            <w:shd w:val="clear" w:color="auto" w:fill="auto"/>
            <w:tcMar>
              <w:top w:w="100" w:type="dxa"/>
              <w:left w:w="100" w:type="dxa"/>
              <w:bottom w:w="100" w:type="dxa"/>
              <w:right w:w="100" w:type="dxa"/>
            </w:tcMar>
          </w:tcPr>
          <w:p w14:paraId="33E992F8"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6 440 000,00 zł</w:t>
            </w:r>
          </w:p>
          <w:p w14:paraId="22B813EE" w14:textId="77777777" w:rsidR="00C56041" w:rsidRPr="00687446" w:rsidRDefault="00C56041" w:rsidP="00DB5135">
            <w:pPr>
              <w:widowControl w:val="0"/>
              <w:pBdr>
                <w:top w:val="nil"/>
                <w:left w:val="nil"/>
                <w:bottom w:val="nil"/>
                <w:right w:val="nil"/>
                <w:between w:val="nil"/>
              </w:pBdr>
              <w:spacing w:after="0" w:line="240" w:lineRule="auto"/>
              <w:rPr>
                <w:b/>
              </w:rPr>
            </w:pPr>
          </w:p>
          <w:p w14:paraId="0AE15127" w14:textId="77777777" w:rsidR="00C56041" w:rsidRPr="00687446" w:rsidRDefault="00C56041" w:rsidP="00DB5135">
            <w:pPr>
              <w:widowControl w:val="0"/>
              <w:pBdr>
                <w:top w:val="nil"/>
                <w:left w:val="nil"/>
                <w:bottom w:val="nil"/>
                <w:right w:val="nil"/>
                <w:between w:val="nil"/>
              </w:pBdr>
              <w:spacing w:after="0" w:line="240" w:lineRule="auto"/>
              <w:rPr>
                <w:b/>
              </w:rPr>
            </w:pPr>
          </w:p>
          <w:p w14:paraId="00F307C9"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82" w:type="pct"/>
            <w:vMerge w:val="restart"/>
            <w:shd w:val="clear" w:color="auto" w:fill="auto"/>
            <w:tcMar>
              <w:top w:w="100" w:type="dxa"/>
              <w:left w:w="100" w:type="dxa"/>
              <w:bottom w:w="100" w:type="dxa"/>
              <w:right w:w="100" w:type="dxa"/>
            </w:tcMar>
          </w:tcPr>
          <w:p w14:paraId="067E497E"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 xml:space="preserve">2 470 102,75 </w:t>
            </w:r>
          </w:p>
        </w:tc>
        <w:tc>
          <w:tcPr>
            <w:tcW w:w="267" w:type="pct"/>
            <w:vMerge w:val="restart"/>
            <w:shd w:val="clear" w:color="auto" w:fill="auto"/>
            <w:tcMar>
              <w:top w:w="100" w:type="dxa"/>
              <w:left w:w="100" w:type="dxa"/>
              <w:bottom w:w="100" w:type="dxa"/>
              <w:right w:w="100" w:type="dxa"/>
            </w:tcMar>
          </w:tcPr>
          <w:p w14:paraId="35D62557"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38 %</w:t>
            </w:r>
          </w:p>
        </w:tc>
        <w:tc>
          <w:tcPr>
            <w:tcW w:w="501" w:type="pct"/>
            <w:vMerge w:val="restart"/>
            <w:shd w:val="clear" w:color="auto" w:fill="auto"/>
            <w:tcMar>
              <w:top w:w="100" w:type="dxa"/>
              <w:left w:w="100" w:type="dxa"/>
              <w:bottom w:w="100" w:type="dxa"/>
              <w:right w:w="100" w:type="dxa"/>
            </w:tcMar>
            <w:textDirection w:val="btLr"/>
          </w:tcPr>
          <w:p w14:paraId="73635347"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21"/>
              </w:rPr>
            </w:pPr>
            <w:r w:rsidRPr="00687446">
              <w:rPr>
                <w:b/>
                <w:sz w:val="21"/>
              </w:rPr>
              <w:t>Cel szczegółowy 2.1: Lokalna Grupa Działania stwarza atrakcyjne warunki do rozwoju gospodarczego wykorzystującego naturalne walory i zasoby obszaru.</w:t>
            </w:r>
          </w:p>
        </w:tc>
        <w:tc>
          <w:tcPr>
            <w:tcW w:w="252" w:type="pct"/>
            <w:vMerge w:val="restart"/>
            <w:shd w:val="clear" w:color="auto" w:fill="auto"/>
            <w:tcMar>
              <w:top w:w="100" w:type="dxa"/>
              <w:left w:w="100" w:type="dxa"/>
              <w:bottom w:w="100" w:type="dxa"/>
              <w:right w:w="100" w:type="dxa"/>
            </w:tcMar>
          </w:tcPr>
          <w:p w14:paraId="447EAF1F" w14:textId="77777777" w:rsidR="00C56041" w:rsidRPr="00687446" w:rsidRDefault="00C56041" w:rsidP="00DB5135">
            <w:pPr>
              <w:rPr>
                <w:b/>
              </w:rPr>
            </w:pPr>
            <w:r w:rsidRPr="00687446">
              <w:rPr>
                <w:b/>
              </w:rPr>
              <w:t>4 905 120,24 zł</w:t>
            </w:r>
          </w:p>
          <w:p w14:paraId="4B111A7E"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val="restart"/>
            <w:shd w:val="clear" w:color="auto" w:fill="auto"/>
            <w:tcMar>
              <w:top w:w="100" w:type="dxa"/>
              <w:left w:w="100" w:type="dxa"/>
              <w:bottom w:w="100" w:type="dxa"/>
              <w:right w:w="100" w:type="dxa"/>
            </w:tcMar>
          </w:tcPr>
          <w:p w14:paraId="6A3232A1"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2 235 223,00 zł</w:t>
            </w:r>
          </w:p>
        </w:tc>
        <w:tc>
          <w:tcPr>
            <w:tcW w:w="367" w:type="pct"/>
            <w:vMerge w:val="restart"/>
            <w:shd w:val="clear" w:color="auto" w:fill="auto"/>
            <w:tcMar>
              <w:top w:w="100" w:type="dxa"/>
              <w:left w:w="100" w:type="dxa"/>
              <w:bottom w:w="100" w:type="dxa"/>
              <w:right w:w="100" w:type="dxa"/>
            </w:tcMar>
          </w:tcPr>
          <w:p w14:paraId="22CD490B"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46 %</w:t>
            </w:r>
          </w:p>
        </w:tc>
        <w:tc>
          <w:tcPr>
            <w:tcW w:w="410" w:type="pct"/>
            <w:shd w:val="clear" w:color="auto" w:fill="auto"/>
            <w:tcMar>
              <w:top w:w="100" w:type="dxa"/>
              <w:left w:w="100" w:type="dxa"/>
              <w:bottom w:w="100" w:type="dxa"/>
              <w:right w:w="100" w:type="dxa"/>
            </w:tcMar>
            <w:textDirection w:val="btLr"/>
          </w:tcPr>
          <w:p w14:paraId="3877FCD2"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Przedsięwzięcie 2.1.1: Podejmowanie oraz rozwój działalności gospodarczej zapewniające nowe miejsca pracy na terenie LGD</w:t>
            </w:r>
          </w:p>
        </w:tc>
        <w:tc>
          <w:tcPr>
            <w:tcW w:w="529" w:type="pct"/>
            <w:vMerge/>
            <w:shd w:val="clear" w:color="auto" w:fill="auto"/>
            <w:tcMar>
              <w:top w:w="100" w:type="dxa"/>
              <w:left w:w="100" w:type="dxa"/>
              <w:bottom w:w="100" w:type="dxa"/>
              <w:right w:w="100" w:type="dxa"/>
            </w:tcMar>
          </w:tcPr>
          <w:p w14:paraId="6E2AC540"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80" w:type="pct"/>
            <w:shd w:val="clear" w:color="auto" w:fill="auto"/>
            <w:tcMar>
              <w:top w:w="100" w:type="dxa"/>
              <w:left w:w="100" w:type="dxa"/>
              <w:bottom w:w="100" w:type="dxa"/>
              <w:right w:w="100" w:type="dxa"/>
            </w:tcMar>
          </w:tcPr>
          <w:p w14:paraId="79DE1498"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2 505 120,24 zł</w:t>
            </w:r>
          </w:p>
        </w:tc>
        <w:tc>
          <w:tcPr>
            <w:tcW w:w="370" w:type="pct"/>
            <w:shd w:val="clear" w:color="auto" w:fill="auto"/>
            <w:tcMar>
              <w:top w:w="100" w:type="dxa"/>
              <w:left w:w="100" w:type="dxa"/>
              <w:bottom w:w="100" w:type="dxa"/>
              <w:right w:w="100" w:type="dxa"/>
            </w:tcMar>
          </w:tcPr>
          <w:p w14:paraId="57C8FE3C"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2 011 098,00</w:t>
            </w:r>
          </w:p>
        </w:tc>
        <w:tc>
          <w:tcPr>
            <w:tcW w:w="280" w:type="pct"/>
            <w:shd w:val="clear" w:color="auto" w:fill="auto"/>
            <w:tcMar>
              <w:top w:w="100" w:type="dxa"/>
              <w:left w:w="100" w:type="dxa"/>
              <w:bottom w:w="100" w:type="dxa"/>
              <w:right w:w="100" w:type="dxa"/>
            </w:tcMar>
          </w:tcPr>
          <w:p w14:paraId="54CE16BE"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2 505 120,24 zł</w:t>
            </w:r>
          </w:p>
        </w:tc>
        <w:tc>
          <w:tcPr>
            <w:tcW w:w="361" w:type="pct"/>
            <w:shd w:val="clear" w:color="auto" w:fill="auto"/>
            <w:tcMar>
              <w:top w:w="100" w:type="dxa"/>
              <w:left w:w="100" w:type="dxa"/>
              <w:bottom w:w="100" w:type="dxa"/>
              <w:right w:w="100" w:type="dxa"/>
            </w:tcMar>
          </w:tcPr>
          <w:p w14:paraId="014B53CA"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993 000,00</w:t>
            </w:r>
          </w:p>
        </w:tc>
      </w:tr>
      <w:tr w:rsidR="00C56041" w:rsidRPr="00687446" w14:paraId="6840AD02" w14:textId="77777777" w:rsidTr="00DB5135">
        <w:trPr>
          <w:cantSplit/>
          <w:trHeight w:val="3453"/>
        </w:trPr>
        <w:tc>
          <w:tcPr>
            <w:tcW w:w="434" w:type="pct"/>
            <w:vMerge/>
            <w:shd w:val="clear" w:color="auto" w:fill="auto"/>
            <w:tcMar>
              <w:top w:w="100" w:type="dxa"/>
              <w:left w:w="100" w:type="dxa"/>
              <w:bottom w:w="100" w:type="dxa"/>
              <w:right w:w="100" w:type="dxa"/>
            </w:tcMar>
            <w:textDirection w:val="btLr"/>
          </w:tcPr>
          <w:p w14:paraId="67475521"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00" w:type="pct"/>
            <w:vMerge/>
            <w:shd w:val="clear" w:color="auto" w:fill="auto"/>
            <w:tcMar>
              <w:top w:w="100" w:type="dxa"/>
              <w:left w:w="100" w:type="dxa"/>
              <w:bottom w:w="100" w:type="dxa"/>
              <w:right w:w="100" w:type="dxa"/>
            </w:tcMar>
          </w:tcPr>
          <w:p w14:paraId="3699BB4A"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82" w:type="pct"/>
            <w:vMerge/>
            <w:shd w:val="clear" w:color="auto" w:fill="auto"/>
            <w:tcMar>
              <w:top w:w="100" w:type="dxa"/>
              <w:left w:w="100" w:type="dxa"/>
              <w:bottom w:w="100" w:type="dxa"/>
              <w:right w:w="100" w:type="dxa"/>
            </w:tcMar>
          </w:tcPr>
          <w:p w14:paraId="42B2D9BA"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67" w:type="pct"/>
            <w:vMerge/>
            <w:shd w:val="clear" w:color="auto" w:fill="auto"/>
            <w:tcMar>
              <w:top w:w="100" w:type="dxa"/>
              <w:left w:w="100" w:type="dxa"/>
              <w:bottom w:w="100" w:type="dxa"/>
              <w:right w:w="100" w:type="dxa"/>
            </w:tcMar>
          </w:tcPr>
          <w:p w14:paraId="62579839"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501" w:type="pct"/>
            <w:vMerge/>
            <w:shd w:val="clear" w:color="auto" w:fill="auto"/>
            <w:tcMar>
              <w:top w:w="100" w:type="dxa"/>
              <w:left w:w="100" w:type="dxa"/>
              <w:bottom w:w="100" w:type="dxa"/>
              <w:right w:w="100" w:type="dxa"/>
            </w:tcMar>
            <w:textDirection w:val="btLr"/>
          </w:tcPr>
          <w:p w14:paraId="5577B2E0"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52" w:type="pct"/>
            <w:vMerge/>
            <w:shd w:val="clear" w:color="auto" w:fill="auto"/>
            <w:tcMar>
              <w:top w:w="100" w:type="dxa"/>
              <w:left w:w="100" w:type="dxa"/>
              <w:bottom w:w="100" w:type="dxa"/>
              <w:right w:w="100" w:type="dxa"/>
            </w:tcMar>
          </w:tcPr>
          <w:p w14:paraId="6C1611FD"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shd w:val="clear" w:color="auto" w:fill="auto"/>
            <w:tcMar>
              <w:top w:w="100" w:type="dxa"/>
              <w:left w:w="100" w:type="dxa"/>
              <w:bottom w:w="100" w:type="dxa"/>
              <w:right w:w="100" w:type="dxa"/>
            </w:tcMar>
          </w:tcPr>
          <w:p w14:paraId="25BD1637"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shd w:val="clear" w:color="auto" w:fill="auto"/>
            <w:tcMar>
              <w:top w:w="100" w:type="dxa"/>
              <w:left w:w="100" w:type="dxa"/>
              <w:bottom w:w="100" w:type="dxa"/>
              <w:right w:w="100" w:type="dxa"/>
            </w:tcMar>
          </w:tcPr>
          <w:p w14:paraId="620A06D5"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410" w:type="pct"/>
            <w:shd w:val="clear" w:color="auto" w:fill="auto"/>
            <w:tcMar>
              <w:top w:w="100" w:type="dxa"/>
              <w:left w:w="100" w:type="dxa"/>
              <w:bottom w:w="100" w:type="dxa"/>
              <w:right w:w="100" w:type="dxa"/>
            </w:tcMar>
            <w:textDirection w:val="btLr"/>
          </w:tcPr>
          <w:p w14:paraId="35B504D4"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 xml:space="preserve">Przedsięwzięcie 2.1.2: Podejmowanie oraz rozwój działalności gospodarczej ze wsparciem grup </w:t>
            </w:r>
            <w:proofErr w:type="spellStart"/>
            <w:r w:rsidRPr="00687446">
              <w:rPr>
                <w:b/>
                <w:sz w:val="16"/>
              </w:rPr>
              <w:t>defaworyzowanych</w:t>
            </w:r>
            <w:proofErr w:type="spellEnd"/>
          </w:p>
        </w:tc>
        <w:tc>
          <w:tcPr>
            <w:tcW w:w="529" w:type="pct"/>
            <w:vMerge/>
            <w:shd w:val="clear" w:color="auto" w:fill="auto"/>
            <w:tcMar>
              <w:top w:w="100" w:type="dxa"/>
              <w:left w:w="100" w:type="dxa"/>
              <w:bottom w:w="100" w:type="dxa"/>
              <w:right w:w="100" w:type="dxa"/>
            </w:tcMar>
          </w:tcPr>
          <w:p w14:paraId="7C86FE9F"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80" w:type="pct"/>
            <w:shd w:val="clear" w:color="auto" w:fill="auto"/>
            <w:tcMar>
              <w:top w:w="100" w:type="dxa"/>
              <w:left w:w="100" w:type="dxa"/>
              <w:bottom w:w="100" w:type="dxa"/>
              <w:right w:w="100" w:type="dxa"/>
            </w:tcMar>
          </w:tcPr>
          <w:p w14:paraId="61E31026"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2 400 000,00 zł</w:t>
            </w:r>
          </w:p>
        </w:tc>
        <w:tc>
          <w:tcPr>
            <w:tcW w:w="370" w:type="pct"/>
            <w:shd w:val="clear" w:color="auto" w:fill="auto"/>
            <w:tcMar>
              <w:top w:w="100" w:type="dxa"/>
              <w:left w:w="100" w:type="dxa"/>
              <w:bottom w:w="100" w:type="dxa"/>
              <w:right w:w="100" w:type="dxa"/>
            </w:tcMar>
          </w:tcPr>
          <w:p w14:paraId="5EEF5B58"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1 974 007,00</w:t>
            </w:r>
          </w:p>
        </w:tc>
        <w:tc>
          <w:tcPr>
            <w:tcW w:w="280" w:type="pct"/>
            <w:shd w:val="clear" w:color="auto" w:fill="auto"/>
            <w:tcMar>
              <w:top w:w="100" w:type="dxa"/>
              <w:left w:w="100" w:type="dxa"/>
              <w:bottom w:w="100" w:type="dxa"/>
              <w:right w:w="100" w:type="dxa"/>
            </w:tcMar>
          </w:tcPr>
          <w:p w14:paraId="1F901B22"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2 400 000,00 zł</w:t>
            </w:r>
          </w:p>
        </w:tc>
        <w:tc>
          <w:tcPr>
            <w:tcW w:w="361" w:type="pct"/>
            <w:shd w:val="clear" w:color="auto" w:fill="auto"/>
            <w:tcMar>
              <w:top w:w="100" w:type="dxa"/>
              <w:left w:w="100" w:type="dxa"/>
              <w:bottom w:w="100" w:type="dxa"/>
              <w:right w:w="100" w:type="dxa"/>
            </w:tcMar>
          </w:tcPr>
          <w:p w14:paraId="766DAADC"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1 242 223,00</w:t>
            </w:r>
          </w:p>
        </w:tc>
      </w:tr>
      <w:tr w:rsidR="00C56041" w:rsidRPr="00687446" w14:paraId="1E75EB44" w14:textId="77777777" w:rsidTr="00DB5135">
        <w:trPr>
          <w:cantSplit/>
          <w:trHeight w:val="5142"/>
        </w:trPr>
        <w:tc>
          <w:tcPr>
            <w:tcW w:w="434" w:type="pct"/>
            <w:vMerge/>
            <w:shd w:val="clear" w:color="auto" w:fill="auto"/>
            <w:tcMar>
              <w:top w:w="100" w:type="dxa"/>
              <w:left w:w="100" w:type="dxa"/>
              <w:bottom w:w="100" w:type="dxa"/>
              <w:right w:w="100" w:type="dxa"/>
            </w:tcMar>
            <w:textDirection w:val="btLr"/>
          </w:tcPr>
          <w:p w14:paraId="143A25EF"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00" w:type="pct"/>
            <w:vMerge/>
            <w:shd w:val="clear" w:color="auto" w:fill="auto"/>
            <w:tcMar>
              <w:top w:w="100" w:type="dxa"/>
              <w:left w:w="100" w:type="dxa"/>
              <w:bottom w:w="100" w:type="dxa"/>
              <w:right w:w="100" w:type="dxa"/>
            </w:tcMar>
          </w:tcPr>
          <w:p w14:paraId="15CDED23"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82" w:type="pct"/>
            <w:vMerge/>
            <w:shd w:val="clear" w:color="auto" w:fill="auto"/>
            <w:tcMar>
              <w:top w:w="100" w:type="dxa"/>
              <w:left w:w="100" w:type="dxa"/>
              <w:bottom w:w="100" w:type="dxa"/>
              <w:right w:w="100" w:type="dxa"/>
            </w:tcMar>
          </w:tcPr>
          <w:p w14:paraId="180F0ABE"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67" w:type="pct"/>
            <w:vMerge/>
            <w:shd w:val="clear" w:color="auto" w:fill="auto"/>
            <w:tcMar>
              <w:top w:w="100" w:type="dxa"/>
              <w:left w:w="100" w:type="dxa"/>
              <w:bottom w:w="100" w:type="dxa"/>
              <w:right w:w="100" w:type="dxa"/>
            </w:tcMar>
          </w:tcPr>
          <w:p w14:paraId="141BE940"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501" w:type="pct"/>
            <w:vMerge w:val="restart"/>
            <w:shd w:val="clear" w:color="auto" w:fill="auto"/>
            <w:tcMar>
              <w:top w:w="100" w:type="dxa"/>
              <w:left w:w="100" w:type="dxa"/>
              <w:bottom w:w="100" w:type="dxa"/>
              <w:right w:w="100" w:type="dxa"/>
            </w:tcMar>
            <w:textDirection w:val="btLr"/>
          </w:tcPr>
          <w:p w14:paraId="0DD00802"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21"/>
              </w:rPr>
            </w:pPr>
            <w:r w:rsidRPr="00687446">
              <w:rPr>
                <w:b/>
                <w:sz w:val="21"/>
              </w:rPr>
              <w:t>Cel szczegółowy 2.2: Lokalna Grupa Działania wspiera działania i projekty, których celem jest tworzenie przedsięwzięć i rozwiązań innowacyjnych na obszarze LGD, w tym związanych z ochroną środowiska i przeciwdziałaniem i zmianom klimatu</w:t>
            </w:r>
          </w:p>
        </w:tc>
        <w:tc>
          <w:tcPr>
            <w:tcW w:w="252" w:type="pct"/>
            <w:vMerge w:val="restart"/>
            <w:shd w:val="clear" w:color="auto" w:fill="auto"/>
            <w:tcMar>
              <w:top w:w="100" w:type="dxa"/>
              <w:left w:w="100" w:type="dxa"/>
              <w:bottom w:w="100" w:type="dxa"/>
              <w:right w:w="100" w:type="dxa"/>
            </w:tcMar>
          </w:tcPr>
          <w:p w14:paraId="00CFDA58" w14:textId="77777777" w:rsidR="00C56041" w:rsidRPr="00687446" w:rsidRDefault="00C56041" w:rsidP="00DB5135">
            <w:pPr>
              <w:rPr>
                <w:b/>
              </w:rPr>
            </w:pPr>
            <w:r w:rsidRPr="00687446">
              <w:rPr>
                <w:b/>
              </w:rPr>
              <w:t>1 534 879,76 zł</w:t>
            </w:r>
          </w:p>
          <w:p w14:paraId="40F81C7D"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val="restart"/>
            <w:shd w:val="clear" w:color="auto" w:fill="auto"/>
            <w:tcMar>
              <w:top w:w="100" w:type="dxa"/>
              <w:left w:w="100" w:type="dxa"/>
              <w:bottom w:w="100" w:type="dxa"/>
              <w:right w:w="100" w:type="dxa"/>
            </w:tcMar>
          </w:tcPr>
          <w:p w14:paraId="0969BBEF"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234 879,75 zł</w:t>
            </w:r>
          </w:p>
        </w:tc>
        <w:tc>
          <w:tcPr>
            <w:tcW w:w="367" w:type="pct"/>
            <w:vMerge w:val="restart"/>
            <w:shd w:val="clear" w:color="auto" w:fill="auto"/>
            <w:tcMar>
              <w:top w:w="100" w:type="dxa"/>
              <w:left w:w="100" w:type="dxa"/>
              <w:bottom w:w="100" w:type="dxa"/>
              <w:right w:w="100" w:type="dxa"/>
            </w:tcMar>
          </w:tcPr>
          <w:p w14:paraId="385B7A92"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15 %</w:t>
            </w:r>
          </w:p>
        </w:tc>
        <w:tc>
          <w:tcPr>
            <w:tcW w:w="410" w:type="pct"/>
            <w:shd w:val="clear" w:color="auto" w:fill="auto"/>
            <w:tcMar>
              <w:top w:w="100" w:type="dxa"/>
              <w:left w:w="100" w:type="dxa"/>
              <w:bottom w:w="100" w:type="dxa"/>
              <w:right w:w="100" w:type="dxa"/>
            </w:tcMar>
            <w:textDirection w:val="btLr"/>
          </w:tcPr>
          <w:p w14:paraId="2879F61A"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 xml:space="preserve">Przedsięwzięcie 2.2.1: Wsparcie przedsięwzięć i projektów o charakterze innowacji i/lub </w:t>
            </w:r>
            <w:proofErr w:type="spellStart"/>
            <w:r w:rsidRPr="00687446">
              <w:rPr>
                <w:b/>
                <w:sz w:val="16"/>
              </w:rPr>
              <w:t>produ-ktowej</w:t>
            </w:r>
            <w:proofErr w:type="spellEnd"/>
            <w:r w:rsidRPr="00687446">
              <w:rPr>
                <w:b/>
                <w:sz w:val="16"/>
              </w:rPr>
              <w:t xml:space="preserve"> i/lub procesowej i/lub organizacyjnej i/lub marketingowej dotychczas nieobecnych na obszarze LGD</w:t>
            </w:r>
          </w:p>
        </w:tc>
        <w:tc>
          <w:tcPr>
            <w:tcW w:w="529" w:type="pct"/>
            <w:vMerge/>
            <w:shd w:val="clear" w:color="auto" w:fill="auto"/>
            <w:tcMar>
              <w:top w:w="100" w:type="dxa"/>
              <w:left w:w="100" w:type="dxa"/>
              <w:bottom w:w="100" w:type="dxa"/>
              <w:right w:w="100" w:type="dxa"/>
            </w:tcMar>
          </w:tcPr>
          <w:p w14:paraId="69E30CB9"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80" w:type="pct"/>
            <w:shd w:val="clear" w:color="auto" w:fill="auto"/>
            <w:tcMar>
              <w:top w:w="100" w:type="dxa"/>
              <w:left w:w="100" w:type="dxa"/>
              <w:bottom w:w="100" w:type="dxa"/>
              <w:right w:w="100" w:type="dxa"/>
            </w:tcMar>
          </w:tcPr>
          <w:p w14:paraId="466C07C6"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234 879,75 zł</w:t>
            </w:r>
          </w:p>
        </w:tc>
        <w:tc>
          <w:tcPr>
            <w:tcW w:w="370" w:type="pct"/>
            <w:shd w:val="clear" w:color="auto" w:fill="auto"/>
            <w:tcMar>
              <w:top w:w="100" w:type="dxa"/>
              <w:left w:w="100" w:type="dxa"/>
              <w:bottom w:w="100" w:type="dxa"/>
              <w:right w:w="100" w:type="dxa"/>
            </w:tcMar>
          </w:tcPr>
          <w:p w14:paraId="3973065B"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234 879,75 zł</w:t>
            </w:r>
          </w:p>
        </w:tc>
        <w:tc>
          <w:tcPr>
            <w:tcW w:w="280" w:type="pct"/>
            <w:shd w:val="clear" w:color="auto" w:fill="auto"/>
            <w:tcMar>
              <w:top w:w="100" w:type="dxa"/>
              <w:left w:w="100" w:type="dxa"/>
              <w:bottom w:w="100" w:type="dxa"/>
              <w:right w:w="100" w:type="dxa"/>
            </w:tcMar>
          </w:tcPr>
          <w:p w14:paraId="0CC79938"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234 879,75 zł</w:t>
            </w:r>
          </w:p>
        </w:tc>
        <w:tc>
          <w:tcPr>
            <w:tcW w:w="361" w:type="pct"/>
            <w:shd w:val="clear" w:color="auto" w:fill="auto"/>
            <w:tcMar>
              <w:top w:w="100" w:type="dxa"/>
              <w:left w:w="100" w:type="dxa"/>
              <w:bottom w:w="100" w:type="dxa"/>
              <w:right w:w="100" w:type="dxa"/>
            </w:tcMar>
          </w:tcPr>
          <w:p w14:paraId="604DA9BF"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234 879,75 zł</w:t>
            </w:r>
          </w:p>
        </w:tc>
      </w:tr>
      <w:tr w:rsidR="00C56041" w:rsidRPr="00687446" w14:paraId="1C909EFD" w14:textId="77777777" w:rsidTr="00DB5135">
        <w:trPr>
          <w:cantSplit/>
          <w:trHeight w:val="3142"/>
        </w:trPr>
        <w:tc>
          <w:tcPr>
            <w:tcW w:w="434" w:type="pct"/>
            <w:vMerge/>
            <w:shd w:val="clear" w:color="auto" w:fill="auto"/>
            <w:tcMar>
              <w:top w:w="100" w:type="dxa"/>
              <w:left w:w="100" w:type="dxa"/>
              <w:bottom w:w="100" w:type="dxa"/>
              <w:right w:w="100" w:type="dxa"/>
            </w:tcMar>
            <w:textDirection w:val="btLr"/>
          </w:tcPr>
          <w:p w14:paraId="2CCF523E"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00" w:type="pct"/>
            <w:vMerge/>
            <w:shd w:val="clear" w:color="auto" w:fill="auto"/>
            <w:tcMar>
              <w:top w:w="100" w:type="dxa"/>
              <w:left w:w="100" w:type="dxa"/>
              <w:bottom w:w="100" w:type="dxa"/>
              <w:right w:w="100" w:type="dxa"/>
            </w:tcMar>
          </w:tcPr>
          <w:p w14:paraId="2892D364"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82" w:type="pct"/>
            <w:vMerge/>
            <w:shd w:val="clear" w:color="auto" w:fill="auto"/>
            <w:tcMar>
              <w:top w:w="100" w:type="dxa"/>
              <w:left w:w="100" w:type="dxa"/>
              <w:bottom w:w="100" w:type="dxa"/>
              <w:right w:w="100" w:type="dxa"/>
            </w:tcMar>
          </w:tcPr>
          <w:p w14:paraId="23C46604"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67" w:type="pct"/>
            <w:vMerge/>
            <w:shd w:val="clear" w:color="auto" w:fill="auto"/>
            <w:tcMar>
              <w:top w:w="100" w:type="dxa"/>
              <w:left w:w="100" w:type="dxa"/>
              <w:bottom w:w="100" w:type="dxa"/>
              <w:right w:w="100" w:type="dxa"/>
            </w:tcMar>
          </w:tcPr>
          <w:p w14:paraId="408A7441"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501" w:type="pct"/>
            <w:vMerge/>
            <w:shd w:val="clear" w:color="auto" w:fill="auto"/>
            <w:tcMar>
              <w:top w:w="100" w:type="dxa"/>
              <w:left w:w="100" w:type="dxa"/>
              <w:bottom w:w="100" w:type="dxa"/>
              <w:right w:w="100" w:type="dxa"/>
            </w:tcMar>
            <w:textDirection w:val="btLr"/>
          </w:tcPr>
          <w:p w14:paraId="1A9AC26C"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52" w:type="pct"/>
            <w:vMerge/>
            <w:shd w:val="clear" w:color="auto" w:fill="auto"/>
            <w:tcMar>
              <w:top w:w="100" w:type="dxa"/>
              <w:left w:w="100" w:type="dxa"/>
              <w:bottom w:w="100" w:type="dxa"/>
              <w:right w:w="100" w:type="dxa"/>
            </w:tcMar>
          </w:tcPr>
          <w:p w14:paraId="3E2176C9"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shd w:val="clear" w:color="auto" w:fill="auto"/>
            <w:tcMar>
              <w:top w:w="100" w:type="dxa"/>
              <w:left w:w="100" w:type="dxa"/>
              <w:bottom w:w="100" w:type="dxa"/>
              <w:right w:w="100" w:type="dxa"/>
            </w:tcMar>
          </w:tcPr>
          <w:p w14:paraId="24D6D6C9"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shd w:val="clear" w:color="auto" w:fill="auto"/>
            <w:tcMar>
              <w:top w:w="100" w:type="dxa"/>
              <w:left w:w="100" w:type="dxa"/>
              <w:bottom w:w="100" w:type="dxa"/>
              <w:right w:w="100" w:type="dxa"/>
            </w:tcMar>
          </w:tcPr>
          <w:p w14:paraId="60FAA7B9"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410" w:type="pct"/>
            <w:shd w:val="clear" w:color="auto" w:fill="auto"/>
            <w:tcMar>
              <w:top w:w="100" w:type="dxa"/>
              <w:left w:w="100" w:type="dxa"/>
              <w:bottom w:w="100" w:type="dxa"/>
              <w:right w:w="100" w:type="dxa"/>
            </w:tcMar>
            <w:textDirection w:val="btLr"/>
          </w:tcPr>
          <w:p w14:paraId="0B0141B9"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Przedsięwzięcie 2.2.2: Wspieranie przedsięwzięć związanych z ochroną środowiska i przeciwdziałających zmianom klimatu</w:t>
            </w:r>
          </w:p>
        </w:tc>
        <w:tc>
          <w:tcPr>
            <w:tcW w:w="529" w:type="pct"/>
            <w:vMerge/>
            <w:shd w:val="clear" w:color="auto" w:fill="auto"/>
            <w:tcMar>
              <w:top w:w="100" w:type="dxa"/>
              <w:left w:w="100" w:type="dxa"/>
              <w:bottom w:w="100" w:type="dxa"/>
              <w:right w:w="100" w:type="dxa"/>
            </w:tcMar>
          </w:tcPr>
          <w:p w14:paraId="4A42FDB2"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80" w:type="pct"/>
            <w:shd w:val="clear" w:color="auto" w:fill="auto"/>
            <w:tcMar>
              <w:top w:w="100" w:type="dxa"/>
              <w:left w:w="100" w:type="dxa"/>
              <w:bottom w:w="100" w:type="dxa"/>
              <w:right w:w="100" w:type="dxa"/>
            </w:tcMar>
          </w:tcPr>
          <w:p w14:paraId="070B64F1"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1 300 000,00 zł</w:t>
            </w:r>
          </w:p>
        </w:tc>
        <w:tc>
          <w:tcPr>
            <w:tcW w:w="370" w:type="pct"/>
            <w:shd w:val="clear" w:color="auto" w:fill="auto"/>
            <w:tcMar>
              <w:top w:w="100" w:type="dxa"/>
              <w:left w:w="100" w:type="dxa"/>
              <w:bottom w:w="100" w:type="dxa"/>
              <w:right w:w="100" w:type="dxa"/>
            </w:tcMar>
          </w:tcPr>
          <w:p w14:paraId="5B2C2BC5"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0 zł</w:t>
            </w:r>
          </w:p>
        </w:tc>
        <w:tc>
          <w:tcPr>
            <w:tcW w:w="280" w:type="pct"/>
            <w:shd w:val="clear" w:color="auto" w:fill="auto"/>
            <w:tcMar>
              <w:top w:w="100" w:type="dxa"/>
              <w:left w:w="100" w:type="dxa"/>
              <w:bottom w:w="100" w:type="dxa"/>
              <w:right w:w="100" w:type="dxa"/>
            </w:tcMar>
          </w:tcPr>
          <w:p w14:paraId="48980393"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1 300 000,00 zł</w:t>
            </w:r>
          </w:p>
        </w:tc>
        <w:tc>
          <w:tcPr>
            <w:tcW w:w="361" w:type="pct"/>
            <w:shd w:val="clear" w:color="auto" w:fill="auto"/>
            <w:tcMar>
              <w:top w:w="100" w:type="dxa"/>
              <w:left w:w="100" w:type="dxa"/>
              <w:bottom w:w="100" w:type="dxa"/>
              <w:right w:w="100" w:type="dxa"/>
            </w:tcMar>
          </w:tcPr>
          <w:p w14:paraId="0ACE0488"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0 zł</w:t>
            </w:r>
          </w:p>
        </w:tc>
      </w:tr>
      <w:tr w:rsidR="00C56041" w:rsidRPr="00687446" w14:paraId="2AE4D05B" w14:textId="77777777" w:rsidTr="00DB5135">
        <w:trPr>
          <w:cantSplit/>
          <w:trHeight w:val="2858"/>
        </w:trPr>
        <w:tc>
          <w:tcPr>
            <w:tcW w:w="434" w:type="pct"/>
            <w:vMerge w:val="restart"/>
            <w:shd w:val="clear" w:color="auto" w:fill="auto"/>
            <w:tcMar>
              <w:top w:w="100" w:type="dxa"/>
              <w:left w:w="100" w:type="dxa"/>
              <w:bottom w:w="100" w:type="dxa"/>
              <w:right w:w="100" w:type="dxa"/>
            </w:tcMar>
            <w:textDirection w:val="btLr"/>
          </w:tcPr>
          <w:p w14:paraId="7330119F"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r w:rsidRPr="00687446">
              <w:rPr>
                <w:b/>
              </w:rPr>
              <w:t>Cel ogólny 3: Stworzenie sieci powiązań pomiędzy instytucjami i mieszkańcami obszaru, które przyczyniają się do zdynamizowania procesów rozwoju wspólnoty mieszkańców obszaru</w:t>
            </w:r>
          </w:p>
        </w:tc>
        <w:tc>
          <w:tcPr>
            <w:tcW w:w="200" w:type="pct"/>
            <w:vMerge w:val="restart"/>
            <w:shd w:val="clear" w:color="auto" w:fill="auto"/>
            <w:tcMar>
              <w:top w:w="100" w:type="dxa"/>
              <w:left w:w="100" w:type="dxa"/>
              <w:bottom w:w="100" w:type="dxa"/>
              <w:right w:w="100" w:type="dxa"/>
            </w:tcMar>
          </w:tcPr>
          <w:p w14:paraId="1620E611" w14:textId="77777777" w:rsidR="00C56041" w:rsidRPr="00687446" w:rsidRDefault="00C56041" w:rsidP="00DB5135">
            <w:pPr>
              <w:rPr>
                <w:b/>
              </w:rPr>
            </w:pPr>
            <w:r w:rsidRPr="00687446">
              <w:rPr>
                <w:b/>
              </w:rPr>
              <w:t>657 000,00 zł</w:t>
            </w:r>
          </w:p>
          <w:p w14:paraId="0726E3D6"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82" w:type="pct"/>
            <w:vMerge w:val="restart"/>
            <w:shd w:val="clear" w:color="auto" w:fill="auto"/>
            <w:tcMar>
              <w:top w:w="100" w:type="dxa"/>
              <w:left w:w="100" w:type="dxa"/>
              <w:bottom w:w="100" w:type="dxa"/>
              <w:right w:w="100" w:type="dxa"/>
            </w:tcMar>
          </w:tcPr>
          <w:p w14:paraId="79FF2B0E"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50 000,00 zł</w:t>
            </w:r>
          </w:p>
        </w:tc>
        <w:tc>
          <w:tcPr>
            <w:tcW w:w="267" w:type="pct"/>
            <w:vMerge w:val="restart"/>
            <w:shd w:val="clear" w:color="auto" w:fill="auto"/>
            <w:tcMar>
              <w:top w:w="100" w:type="dxa"/>
              <w:left w:w="100" w:type="dxa"/>
              <w:bottom w:w="100" w:type="dxa"/>
              <w:right w:w="100" w:type="dxa"/>
            </w:tcMar>
          </w:tcPr>
          <w:p w14:paraId="4D23BFA1"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8 %</w:t>
            </w:r>
          </w:p>
        </w:tc>
        <w:tc>
          <w:tcPr>
            <w:tcW w:w="501" w:type="pct"/>
            <w:vMerge w:val="restart"/>
            <w:shd w:val="clear" w:color="auto" w:fill="auto"/>
            <w:tcMar>
              <w:top w:w="100" w:type="dxa"/>
              <w:left w:w="100" w:type="dxa"/>
              <w:bottom w:w="100" w:type="dxa"/>
              <w:right w:w="100" w:type="dxa"/>
            </w:tcMar>
            <w:textDirection w:val="btLr"/>
          </w:tcPr>
          <w:p w14:paraId="6F7B73F4"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r w:rsidRPr="00687446">
              <w:rPr>
                <w:b/>
              </w:rPr>
              <w:t>Cel szczegółowy 3.1: Budowanie kompetencji do współpracy międzysektorowej na rzecz rozwoju zasobów obszaru służących wzmocnieniu przedsiębiorczości na obszarze LGD</w:t>
            </w:r>
          </w:p>
        </w:tc>
        <w:tc>
          <w:tcPr>
            <w:tcW w:w="252" w:type="pct"/>
            <w:vMerge w:val="restart"/>
            <w:shd w:val="clear" w:color="auto" w:fill="auto"/>
            <w:tcMar>
              <w:top w:w="100" w:type="dxa"/>
              <w:left w:w="100" w:type="dxa"/>
              <w:bottom w:w="100" w:type="dxa"/>
              <w:right w:w="100" w:type="dxa"/>
            </w:tcMar>
          </w:tcPr>
          <w:p w14:paraId="6E1C4A21" w14:textId="77777777" w:rsidR="00C56041" w:rsidRPr="00687446" w:rsidRDefault="00C56041" w:rsidP="00DB5135">
            <w:pPr>
              <w:rPr>
                <w:b/>
              </w:rPr>
            </w:pPr>
            <w:r w:rsidRPr="00687446">
              <w:rPr>
                <w:b/>
              </w:rPr>
              <w:t>657 000,00 zł</w:t>
            </w:r>
          </w:p>
          <w:p w14:paraId="4E54C2CF"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val="restart"/>
            <w:shd w:val="clear" w:color="auto" w:fill="auto"/>
            <w:tcMar>
              <w:top w:w="100" w:type="dxa"/>
              <w:left w:w="100" w:type="dxa"/>
              <w:bottom w:w="100" w:type="dxa"/>
              <w:right w:w="100" w:type="dxa"/>
            </w:tcMar>
          </w:tcPr>
          <w:p w14:paraId="24C24B8E"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 xml:space="preserve">50 000,00 zł </w:t>
            </w:r>
          </w:p>
        </w:tc>
        <w:tc>
          <w:tcPr>
            <w:tcW w:w="367" w:type="pct"/>
            <w:vMerge w:val="restart"/>
            <w:shd w:val="clear" w:color="auto" w:fill="auto"/>
            <w:tcMar>
              <w:top w:w="100" w:type="dxa"/>
              <w:left w:w="100" w:type="dxa"/>
              <w:bottom w:w="100" w:type="dxa"/>
              <w:right w:w="100" w:type="dxa"/>
            </w:tcMar>
          </w:tcPr>
          <w:p w14:paraId="4CD93D95"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8 %</w:t>
            </w:r>
          </w:p>
        </w:tc>
        <w:tc>
          <w:tcPr>
            <w:tcW w:w="410" w:type="pct"/>
            <w:shd w:val="clear" w:color="auto" w:fill="auto"/>
            <w:tcMar>
              <w:top w:w="100" w:type="dxa"/>
              <w:left w:w="100" w:type="dxa"/>
              <w:bottom w:w="100" w:type="dxa"/>
              <w:right w:w="100" w:type="dxa"/>
            </w:tcMar>
            <w:textDirection w:val="btLr"/>
          </w:tcPr>
          <w:p w14:paraId="451C6368"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Przedsięwzięcie 3.1.2: Wspieranie współpracy opartej na produkcie</w:t>
            </w:r>
          </w:p>
          <w:p w14:paraId="6D1E644C"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lokalnym pomiędzy podmiotami działającymi na obszarze działania LGD</w:t>
            </w:r>
          </w:p>
        </w:tc>
        <w:tc>
          <w:tcPr>
            <w:tcW w:w="529" w:type="pct"/>
            <w:vMerge/>
            <w:shd w:val="clear" w:color="auto" w:fill="auto"/>
            <w:tcMar>
              <w:top w:w="100" w:type="dxa"/>
              <w:left w:w="100" w:type="dxa"/>
              <w:bottom w:w="100" w:type="dxa"/>
              <w:right w:w="100" w:type="dxa"/>
            </w:tcMar>
          </w:tcPr>
          <w:p w14:paraId="41FA9771"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80" w:type="pct"/>
            <w:shd w:val="clear" w:color="auto" w:fill="auto"/>
            <w:tcMar>
              <w:top w:w="100" w:type="dxa"/>
              <w:left w:w="100" w:type="dxa"/>
              <w:bottom w:w="100" w:type="dxa"/>
              <w:right w:w="100" w:type="dxa"/>
            </w:tcMar>
          </w:tcPr>
          <w:p w14:paraId="4590B02E"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107 000,00 zł</w:t>
            </w:r>
          </w:p>
        </w:tc>
        <w:tc>
          <w:tcPr>
            <w:tcW w:w="370" w:type="pct"/>
            <w:shd w:val="clear" w:color="auto" w:fill="auto"/>
            <w:tcMar>
              <w:top w:w="100" w:type="dxa"/>
              <w:left w:w="100" w:type="dxa"/>
              <w:bottom w:w="100" w:type="dxa"/>
              <w:right w:w="100" w:type="dxa"/>
            </w:tcMar>
          </w:tcPr>
          <w:p w14:paraId="5AC39E4A"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0 zł</w:t>
            </w:r>
          </w:p>
        </w:tc>
        <w:tc>
          <w:tcPr>
            <w:tcW w:w="280" w:type="pct"/>
            <w:shd w:val="clear" w:color="auto" w:fill="auto"/>
            <w:tcMar>
              <w:top w:w="100" w:type="dxa"/>
              <w:left w:w="100" w:type="dxa"/>
              <w:bottom w:w="100" w:type="dxa"/>
              <w:right w:w="100" w:type="dxa"/>
            </w:tcMar>
          </w:tcPr>
          <w:p w14:paraId="1D9C64F6"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107 000,00 zł</w:t>
            </w:r>
          </w:p>
        </w:tc>
        <w:tc>
          <w:tcPr>
            <w:tcW w:w="361" w:type="pct"/>
            <w:shd w:val="clear" w:color="auto" w:fill="auto"/>
            <w:tcMar>
              <w:top w:w="100" w:type="dxa"/>
              <w:left w:w="100" w:type="dxa"/>
              <w:bottom w:w="100" w:type="dxa"/>
              <w:right w:w="100" w:type="dxa"/>
            </w:tcMar>
          </w:tcPr>
          <w:p w14:paraId="13D9F04F"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0 zł</w:t>
            </w:r>
          </w:p>
        </w:tc>
      </w:tr>
      <w:tr w:rsidR="00C56041" w:rsidRPr="00687446" w14:paraId="34486885" w14:textId="77777777" w:rsidTr="00DB5135">
        <w:trPr>
          <w:cantSplit/>
          <w:trHeight w:val="3345"/>
        </w:trPr>
        <w:tc>
          <w:tcPr>
            <w:tcW w:w="434" w:type="pct"/>
            <w:vMerge/>
            <w:shd w:val="clear" w:color="auto" w:fill="auto"/>
            <w:tcMar>
              <w:top w:w="100" w:type="dxa"/>
              <w:left w:w="100" w:type="dxa"/>
              <w:bottom w:w="100" w:type="dxa"/>
              <w:right w:w="100" w:type="dxa"/>
            </w:tcMar>
            <w:textDirection w:val="btLr"/>
          </w:tcPr>
          <w:p w14:paraId="2719FBBE"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00" w:type="pct"/>
            <w:vMerge/>
            <w:shd w:val="clear" w:color="auto" w:fill="auto"/>
            <w:tcMar>
              <w:top w:w="100" w:type="dxa"/>
              <w:left w:w="100" w:type="dxa"/>
              <w:bottom w:w="100" w:type="dxa"/>
              <w:right w:w="100" w:type="dxa"/>
            </w:tcMar>
          </w:tcPr>
          <w:p w14:paraId="2ADB62D8"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82" w:type="pct"/>
            <w:vMerge/>
            <w:shd w:val="clear" w:color="auto" w:fill="auto"/>
            <w:tcMar>
              <w:top w:w="100" w:type="dxa"/>
              <w:left w:w="100" w:type="dxa"/>
              <w:bottom w:w="100" w:type="dxa"/>
              <w:right w:w="100" w:type="dxa"/>
            </w:tcMar>
          </w:tcPr>
          <w:p w14:paraId="3D6BC280"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67" w:type="pct"/>
            <w:vMerge/>
            <w:shd w:val="clear" w:color="auto" w:fill="auto"/>
            <w:tcMar>
              <w:top w:w="100" w:type="dxa"/>
              <w:left w:w="100" w:type="dxa"/>
              <w:bottom w:w="100" w:type="dxa"/>
              <w:right w:w="100" w:type="dxa"/>
            </w:tcMar>
          </w:tcPr>
          <w:p w14:paraId="6A116DA8"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501" w:type="pct"/>
            <w:vMerge/>
            <w:shd w:val="clear" w:color="auto" w:fill="auto"/>
            <w:tcMar>
              <w:top w:w="100" w:type="dxa"/>
              <w:left w:w="100" w:type="dxa"/>
              <w:bottom w:w="100" w:type="dxa"/>
              <w:right w:w="100" w:type="dxa"/>
            </w:tcMar>
            <w:textDirection w:val="btLr"/>
          </w:tcPr>
          <w:p w14:paraId="39A8B8F9" w14:textId="77777777" w:rsidR="00C56041" w:rsidRPr="00687446" w:rsidRDefault="00C56041" w:rsidP="00DB5135">
            <w:pPr>
              <w:widowControl w:val="0"/>
              <w:pBdr>
                <w:top w:val="nil"/>
                <w:left w:val="nil"/>
                <w:bottom w:val="nil"/>
                <w:right w:val="nil"/>
                <w:between w:val="nil"/>
              </w:pBdr>
              <w:spacing w:after="0" w:line="240" w:lineRule="auto"/>
              <w:ind w:left="113" w:right="113"/>
              <w:rPr>
                <w:b/>
              </w:rPr>
            </w:pPr>
          </w:p>
        </w:tc>
        <w:tc>
          <w:tcPr>
            <w:tcW w:w="252" w:type="pct"/>
            <w:vMerge/>
            <w:shd w:val="clear" w:color="auto" w:fill="auto"/>
            <w:tcMar>
              <w:top w:w="100" w:type="dxa"/>
              <w:left w:w="100" w:type="dxa"/>
              <w:bottom w:w="100" w:type="dxa"/>
              <w:right w:w="100" w:type="dxa"/>
            </w:tcMar>
          </w:tcPr>
          <w:p w14:paraId="18CCF45D"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shd w:val="clear" w:color="auto" w:fill="auto"/>
            <w:tcMar>
              <w:top w:w="100" w:type="dxa"/>
              <w:left w:w="100" w:type="dxa"/>
              <w:bottom w:w="100" w:type="dxa"/>
              <w:right w:w="100" w:type="dxa"/>
            </w:tcMar>
          </w:tcPr>
          <w:p w14:paraId="09C74757"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367" w:type="pct"/>
            <w:vMerge/>
            <w:shd w:val="clear" w:color="auto" w:fill="auto"/>
            <w:tcMar>
              <w:top w:w="100" w:type="dxa"/>
              <w:left w:w="100" w:type="dxa"/>
              <w:bottom w:w="100" w:type="dxa"/>
              <w:right w:w="100" w:type="dxa"/>
            </w:tcMar>
          </w:tcPr>
          <w:p w14:paraId="3D0886E2"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410" w:type="pct"/>
            <w:shd w:val="clear" w:color="auto" w:fill="auto"/>
            <w:tcMar>
              <w:top w:w="100" w:type="dxa"/>
              <w:left w:w="100" w:type="dxa"/>
              <w:bottom w:w="100" w:type="dxa"/>
              <w:right w:w="100" w:type="dxa"/>
            </w:tcMar>
            <w:textDirection w:val="btLr"/>
          </w:tcPr>
          <w:p w14:paraId="0B2B6160"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Przedsięwzięcie 3.1.2: Wspieranie współpracy opartej na produkcie</w:t>
            </w:r>
          </w:p>
          <w:p w14:paraId="1A43481D" w14:textId="77777777" w:rsidR="00C56041" w:rsidRPr="00687446" w:rsidRDefault="00C56041" w:rsidP="00DB5135">
            <w:pPr>
              <w:widowControl w:val="0"/>
              <w:pBdr>
                <w:top w:val="nil"/>
                <w:left w:val="nil"/>
                <w:bottom w:val="nil"/>
                <w:right w:val="nil"/>
                <w:between w:val="nil"/>
              </w:pBdr>
              <w:spacing w:after="0" w:line="240" w:lineRule="auto"/>
              <w:ind w:left="113" w:right="113"/>
              <w:rPr>
                <w:b/>
                <w:sz w:val="16"/>
              </w:rPr>
            </w:pPr>
            <w:r w:rsidRPr="00687446">
              <w:rPr>
                <w:b/>
                <w:sz w:val="16"/>
              </w:rPr>
              <w:t>lokalnym pomiędzy podmiotami działającymi na obszarze działania LGD</w:t>
            </w:r>
          </w:p>
        </w:tc>
        <w:tc>
          <w:tcPr>
            <w:tcW w:w="529" w:type="pct"/>
            <w:vMerge/>
            <w:shd w:val="clear" w:color="auto" w:fill="auto"/>
            <w:tcMar>
              <w:top w:w="100" w:type="dxa"/>
              <w:left w:w="100" w:type="dxa"/>
              <w:bottom w:w="100" w:type="dxa"/>
              <w:right w:w="100" w:type="dxa"/>
            </w:tcMar>
          </w:tcPr>
          <w:p w14:paraId="223248C5" w14:textId="77777777" w:rsidR="00C56041" w:rsidRPr="00687446" w:rsidRDefault="00C56041" w:rsidP="00DB5135">
            <w:pPr>
              <w:widowControl w:val="0"/>
              <w:pBdr>
                <w:top w:val="nil"/>
                <w:left w:val="nil"/>
                <w:bottom w:val="nil"/>
                <w:right w:val="nil"/>
                <w:between w:val="nil"/>
              </w:pBdr>
              <w:spacing w:after="0" w:line="240" w:lineRule="auto"/>
              <w:rPr>
                <w:b/>
              </w:rPr>
            </w:pPr>
          </w:p>
        </w:tc>
        <w:tc>
          <w:tcPr>
            <w:tcW w:w="280" w:type="pct"/>
            <w:shd w:val="clear" w:color="auto" w:fill="auto"/>
            <w:tcMar>
              <w:top w:w="100" w:type="dxa"/>
              <w:left w:w="100" w:type="dxa"/>
              <w:bottom w:w="100" w:type="dxa"/>
              <w:right w:w="100" w:type="dxa"/>
            </w:tcMar>
          </w:tcPr>
          <w:p w14:paraId="7E1E64EF"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550 000,00 zł</w:t>
            </w:r>
          </w:p>
        </w:tc>
        <w:tc>
          <w:tcPr>
            <w:tcW w:w="370" w:type="pct"/>
            <w:shd w:val="clear" w:color="auto" w:fill="auto"/>
            <w:tcMar>
              <w:top w:w="100" w:type="dxa"/>
              <w:left w:w="100" w:type="dxa"/>
              <w:bottom w:w="100" w:type="dxa"/>
              <w:right w:w="100" w:type="dxa"/>
            </w:tcMar>
          </w:tcPr>
          <w:p w14:paraId="6F132DF1"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50 000,00 zł</w:t>
            </w:r>
          </w:p>
        </w:tc>
        <w:tc>
          <w:tcPr>
            <w:tcW w:w="280" w:type="pct"/>
            <w:shd w:val="clear" w:color="auto" w:fill="auto"/>
            <w:tcMar>
              <w:top w:w="100" w:type="dxa"/>
              <w:left w:w="100" w:type="dxa"/>
              <w:bottom w:w="100" w:type="dxa"/>
              <w:right w:w="100" w:type="dxa"/>
            </w:tcMar>
          </w:tcPr>
          <w:p w14:paraId="4DD65FF9"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550 000,00 zł</w:t>
            </w:r>
          </w:p>
        </w:tc>
        <w:tc>
          <w:tcPr>
            <w:tcW w:w="361" w:type="pct"/>
            <w:shd w:val="clear" w:color="auto" w:fill="auto"/>
            <w:tcMar>
              <w:top w:w="100" w:type="dxa"/>
              <w:left w:w="100" w:type="dxa"/>
              <w:bottom w:w="100" w:type="dxa"/>
              <w:right w:w="100" w:type="dxa"/>
            </w:tcMar>
          </w:tcPr>
          <w:p w14:paraId="342CC32D"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50 000,00 zł</w:t>
            </w:r>
          </w:p>
        </w:tc>
      </w:tr>
    </w:tbl>
    <w:p w14:paraId="53CAA0E0" w14:textId="0D013B65" w:rsidR="00F30C61" w:rsidRPr="00F30C61" w:rsidRDefault="00F30C61" w:rsidP="00F30C61">
      <w:pPr>
        <w:spacing w:line="360" w:lineRule="auto"/>
        <w:ind w:firstLine="708"/>
        <w:jc w:val="both"/>
        <w:rPr>
          <w:sz w:val="24"/>
          <w:szCs w:val="24"/>
        </w:rPr>
      </w:pPr>
      <w:r w:rsidRPr="00F30C61">
        <w:rPr>
          <w:sz w:val="24"/>
          <w:szCs w:val="24"/>
        </w:rPr>
        <w:t>Źródło: dane własne LGD.</w:t>
      </w:r>
    </w:p>
    <w:p w14:paraId="6B1F794A" w14:textId="77777777" w:rsidR="00C56041" w:rsidRDefault="00C56041" w:rsidP="00C56041">
      <w:pPr>
        <w:spacing w:line="360" w:lineRule="auto"/>
        <w:ind w:firstLine="708"/>
        <w:jc w:val="both"/>
        <w:rPr>
          <w:sz w:val="24"/>
          <w:szCs w:val="24"/>
        </w:rPr>
      </w:pPr>
      <w:r w:rsidRPr="00A2715D">
        <w:rPr>
          <w:sz w:val="24"/>
          <w:szCs w:val="24"/>
        </w:rPr>
        <w:t>Analizując realizację budżetu , stan na 31.05.2021, dla celu ogólnego 1 budżet jest zrealizowany na poziomie 74%, dla celu ogólnego 2 na poziomie 38%, a dla celu ogólnego 3 na poziomie 8%.</w:t>
      </w:r>
      <w:r>
        <w:rPr>
          <w:sz w:val="24"/>
          <w:szCs w:val="24"/>
        </w:rPr>
        <w:t xml:space="preserve"> </w:t>
      </w:r>
    </w:p>
    <w:p w14:paraId="15FEF643" w14:textId="59B1BA88" w:rsidR="00C56041" w:rsidRDefault="00C56041" w:rsidP="00C56041">
      <w:pPr>
        <w:pStyle w:val="Nagwek2"/>
        <w:rPr>
          <w:rFonts w:eastAsia="Times New Roman"/>
          <w:lang w:eastAsia="en-GB"/>
        </w:rPr>
      </w:pPr>
      <w:bookmarkStart w:id="36" w:name="_Toc87393280"/>
      <w:r w:rsidRPr="00C56041">
        <w:rPr>
          <w:rFonts w:eastAsia="Times New Roman"/>
          <w:lang w:eastAsia="en-GB"/>
        </w:rPr>
        <w:t>5.3. Projekty Współpracy</w:t>
      </w:r>
      <w:bookmarkEnd w:id="36"/>
    </w:p>
    <w:p w14:paraId="124DD5CA" w14:textId="026D2033" w:rsidR="00C56041" w:rsidRPr="00C56041" w:rsidRDefault="00C56041" w:rsidP="00C56041">
      <w:pPr>
        <w:spacing w:line="360" w:lineRule="auto"/>
        <w:ind w:firstLine="708"/>
        <w:jc w:val="both"/>
        <w:rPr>
          <w:sz w:val="24"/>
          <w:szCs w:val="24"/>
        </w:rPr>
      </w:pPr>
      <w:bookmarkStart w:id="37" w:name="_Hlk86164468"/>
      <w:r>
        <w:rPr>
          <w:sz w:val="24"/>
          <w:szCs w:val="24"/>
        </w:rPr>
        <w:t xml:space="preserve">Na dzień 31.05.2021 r. w Lokalnej Grupie Działania „Nad Białą Przemszą” nie został zrealizowany żaden projekt współpracy. W LSR zostały zaplanowane trzy projekty współpracy. Obecnie trzy projekty współpracy są w trakcie przygotowania do złożenia. Projekty będą związane z wytyczaniem tras </w:t>
      </w:r>
      <w:proofErr w:type="spellStart"/>
      <w:r>
        <w:rPr>
          <w:sz w:val="24"/>
          <w:szCs w:val="24"/>
        </w:rPr>
        <w:t>nordic</w:t>
      </w:r>
      <w:proofErr w:type="spellEnd"/>
      <w:r>
        <w:rPr>
          <w:sz w:val="24"/>
          <w:szCs w:val="24"/>
        </w:rPr>
        <w:t xml:space="preserve"> </w:t>
      </w:r>
      <w:proofErr w:type="spellStart"/>
      <w:r>
        <w:rPr>
          <w:sz w:val="24"/>
          <w:szCs w:val="24"/>
        </w:rPr>
        <w:t>walking</w:t>
      </w:r>
      <w:proofErr w:type="spellEnd"/>
      <w:r>
        <w:rPr>
          <w:sz w:val="24"/>
          <w:szCs w:val="24"/>
        </w:rPr>
        <w:t xml:space="preserve">, promocją produktów lokalnych i rozwiązań proekologicznych. </w:t>
      </w:r>
      <w:bookmarkEnd w:id="37"/>
    </w:p>
    <w:p w14:paraId="51BCDCCD" w14:textId="77777777" w:rsidR="00AB1C33" w:rsidRPr="00424FDE" w:rsidRDefault="00AB1C33" w:rsidP="00AB1C33">
      <w:pPr>
        <w:rPr>
          <w:lang w:eastAsia="en-GB"/>
        </w:rPr>
      </w:pPr>
    </w:p>
    <w:p w14:paraId="3128366B" w14:textId="16A2C7FE" w:rsidR="00AB1C33" w:rsidRDefault="00AB1C33" w:rsidP="00AB1C33">
      <w:pPr>
        <w:pStyle w:val="Nagwek2"/>
        <w:rPr>
          <w:lang w:eastAsia="en-GB"/>
        </w:rPr>
      </w:pPr>
      <w:bookmarkStart w:id="38" w:name="_Toc87393281"/>
      <w:r>
        <w:rPr>
          <w:lang w:eastAsia="en-GB"/>
        </w:rPr>
        <w:t>5.</w:t>
      </w:r>
      <w:r w:rsidR="00C56041">
        <w:rPr>
          <w:lang w:eastAsia="en-GB"/>
        </w:rPr>
        <w:t>4</w:t>
      </w:r>
      <w:r>
        <w:rPr>
          <w:lang w:eastAsia="en-GB"/>
        </w:rPr>
        <w:t>. Działania poza RLKS</w:t>
      </w:r>
      <w:bookmarkEnd w:id="38"/>
    </w:p>
    <w:p w14:paraId="065A7CA5" w14:textId="77777777" w:rsidR="00C56041" w:rsidRPr="00B65B79" w:rsidRDefault="00C56041" w:rsidP="00F30C61">
      <w:pPr>
        <w:spacing w:line="360" w:lineRule="auto"/>
        <w:jc w:val="both"/>
        <w:rPr>
          <w:sz w:val="24"/>
          <w:szCs w:val="24"/>
        </w:rPr>
      </w:pPr>
      <w:r>
        <w:rPr>
          <w:sz w:val="24"/>
          <w:szCs w:val="24"/>
        </w:rPr>
        <w:t>Lokalna Grupa Działania „Nad Białą Przemszą” bardzo aktywnie działa na rzecz pozyskania środków poza RLKS/LSR. W sumie zrealizowała osiem projektów o wartości 14 330 122 PLN i 59 002 EUR, sześć krajowych i dwa międzynarodowe. Wartość tych projektów przewyższa budżet przeznaczony na realizację LSR. Dokładny opis tych projektów zawarty jest w tabeli poniżej.</w:t>
      </w:r>
    </w:p>
    <w:p w14:paraId="367438FC" w14:textId="77777777" w:rsidR="00F30C61" w:rsidRDefault="00F30C61" w:rsidP="00F30C61">
      <w:pPr>
        <w:pStyle w:val="Legenda"/>
        <w:keepNext/>
        <w:sectPr w:rsidR="00F30C61" w:rsidSect="00355D6D">
          <w:pgSz w:w="16838" w:h="11906" w:orient="landscape"/>
          <w:pgMar w:top="1418" w:right="1418" w:bottom="1418" w:left="1418" w:header="709" w:footer="709" w:gutter="0"/>
          <w:cols w:space="708"/>
          <w:docGrid w:linePitch="360"/>
        </w:sectPr>
      </w:pPr>
    </w:p>
    <w:p w14:paraId="3ECDB47C" w14:textId="0E1E3C13" w:rsidR="00F30C61" w:rsidRDefault="00F30C61" w:rsidP="00F30C61">
      <w:pPr>
        <w:pStyle w:val="Legenda"/>
        <w:keepNext/>
      </w:pPr>
      <w:bookmarkStart w:id="39" w:name="_Toc86400975"/>
      <w:r>
        <w:lastRenderedPageBreak/>
        <w:t xml:space="preserve">Tabela </w:t>
      </w:r>
      <w:r w:rsidR="002F2808">
        <w:fldChar w:fldCharType="begin"/>
      </w:r>
      <w:r w:rsidR="002F2808">
        <w:instrText xml:space="preserve"> SEQ Tabela \* ARABIC </w:instrText>
      </w:r>
      <w:r w:rsidR="002F2808">
        <w:fldChar w:fldCharType="separate"/>
      </w:r>
      <w:r w:rsidR="00CE73F8">
        <w:rPr>
          <w:noProof/>
        </w:rPr>
        <w:t>5</w:t>
      </w:r>
      <w:r w:rsidR="002F2808">
        <w:rPr>
          <w:noProof/>
        </w:rPr>
        <w:fldChar w:fldCharType="end"/>
      </w:r>
      <w:r>
        <w:t xml:space="preserve"> Projekty realizowane przez LGD finansowane poza RLKS</w:t>
      </w:r>
      <w:bookmarkEnd w:id="39"/>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418"/>
        <w:gridCol w:w="1395"/>
        <w:gridCol w:w="1049"/>
        <w:gridCol w:w="1754"/>
        <w:gridCol w:w="1749"/>
        <w:gridCol w:w="1438"/>
        <w:gridCol w:w="1467"/>
      </w:tblGrid>
      <w:tr w:rsidR="00F30C61" w:rsidRPr="00687446" w14:paraId="15C95BE2" w14:textId="77777777" w:rsidTr="00F30C61">
        <w:tc>
          <w:tcPr>
            <w:tcW w:w="227" w:type="pct"/>
            <w:shd w:val="clear" w:color="auto" w:fill="auto"/>
            <w:tcMar>
              <w:top w:w="100" w:type="dxa"/>
              <w:left w:w="100" w:type="dxa"/>
              <w:bottom w:w="100" w:type="dxa"/>
              <w:right w:w="100" w:type="dxa"/>
            </w:tcMar>
          </w:tcPr>
          <w:p w14:paraId="586C894D" w14:textId="77777777" w:rsidR="00C56041" w:rsidRPr="00687446" w:rsidRDefault="00C56041" w:rsidP="00DB5135">
            <w:pPr>
              <w:widowControl w:val="0"/>
              <w:spacing w:after="0" w:line="240" w:lineRule="auto"/>
              <w:rPr>
                <w:b/>
              </w:rPr>
            </w:pPr>
            <w:r w:rsidRPr="00687446">
              <w:rPr>
                <w:b/>
              </w:rPr>
              <w:t>l.p.</w:t>
            </w:r>
          </w:p>
        </w:tc>
        <w:tc>
          <w:tcPr>
            <w:tcW w:w="752" w:type="pct"/>
            <w:shd w:val="clear" w:color="auto" w:fill="auto"/>
            <w:tcMar>
              <w:top w:w="100" w:type="dxa"/>
              <w:left w:w="100" w:type="dxa"/>
              <w:bottom w:w="100" w:type="dxa"/>
              <w:right w:w="100" w:type="dxa"/>
            </w:tcMar>
          </w:tcPr>
          <w:p w14:paraId="56DC3420"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Program/fundusz</w:t>
            </w:r>
          </w:p>
        </w:tc>
        <w:tc>
          <w:tcPr>
            <w:tcW w:w="567" w:type="pct"/>
            <w:shd w:val="clear" w:color="auto" w:fill="auto"/>
            <w:tcMar>
              <w:top w:w="100" w:type="dxa"/>
              <w:left w:w="100" w:type="dxa"/>
              <w:bottom w:w="100" w:type="dxa"/>
              <w:right w:w="100" w:type="dxa"/>
            </w:tcMar>
          </w:tcPr>
          <w:p w14:paraId="58C891B4"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Data realizacji działania (rozpoczęcia i zakończenia jeśli dotyczy)</w:t>
            </w:r>
          </w:p>
        </w:tc>
        <w:tc>
          <w:tcPr>
            <w:tcW w:w="1112" w:type="pct"/>
            <w:shd w:val="clear" w:color="auto" w:fill="auto"/>
            <w:tcMar>
              <w:top w:w="100" w:type="dxa"/>
              <w:left w:w="100" w:type="dxa"/>
              <w:bottom w:w="100" w:type="dxa"/>
              <w:right w:w="100" w:type="dxa"/>
            </w:tcMar>
          </w:tcPr>
          <w:p w14:paraId="218A9DAE"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Opis działań</w:t>
            </w:r>
          </w:p>
        </w:tc>
        <w:tc>
          <w:tcPr>
            <w:tcW w:w="776" w:type="pct"/>
            <w:tcBorders>
              <w:right w:val="single" w:sz="4" w:space="0" w:color="auto"/>
            </w:tcBorders>
            <w:shd w:val="clear" w:color="auto" w:fill="auto"/>
            <w:tcMar>
              <w:top w:w="100" w:type="dxa"/>
              <w:left w:w="100" w:type="dxa"/>
              <w:bottom w:w="100" w:type="dxa"/>
              <w:right w:w="100" w:type="dxa"/>
            </w:tcMar>
          </w:tcPr>
          <w:p w14:paraId="5DCFD647"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Osiągnięte wskaźniki</w:t>
            </w:r>
          </w:p>
        </w:tc>
        <w:tc>
          <w:tcPr>
            <w:tcW w:w="775" w:type="pct"/>
            <w:tcBorders>
              <w:left w:val="single" w:sz="4" w:space="0" w:color="auto"/>
            </w:tcBorders>
            <w:shd w:val="clear" w:color="auto" w:fill="auto"/>
          </w:tcPr>
          <w:p w14:paraId="095C593B"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sz w:val="20"/>
                <w:szCs w:val="20"/>
              </w:rPr>
              <w:t>Czy działania są kontynuowane po zakończeniu realizacji projektu/działania? W jaki sposób?</w:t>
            </w:r>
          </w:p>
        </w:tc>
        <w:tc>
          <w:tcPr>
            <w:tcW w:w="791" w:type="pct"/>
            <w:shd w:val="clear" w:color="auto" w:fill="auto"/>
            <w:tcMar>
              <w:top w:w="100" w:type="dxa"/>
              <w:left w:w="100" w:type="dxa"/>
              <w:bottom w:w="100" w:type="dxa"/>
              <w:right w:w="100" w:type="dxa"/>
            </w:tcMar>
          </w:tcPr>
          <w:p w14:paraId="36D7F471" w14:textId="77777777" w:rsidR="00C56041" w:rsidRPr="00687446" w:rsidRDefault="00C56041" w:rsidP="00DB5135">
            <w:pPr>
              <w:widowControl w:val="0"/>
              <w:pBdr>
                <w:top w:val="nil"/>
                <w:left w:val="nil"/>
                <w:bottom w:val="nil"/>
                <w:right w:val="nil"/>
                <w:between w:val="nil"/>
              </w:pBdr>
              <w:spacing w:after="0" w:line="240" w:lineRule="auto"/>
              <w:rPr>
                <w:b/>
              </w:rPr>
            </w:pPr>
            <w:r w:rsidRPr="00687446">
              <w:rPr>
                <w:b/>
              </w:rPr>
              <w:t>Budżet całego projektu/działania</w:t>
            </w:r>
          </w:p>
        </w:tc>
      </w:tr>
      <w:tr w:rsidR="00F30C61" w:rsidRPr="00687446" w14:paraId="75EF5400" w14:textId="77777777" w:rsidTr="00F30C61">
        <w:tc>
          <w:tcPr>
            <w:tcW w:w="227" w:type="pct"/>
            <w:shd w:val="clear" w:color="auto" w:fill="auto"/>
            <w:tcMar>
              <w:top w:w="100" w:type="dxa"/>
              <w:left w:w="100" w:type="dxa"/>
              <w:bottom w:w="100" w:type="dxa"/>
              <w:right w:w="100" w:type="dxa"/>
            </w:tcMar>
          </w:tcPr>
          <w:p w14:paraId="68D6B5DB" w14:textId="77777777" w:rsidR="00C56041" w:rsidRPr="00687446" w:rsidRDefault="00C56041" w:rsidP="00DB5135">
            <w:pPr>
              <w:widowControl w:val="0"/>
              <w:pBdr>
                <w:top w:val="nil"/>
                <w:left w:val="nil"/>
                <w:bottom w:val="nil"/>
                <w:right w:val="nil"/>
                <w:between w:val="nil"/>
              </w:pBdr>
              <w:spacing w:after="0" w:line="240" w:lineRule="auto"/>
            </w:pPr>
            <w:r w:rsidRPr="00687446">
              <w:t>1.</w:t>
            </w:r>
          </w:p>
        </w:tc>
        <w:tc>
          <w:tcPr>
            <w:tcW w:w="752" w:type="pct"/>
            <w:shd w:val="clear" w:color="auto" w:fill="auto"/>
            <w:tcMar>
              <w:top w:w="100" w:type="dxa"/>
              <w:left w:w="100" w:type="dxa"/>
              <w:bottom w:w="100" w:type="dxa"/>
              <w:right w:w="100" w:type="dxa"/>
            </w:tcMar>
          </w:tcPr>
          <w:p w14:paraId="100B7AB6" w14:textId="77777777" w:rsidR="00C56041" w:rsidRPr="00687446" w:rsidRDefault="00C56041" w:rsidP="00DB5135">
            <w:pPr>
              <w:widowControl w:val="0"/>
              <w:pBdr>
                <w:top w:val="nil"/>
                <w:left w:val="nil"/>
                <w:bottom w:val="nil"/>
                <w:right w:val="nil"/>
                <w:between w:val="nil"/>
              </w:pBdr>
              <w:spacing w:after="0" w:line="240" w:lineRule="auto"/>
            </w:pPr>
            <w:r w:rsidRPr="00687446">
              <w:t>Erasmus+</w:t>
            </w:r>
          </w:p>
        </w:tc>
        <w:tc>
          <w:tcPr>
            <w:tcW w:w="567" w:type="pct"/>
            <w:shd w:val="clear" w:color="auto" w:fill="auto"/>
            <w:tcMar>
              <w:top w:w="100" w:type="dxa"/>
              <w:left w:w="100" w:type="dxa"/>
              <w:bottom w:w="100" w:type="dxa"/>
              <w:right w:w="100" w:type="dxa"/>
            </w:tcMar>
          </w:tcPr>
          <w:p w14:paraId="236F5E07" w14:textId="77777777" w:rsidR="00C56041" w:rsidRPr="00687446" w:rsidRDefault="00C56041" w:rsidP="00DB5135">
            <w:pPr>
              <w:widowControl w:val="0"/>
              <w:pBdr>
                <w:top w:val="nil"/>
                <w:left w:val="nil"/>
                <w:bottom w:val="nil"/>
                <w:right w:val="nil"/>
                <w:between w:val="nil"/>
              </w:pBdr>
              <w:spacing w:after="0" w:line="240" w:lineRule="auto"/>
            </w:pPr>
            <w:r w:rsidRPr="00687446">
              <w:t>01-06-2014-   31-05-2015</w:t>
            </w:r>
          </w:p>
        </w:tc>
        <w:tc>
          <w:tcPr>
            <w:tcW w:w="1112" w:type="pct"/>
            <w:shd w:val="clear" w:color="auto" w:fill="auto"/>
            <w:tcMar>
              <w:top w:w="100" w:type="dxa"/>
              <w:left w:w="100" w:type="dxa"/>
              <w:bottom w:w="100" w:type="dxa"/>
              <w:right w:w="100" w:type="dxa"/>
            </w:tcMar>
          </w:tcPr>
          <w:p w14:paraId="0276F815" w14:textId="77777777" w:rsidR="00C56041" w:rsidRPr="00687446" w:rsidRDefault="00C56041" w:rsidP="00DB5135">
            <w:pPr>
              <w:widowControl w:val="0"/>
              <w:pBdr>
                <w:top w:val="nil"/>
                <w:left w:val="nil"/>
                <w:bottom w:val="nil"/>
                <w:right w:val="nil"/>
                <w:between w:val="nil"/>
              </w:pBdr>
              <w:spacing w:after="0" w:line="240" w:lineRule="auto"/>
            </w:pPr>
            <w:r w:rsidRPr="00687446">
              <w:t>Celem projektu jest poprawa jakoś</w:t>
            </w:r>
            <w:r>
              <w:t>ci i innowacyjności usług LGD "N</w:t>
            </w:r>
            <w:r w:rsidRPr="00687446">
              <w:t xml:space="preserve">ad Białą Przemszą" poprzez zastosowanie praktyk europejskich oraz wzrost kompetencji naszego zespołu z zakresu edukacji nieformalnej osób dorosłych – mieszkańców obszarów miejsko-wiejskich.  </w:t>
            </w:r>
          </w:p>
        </w:tc>
        <w:tc>
          <w:tcPr>
            <w:tcW w:w="776" w:type="pct"/>
            <w:tcBorders>
              <w:right w:val="single" w:sz="4" w:space="0" w:color="auto"/>
            </w:tcBorders>
            <w:shd w:val="clear" w:color="auto" w:fill="auto"/>
            <w:tcMar>
              <w:top w:w="100" w:type="dxa"/>
              <w:left w:w="100" w:type="dxa"/>
              <w:bottom w:w="100" w:type="dxa"/>
              <w:right w:w="100" w:type="dxa"/>
            </w:tcMar>
          </w:tcPr>
          <w:p w14:paraId="2917E053" w14:textId="77777777" w:rsidR="00C56041" w:rsidRPr="00687446" w:rsidRDefault="00C56041" w:rsidP="00DB5135">
            <w:pPr>
              <w:widowControl w:val="0"/>
              <w:pBdr>
                <w:top w:val="nil"/>
                <w:left w:val="nil"/>
                <w:bottom w:val="nil"/>
                <w:right w:val="nil"/>
                <w:between w:val="nil"/>
              </w:pBdr>
              <w:spacing w:after="0" w:line="240" w:lineRule="auto"/>
            </w:pPr>
            <w:r w:rsidRPr="00687446">
              <w:t>Udział w szkoleniach/</w:t>
            </w:r>
            <w:proofErr w:type="spellStart"/>
            <w:r w:rsidRPr="00687446">
              <w:t>job</w:t>
            </w:r>
            <w:proofErr w:type="spellEnd"/>
            <w:r w:rsidRPr="00687446">
              <w:t xml:space="preserve"> </w:t>
            </w:r>
            <w:proofErr w:type="spellStart"/>
            <w:r w:rsidRPr="00687446">
              <w:t>shadowing</w:t>
            </w:r>
            <w:proofErr w:type="spellEnd"/>
            <w:r w:rsidRPr="00687446">
              <w:t>/obserwacja pracy</w:t>
            </w:r>
          </w:p>
        </w:tc>
        <w:tc>
          <w:tcPr>
            <w:tcW w:w="775" w:type="pct"/>
            <w:tcBorders>
              <w:left w:val="single" w:sz="4" w:space="0" w:color="auto"/>
            </w:tcBorders>
            <w:shd w:val="clear" w:color="auto" w:fill="auto"/>
          </w:tcPr>
          <w:p w14:paraId="14058774"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Zdobyte doświadczenia nadal są wykorzystywane w pracy Stowarzyszenia. </w:t>
            </w:r>
          </w:p>
        </w:tc>
        <w:tc>
          <w:tcPr>
            <w:tcW w:w="791" w:type="pct"/>
            <w:shd w:val="clear" w:color="auto" w:fill="auto"/>
            <w:tcMar>
              <w:top w:w="100" w:type="dxa"/>
              <w:left w:w="100" w:type="dxa"/>
              <w:bottom w:w="100" w:type="dxa"/>
              <w:right w:w="100" w:type="dxa"/>
            </w:tcMar>
          </w:tcPr>
          <w:p w14:paraId="332A3992" w14:textId="77777777" w:rsidR="00C56041" w:rsidRPr="00687446" w:rsidRDefault="00C56041" w:rsidP="00DB5135">
            <w:pPr>
              <w:widowControl w:val="0"/>
              <w:pBdr>
                <w:top w:val="nil"/>
                <w:left w:val="nil"/>
                <w:bottom w:val="nil"/>
                <w:right w:val="nil"/>
                <w:between w:val="nil"/>
              </w:pBdr>
              <w:spacing w:after="0" w:line="240" w:lineRule="auto"/>
            </w:pPr>
            <w:r w:rsidRPr="00687446">
              <w:t>33 228,00 EUR</w:t>
            </w:r>
          </w:p>
        </w:tc>
      </w:tr>
      <w:tr w:rsidR="00F30C61" w:rsidRPr="00687446" w14:paraId="0A17393F" w14:textId="77777777" w:rsidTr="00F30C61">
        <w:tc>
          <w:tcPr>
            <w:tcW w:w="227" w:type="pct"/>
            <w:shd w:val="clear" w:color="auto" w:fill="auto"/>
            <w:tcMar>
              <w:top w:w="100" w:type="dxa"/>
              <w:left w:w="100" w:type="dxa"/>
              <w:bottom w:w="100" w:type="dxa"/>
              <w:right w:w="100" w:type="dxa"/>
            </w:tcMar>
          </w:tcPr>
          <w:p w14:paraId="79768C84"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2. </w:t>
            </w:r>
          </w:p>
        </w:tc>
        <w:tc>
          <w:tcPr>
            <w:tcW w:w="752" w:type="pct"/>
            <w:shd w:val="clear" w:color="auto" w:fill="auto"/>
            <w:tcMar>
              <w:top w:w="100" w:type="dxa"/>
              <w:left w:w="100" w:type="dxa"/>
              <w:bottom w:w="100" w:type="dxa"/>
              <w:right w:w="100" w:type="dxa"/>
            </w:tcMar>
          </w:tcPr>
          <w:p w14:paraId="53F9A25B" w14:textId="77777777" w:rsidR="00C56041" w:rsidRPr="00687446" w:rsidRDefault="00C56041" w:rsidP="00DB5135">
            <w:pPr>
              <w:widowControl w:val="0"/>
              <w:pBdr>
                <w:top w:val="nil"/>
                <w:left w:val="nil"/>
                <w:bottom w:val="nil"/>
                <w:right w:val="nil"/>
                <w:between w:val="nil"/>
              </w:pBdr>
              <w:spacing w:after="0" w:line="240" w:lineRule="auto"/>
            </w:pPr>
            <w:r w:rsidRPr="00687446">
              <w:t>Erasmus+</w:t>
            </w:r>
          </w:p>
        </w:tc>
        <w:tc>
          <w:tcPr>
            <w:tcW w:w="567" w:type="pct"/>
            <w:shd w:val="clear" w:color="auto" w:fill="auto"/>
            <w:tcMar>
              <w:top w:w="100" w:type="dxa"/>
              <w:left w:w="100" w:type="dxa"/>
              <w:bottom w:w="100" w:type="dxa"/>
              <w:right w:w="100" w:type="dxa"/>
            </w:tcMar>
          </w:tcPr>
          <w:p w14:paraId="2AD66762" w14:textId="77777777" w:rsidR="00C56041" w:rsidRPr="00687446" w:rsidRDefault="00C56041" w:rsidP="00DB5135">
            <w:pPr>
              <w:widowControl w:val="0"/>
              <w:pBdr>
                <w:top w:val="nil"/>
                <w:left w:val="nil"/>
                <w:bottom w:val="nil"/>
                <w:right w:val="nil"/>
                <w:between w:val="nil"/>
              </w:pBdr>
              <w:spacing w:after="0" w:line="240" w:lineRule="auto"/>
            </w:pPr>
            <w:r w:rsidRPr="00687446">
              <w:t>01-06-2016-   31-05-2017</w:t>
            </w:r>
          </w:p>
        </w:tc>
        <w:tc>
          <w:tcPr>
            <w:tcW w:w="1112" w:type="pct"/>
            <w:shd w:val="clear" w:color="auto" w:fill="auto"/>
            <w:tcMar>
              <w:top w:w="100" w:type="dxa"/>
              <w:left w:w="100" w:type="dxa"/>
              <w:bottom w:w="100" w:type="dxa"/>
              <w:right w:w="100" w:type="dxa"/>
            </w:tcMar>
          </w:tcPr>
          <w:p w14:paraId="7E48EAC5" w14:textId="77777777" w:rsidR="00C56041" w:rsidRPr="00687446" w:rsidRDefault="00C56041" w:rsidP="00DB5135">
            <w:pPr>
              <w:widowControl w:val="0"/>
              <w:pBdr>
                <w:top w:val="nil"/>
                <w:left w:val="nil"/>
                <w:bottom w:val="nil"/>
                <w:right w:val="nil"/>
                <w:between w:val="nil"/>
              </w:pBdr>
              <w:spacing w:after="0" w:line="240" w:lineRule="auto"/>
              <w:jc w:val="center"/>
            </w:pPr>
            <w:r w:rsidRPr="00687446">
              <w:t xml:space="preserve">Celem projektu jest poprawa jakości i innowacyjności usług edukacyjnych konsorcjum 3 instytucji: LGD "Nad Białą Przemszą", Fundacji Laboratorium Inspiracji Społecznych oraz Stowarzyszenia Produkt Lokalny  "Nad Białą Przemszą" </w:t>
            </w:r>
            <w:r w:rsidRPr="00687446">
              <w:lastRenderedPageBreak/>
              <w:t xml:space="preserve">poprzez zastosowanie praktyk europejskich oraz wzrost kompetencji naszego zespołu z zakresu edukacji nieformalnej osób dorosłych, w szczególności grupy </w:t>
            </w:r>
            <w:proofErr w:type="spellStart"/>
            <w:r w:rsidRPr="00687446">
              <w:t>defaworyzowanej</w:t>
            </w:r>
            <w:proofErr w:type="spellEnd"/>
            <w:r w:rsidRPr="00687446">
              <w:t xml:space="preserve"> jaką są kobiety – mieszkanki terenów wiejskich.</w:t>
            </w:r>
          </w:p>
        </w:tc>
        <w:tc>
          <w:tcPr>
            <w:tcW w:w="776" w:type="pct"/>
            <w:tcBorders>
              <w:right w:val="single" w:sz="4" w:space="0" w:color="auto"/>
            </w:tcBorders>
            <w:shd w:val="clear" w:color="auto" w:fill="auto"/>
            <w:tcMar>
              <w:top w:w="100" w:type="dxa"/>
              <w:left w:w="100" w:type="dxa"/>
              <w:bottom w:w="100" w:type="dxa"/>
              <w:right w:w="100" w:type="dxa"/>
            </w:tcMar>
          </w:tcPr>
          <w:p w14:paraId="4E639568"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Udział w kursach/szkoleniach</w:t>
            </w:r>
          </w:p>
        </w:tc>
        <w:tc>
          <w:tcPr>
            <w:tcW w:w="775" w:type="pct"/>
            <w:tcBorders>
              <w:left w:val="single" w:sz="4" w:space="0" w:color="auto"/>
            </w:tcBorders>
            <w:shd w:val="clear" w:color="auto" w:fill="auto"/>
          </w:tcPr>
          <w:p w14:paraId="5D678AC6" w14:textId="77777777" w:rsidR="00C56041" w:rsidRPr="00687446" w:rsidRDefault="00C56041" w:rsidP="00DB5135">
            <w:pPr>
              <w:widowControl w:val="0"/>
              <w:pBdr>
                <w:top w:val="nil"/>
                <w:left w:val="nil"/>
                <w:bottom w:val="nil"/>
                <w:right w:val="nil"/>
                <w:between w:val="nil"/>
              </w:pBdr>
              <w:spacing w:after="0" w:line="240" w:lineRule="auto"/>
            </w:pPr>
            <w:r w:rsidRPr="00687446">
              <w:t>Zdobyte doświadczenia nadal są wykorzystywane w pracy Stowarzyszenia.</w:t>
            </w:r>
          </w:p>
        </w:tc>
        <w:tc>
          <w:tcPr>
            <w:tcW w:w="791" w:type="pct"/>
            <w:shd w:val="clear" w:color="auto" w:fill="auto"/>
            <w:tcMar>
              <w:top w:w="100" w:type="dxa"/>
              <w:left w:w="100" w:type="dxa"/>
              <w:bottom w:w="100" w:type="dxa"/>
              <w:right w:w="100" w:type="dxa"/>
            </w:tcMar>
          </w:tcPr>
          <w:p w14:paraId="6843BF85" w14:textId="77777777" w:rsidR="00C56041" w:rsidRPr="00687446" w:rsidRDefault="00C56041" w:rsidP="00DB5135">
            <w:pPr>
              <w:widowControl w:val="0"/>
              <w:pBdr>
                <w:top w:val="nil"/>
                <w:left w:val="nil"/>
                <w:bottom w:val="nil"/>
                <w:right w:val="nil"/>
                <w:between w:val="nil"/>
              </w:pBdr>
              <w:spacing w:after="0" w:line="240" w:lineRule="auto"/>
            </w:pPr>
            <w:r w:rsidRPr="00687446">
              <w:t>25 774.00 EUR</w:t>
            </w:r>
          </w:p>
        </w:tc>
      </w:tr>
      <w:tr w:rsidR="00F30C61" w:rsidRPr="00687446" w14:paraId="5E7C871C" w14:textId="77777777" w:rsidTr="00F30C61">
        <w:trPr>
          <w:trHeight w:val="1299"/>
        </w:trPr>
        <w:tc>
          <w:tcPr>
            <w:tcW w:w="227" w:type="pct"/>
            <w:shd w:val="clear" w:color="auto" w:fill="auto"/>
            <w:tcMar>
              <w:top w:w="100" w:type="dxa"/>
              <w:left w:w="100" w:type="dxa"/>
              <w:bottom w:w="100" w:type="dxa"/>
              <w:right w:w="100" w:type="dxa"/>
            </w:tcMar>
          </w:tcPr>
          <w:p w14:paraId="37FBD6E4"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3.</w:t>
            </w:r>
          </w:p>
        </w:tc>
        <w:tc>
          <w:tcPr>
            <w:tcW w:w="752" w:type="pct"/>
            <w:shd w:val="clear" w:color="auto" w:fill="auto"/>
            <w:tcMar>
              <w:top w:w="100" w:type="dxa"/>
              <w:left w:w="100" w:type="dxa"/>
              <w:bottom w:w="100" w:type="dxa"/>
              <w:right w:w="100" w:type="dxa"/>
            </w:tcMar>
          </w:tcPr>
          <w:p w14:paraId="536FBAB9" w14:textId="77777777" w:rsidR="00C56041" w:rsidRPr="00687446" w:rsidRDefault="00C56041" w:rsidP="00DB5135">
            <w:pPr>
              <w:widowControl w:val="0"/>
              <w:pBdr>
                <w:top w:val="nil"/>
                <w:left w:val="nil"/>
                <w:bottom w:val="nil"/>
                <w:right w:val="nil"/>
                <w:between w:val="nil"/>
              </w:pBdr>
              <w:spacing w:after="0" w:line="240" w:lineRule="auto"/>
            </w:pPr>
            <w:r w:rsidRPr="00687446">
              <w:t>Regionalny  Program Operacyjny Województwa Małopolskiego</w:t>
            </w:r>
          </w:p>
        </w:tc>
        <w:tc>
          <w:tcPr>
            <w:tcW w:w="567" w:type="pct"/>
            <w:shd w:val="clear" w:color="auto" w:fill="auto"/>
            <w:tcMar>
              <w:top w:w="100" w:type="dxa"/>
              <w:left w:w="100" w:type="dxa"/>
              <w:bottom w:w="100" w:type="dxa"/>
              <w:right w:w="100" w:type="dxa"/>
            </w:tcMar>
          </w:tcPr>
          <w:p w14:paraId="005B3981" w14:textId="77777777" w:rsidR="00C56041" w:rsidRPr="00687446" w:rsidRDefault="00C56041" w:rsidP="00DB5135">
            <w:pPr>
              <w:widowControl w:val="0"/>
              <w:pBdr>
                <w:top w:val="nil"/>
                <w:left w:val="nil"/>
                <w:bottom w:val="nil"/>
                <w:right w:val="nil"/>
                <w:between w:val="nil"/>
              </w:pBdr>
              <w:spacing w:after="0" w:line="240" w:lineRule="auto"/>
            </w:pPr>
            <w:r w:rsidRPr="00687446">
              <w:t>2018-03-01 -  2021-08-29</w:t>
            </w:r>
          </w:p>
        </w:tc>
        <w:tc>
          <w:tcPr>
            <w:tcW w:w="1112" w:type="pct"/>
            <w:shd w:val="clear" w:color="auto" w:fill="auto"/>
            <w:tcMar>
              <w:top w:w="100" w:type="dxa"/>
              <w:left w:w="100" w:type="dxa"/>
              <w:bottom w:w="100" w:type="dxa"/>
              <w:right w:w="100" w:type="dxa"/>
            </w:tcMar>
          </w:tcPr>
          <w:p w14:paraId="46B9CBBA" w14:textId="77777777" w:rsidR="00C56041" w:rsidRPr="00687446" w:rsidRDefault="00C56041" w:rsidP="00DB5135">
            <w:pPr>
              <w:widowControl w:val="0"/>
              <w:pBdr>
                <w:top w:val="nil"/>
                <w:left w:val="nil"/>
                <w:bottom w:val="nil"/>
                <w:right w:val="nil"/>
                <w:between w:val="nil"/>
              </w:pBdr>
              <w:spacing w:after="0" w:line="240" w:lineRule="auto"/>
            </w:pPr>
            <w:r w:rsidRPr="00687446">
              <w:t>Celem jest poprawa społecznego i emocjonalnego funkcjonowania min. 180 (95K) dzieci i młodzieży oraz ich min. 126 rodziców/opiekunów przeżywających trudności w wypełnianiu funkcji opiekuńczo-wychowawczych -</w:t>
            </w:r>
          </w:p>
          <w:p w14:paraId="60C96B72" w14:textId="77777777" w:rsidR="00C56041" w:rsidRPr="00687446" w:rsidRDefault="00C56041" w:rsidP="00DB5135">
            <w:pPr>
              <w:widowControl w:val="0"/>
              <w:pBdr>
                <w:top w:val="nil"/>
                <w:left w:val="nil"/>
                <w:bottom w:val="nil"/>
                <w:right w:val="nil"/>
                <w:between w:val="nil"/>
              </w:pBdr>
              <w:spacing w:after="0" w:line="240" w:lineRule="auto"/>
            </w:pPr>
            <w:r w:rsidRPr="00687446">
              <w:t>mieszkańców/uczniów gm. Wolbrom, do 31.03.2021r</w:t>
            </w:r>
          </w:p>
          <w:p w14:paraId="2A2BEA94"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Cel zostanie osiągnięty poprzez utworzenie PDW, która będzie funkcjonowała jeszcze przez okres 3 lat po zakończeniu projektu </w:t>
            </w:r>
            <w:r w:rsidRPr="00687446">
              <w:lastRenderedPageBreak/>
              <w:t>(trwałość)</w:t>
            </w:r>
          </w:p>
        </w:tc>
        <w:tc>
          <w:tcPr>
            <w:tcW w:w="776" w:type="pct"/>
            <w:tcBorders>
              <w:right w:val="single" w:sz="4" w:space="0" w:color="auto"/>
            </w:tcBorders>
            <w:shd w:val="clear" w:color="auto" w:fill="auto"/>
            <w:tcMar>
              <w:top w:w="100" w:type="dxa"/>
              <w:left w:w="100" w:type="dxa"/>
              <w:bottom w:w="100" w:type="dxa"/>
              <w:right w:w="100" w:type="dxa"/>
            </w:tcMar>
          </w:tcPr>
          <w:p w14:paraId="71D2F466"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Liczba wspartych w</w:t>
            </w:r>
          </w:p>
          <w:p w14:paraId="44F6D594" w14:textId="77777777" w:rsidR="00C56041" w:rsidRPr="00687446" w:rsidRDefault="00C56041" w:rsidP="00DB5135">
            <w:pPr>
              <w:widowControl w:val="0"/>
              <w:pBdr>
                <w:top w:val="nil"/>
                <w:left w:val="nil"/>
                <w:bottom w:val="nil"/>
                <w:right w:val="nil"/>
                <w:between w:val="nil"/>
              </w:pBdr>
              <w:spacing w:after="0" w:line="240" w:lineRule="auto"/>
            </w:pPr>
            <w:r w:rsidRPr="00687446">
              <w:t>programie miejsc świadczenia</w:t>
            </w:r>
          </w:p>
          <w:p w14:paraId="4C6C7797" w14:textId="77777777" w:rsidR="00C56041" w:rsidRPr="00687446" w:rsidRDefault="00C56041" w:rsidP="00DB5135">
            <w:pPr>
              <w:widowControl w:val="0"/>
              <w:pBdr>
                <w:top w:val="nil"/>
                <w:left w:val="nil"/>
                <w:bottom w:val="nil"/>
                <w:right w:val="nil"/>
                <w:between w:val="nil"/>
              </w:pBdr>
              <w:spacing w:after="0" w:line="240" w:lineRule="auto"/>
            </w:pPr>
            <w:r w:rsidRPr="00687446">
              <w:t>usług społecznych,</w:t>
            </w:r>
          </w:p>
          <w:p w14:paraId="7834BA1D" w14:textId="77777777" w:rsidR="00C56041" w:rsidRPr="00687446" w:rsidRDefault="00C56041" w:rsidP="00DB5135">
            <w:pPr>
              <w:widowControl w:val="0"/>
              <w:pBdr>
                <w:top w:val="nil"/>
                <w:left w:val="nil"/>
                <w:bottom w:val="nil"/>
                <w:right w:val="nil"/>
                <w:between w:val="nil"/>
              </w:pBdr>
              <w:spacing w:after="0" w:line="240" w:lineRule="auto"/>
            </w:pPr>
            <w:r w:rsidRPr="00687446">
              <w:t>istniejących po zakończeniu</w:t>
            </w:r>
          </w:p>
          <w:p w14:paraId="19D4D7B5" w14:textId="77777777" w:rsidR="00C56041" w:rsidRPr="00687446" w:rsidRDefault="00C56041" w:rsidP="00DB5135">
            <w:pPr>
              <w:widowControl w:val="0"/>
              <w:pBdr>
                <w:top w:val="nil"/>
                <w:left w:val="nil"/>
                <w:bottom w:val="nil"/>
                <w:right w:val="nil"/>
                <w:between w:val="nil"/>
              </w:pBdr>
              <w:spacing w:after="0" w:line="240" w:lineRule="auto"/>
            </w:pPr>
            <w:r w:rsidRPr="00687446">
              <w:t>projektu</w:t>
            </w:r>
          </w:p>
          <w:p w14:paraId="15640742" w14:textId="77777777" w:rsidR="00C56041" w:rsidRPr="00687446" w:rsidRDefault="00C56041" w:rsidP="00DB5135"/>
          <w:p w14:paraId="397733E9" w14:textId="77777777" w:rsidR="00C56041" w:rsidRPr="00687446" w:rsidRDefault="00C56041" w:rsidP="00DB5135">
            <w:pPr>
              <w:jc w:val="center"/>
            </w:pPr>
          </w:p>
        </w:tc>
        <w:tc>
          <w:tcPr>
            <w:tcW w:w="775" w:type="pct"/>
            <w:tcBorders>
              <w:left w:val="single" w:sz="4" w:space="0" w:color="auto"/>
            </w:tcBorders>
            <w:shd w:val="clear" w:color="auto" w:fill="auto"/>
          </w:tcPr>
          <w:p w14:paraId="2D0F4FAE" w14:textId="77777777" w:rsidR="00C56041" w:rsidRPr="00687446" w:rsidRDefault="00C56041" w:rsidP="00DB5135">
            <w:pPr>
              <w:widowControl w:val="0"/>
              <w:pBdr>
                <w:top w:val="nil"/>
                <w:left w:val="nil"/>
                <w:bottom w:val="nil"/>
                <w:right w:val="nil"/>
                <w:between w:val="nil"/>
              </w:pBdr>
              <w:spacing w:after="0" w:line="240" w:lineRule="auto"/>
            </w:pPr>
            <w:r w:rsidRPr="00687446">
              <w:t>N/d</w:t>
            </w:r>
          </w:p>
        </w:tc>
        <w:tc>
          <w:tcPr>
            <w:tcW w:w="791" w:type="pct"/>
            <w:shd w:val="clear" w:color="auto" w:fill="auto"/>
            <w:tcMar>
              <w:top w:w="100" w:type="dxa"/>
              <w:left w:w="100" w:type="dxa"/>
              <w:bottom w:w="100" w:type="dxa"/>
              <w:right w:w="100" w:type="dxa"/>
            </w:tcMar>
          </w:tcPr>
          <w:p w14:paraId="3F709E7A" w14:textId="77777777" w:rsidR="00C56041" w:rsidRPr="00687446" w:rsidRDefault="00C56041" w:rsidP="00DB5135">
            <w:pPr>
              <w:widowControl w:val="0"/>
              <w:pBdr>
                <w:top w:val="nil"/>
                <w:left w:val="nil"/>
                <w:bottom w:val="nil"/>
                <w:right w:val="nil"/>
                <w:between w:val="nil"/>
              </w:pBdr>
              <w:spacing w:after="0" w:line="240" w:lineRule="auto"/>
            </w:pPr>
            <w:r w:rsidRPr="00687446">
              <w:t>4,170,157.26 PLN</w:t>
            </w:r>
          </w:p>
        </w:tc>
      </w:tr>
      <w:tr w:rsidR="00F30C61" w:rsidRPr="00687446" w14:paraId="75354046" w14:textId="77777777" w:rsidTr="00F30C61">
        <w:trPr>
          <w:trHeight w:val="2285"/>
        </w:trPr>
        <w:tc>
          <w:tcPr>
            <w:tcW w:w="227" w:type="pct"/>
            <w:shd w:val="clear" w:color="auto" w:fill="auto"/>
            <w:tcMar>
              <w:top w:w="100" w:type="dxa"/>
              <w:left w:w="100" w:type="dxa"/>
              <w:bottom w:w="100" w:type="dxa"/>
              <w:right w:w="100" w:type="dxa"/>
            </w:tcMar>
          </w:tcPr>
          <w:p w14:paraId="6A582060"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4.</w:t>
            </w:r>
          </w:p>
        </w:tc>
        <w:tc>
          <w:tcPr>
            <w:tcW w:w="752" w:type="pct"/>
            <w:shd w:val="clear" w:color="auto" w:fill="auto"/>
            <w:tcMar>
              <w:top w:w="100" w:type="dxa"/>
              <w:left w:w="100" w:type="dxa"/>
              <w:bottom w:w="100" w:type="dxa"/>
              <w:right w:w="100" w:type="dxa"/>
            </w:tcMar>
          </w:tcPr>
          <w:p w14:paraId="51DEEF98" w14:textId="77777777" w:rsidR="00C56041" w:rsidRPr="00687446" w:rsidRDefault="00C56041" w:rsidP="00DB5135">
            <w:pPr>
              <w:widowControl w:val="0"/>
              <w:pBdr>
                <w:top w:val="nil"/>
                <w:left w:val="nil"/>
                <w:bottom w:val="nil"/>
                <w:right w:val="nil"/>
                <w:between w:val="nil"/>
              </w:pBdr>
              <w:spacing w:after="0" w:line="240" w:lineRule="auto"/>
            </w:pPr>
            <w:r w:rsidRPr="00687446">
              <w:t>Regionalny  Program Operacyjny Województwa Małopolskiego</w:t>
            </w:r>
          </w:p>
        </w:tc>
        <w:tc>
          <w:tcPr>
            <w:tcW w:w="567" w:type="pct"/>
            <w:shd w:val="clear" w:color="auto" w:fill="auto"/>
            <w:tcMar>
              <w:top w:w="100" w:type="dxa"/>
              <w:left w:w="100" w:type="dxa"/>
              <w:bottom w:w="100" w:type="dxa"/>
              <w:right w:w="100" w:type="dxa"/>
            </w:tcMar>
          </w:tcPr>
          <w:p w14:paraId="709A898F" w14:textId="77777777" w:rsidR="00C56041" w:rsidRPr="00687446" w:rsidRDefault="00C56041" w:rsidP="00DB5135">
            <w:pPr>
              <w:widowControl w:val="0"/>
              <w:pBdr>
                <w:top w:val="nil"/>
                <w:left w:val="nil"/>
                <w:bottom w:val="nil"/>
                <w:right w:val="nil"/>
                <w:between w:val="nil"/>
              </w:pBdr>
              <w:spacing w:after="0" w:line="240" w:lineRule="auto"/>
            </w:pPr>
            <w:r w:rsidRPr="00687446">
              <w:t>2019-08-01 -   2022-07-31</w:t>
            </w:r>
          </w:p>
        </w:tc>
        <w:tc>
          <w:tcPr>
            <w:tcW w:w="1112" w:type="pct"/>
            <w:shd w:val="clear" w:color="auto" w:fill="auto"/>
            <w:tcMar>
              <w:top w:w="100" w:type="dxa"/>
              <w:left w:w="100" w:type="dxa"/>
              <w:bottom w:w="100" w:type="dxa"/>
              <w:right w:w="100" w:type="dxa"/>
            </w:tcMar>
          </w:tcPr>
          <w:p w14:paraId="739C3000" w14:textId="77777777" w:rsidR="00C56041" w:rsidRPr="00687446" w:rsidRDefault="00C56041" w:rsidP="00DB5135">
            <w:pPr>
              <w:widowControl w:val="0"/>
              <w:pBdr>
                <w:top w:val="nil"/>
                <w:left w:val="nil"/>
                <w:bottom w:val="nil"/>
                <w:right w:val="nil"/>
                <w:between w:val="nil"/>
              </w:pBdr>
              <w:spacing w:after="0" w:line="240" w:lineRule="auto"/>
            </w:pPr>
            <w:r w:rsidRPr="00687446">
              <w:t>Celem projektu jest zwiększenie dostępu do usług społecznych skierowanych do 180 dzieci i młodzieży oraz ich rodzin z terenu Gminy Bolesław poprzez utworzenie 30 nowych miejsc opieki i wychowania w ramach nowopowstałej placówki wsparcia dziennego (PWD).</w:t>
            </w:r>
          </w:p>
        </w:tc>
        <w:tc>
          <w:tcPr>
            <w:tcW w:w="776" w:type="pct"/>
            <w:tcBorders>
              <w:right w:val="single" w:sz="4" w:space="0" w:color="auto"/>
            </w:tcBorders>
            <w:shd w:val="clear" w:color="auto" w:fill="auto"/>
            <w:tcMar>
              <w:top w:w="100" w:type="dxa"/>
              <w:left w:w="100" w:type="dxa"/>
              <w:bottom w:w="100" w:type="dxa"/>
              <w:right w:w="100" w:type="dxa"/>
            </w:tcMar>
          </w:tcPr>
          <w:p w14:paraId="49EA7659" w14:textId="77777777" w:rsidR="00C56041" w:rsidRPr="00687446" w:rsidRDefault="00C56041" w:rsidP="00DB5135">
            <w:pPr>
              <w:widowControl w:val="0"/>
              <w:pBdr>
                <w:top w:val="nil"/>
                <w:left w:val="nil"/>
                <w:bottom w:val="nil"/>
                <w:right w:val="nil"/>
                <w:between w:val="nil"/>
              </w:pBdr>
              <w:spacing w:after="0" w:line="240" w:lineRule="auto"/>
            </w:pPr>
            <w:r w:rsidRPr="00687446">
              <w:t>Liczba utworzonych w</w:t>
            </w:r>
          </w:p>
          <w:p w14:paraId="42CB0208" w14:textId="77777777" w:rsidR="00C56041" w:rsidRPr="00687446" w:rsidRDefault="00C56041" w:rsidP="00DB5135">
            <w:pPr>
              <w:widowControl w:val="0"/>
              <w:pBdr>
                <w:top w:val="nil"/>
                <w:left w:val="nil"/>
                <w:bottom w:val="nil"/>
                <w:right w:val="nil"/>
                <w:between w:val="nil"/>
              </w:pBdr>
              <w:spacing w:after="0" w:line="240" w:lineRule="auto"/>
            </w:pPr>
            <w:r w:rsidRPr="00687446">
              <w:t>programie miejsc świadczenia</w:t>
            </w:r>
          </w:p>
          <w:p w14:paraId="0119D49C" w14:textId="77777777" w:rsidR="00C56041" w:rsidRPr="00687446" w:rsidRDefault="00C56041" w:rsidP="00DB5135">
            <w:pPr>
              <w:widowControl w:val="0"/>
              <w:pBdr>
                <w:top w:val="nil"/>
                <w:left w:val="nil"/>
                <w:bottom w:val="nil"/>
                <w:right w:val="nil"/>
                <w:between w:val="nil"/>
              </w:pBdr>
              <w:spacing w:after="0" w:line="240" w:lineRule="auto"/>
            </w:pPr>
            <w:r w:rsidRPr="00687446">
              <w:t>usług wspierania rodziny i</w:t>
            </w:r>
          </w:p>
          <w:p w14:paraId="56FE2722" w14:textId="77777777" w:rsidR="00C56041" w:rsidRPr="00687446" w:rsidRDefault="00C56041" w:rsidP="00DB5135">
            <w:pPr>
              <w:widowControl w:val="0"/>
              <w:pBdr>
                <w:top w:val="nil"/>
                <w:left w:val="nil"/>
                <w:bottom w:val="nil"/>
                <w:right w:val="nil"/>
                <w:between w:val="nil"/>
              </w:pBdr>
              <w:spacing w:after="0" w:line="240" w:lineRule="auto"/>
            </w:pPr>
            <w:r w:rsidRPr="00687446">
              <w:t>pieczy zastępczej istniejących</w:t>
            </w:r>
          </w:p>
          <w:p w14:paraId="6F30219C" w14:textId="77777777" w:rsidR="00C56041" w:rsidRPr="00687446" w:rsidRDefault="00C56041" w:rsidP="00DB5135">
            <w:pPr>
              <w:widowControl w:val="0"/>
              <w:pBdr>
                <w:top w:val="nil"/>
                <w:left w:val="nil"/>
                <w:bottom w:val="nil"/>
                <w:right w:val="nil"/>
                <w:between w:val="nil"/>
              </w:pBdr>
              <w:spacing w:after="0" w:line="240" w:lineRule="auto"/>
            </w:pPr>
            <w:r w:rsidRPr="00687446">
              <w:t>po zakończeniu projektu</w:t>
            </w:r>
          </w:p>
        </w:tc>
        <w:tc>
          <w:tcPr>
            <w:tcW w:w="775" w:type="pct"/>
            <w:tcBorders>
              <w:left w:val="single" w:sz="4" w:space="0" w:color="auto"/>
            </w:tcBorders>
            <w:shd w:val="clear" w:color="auto" w:fill="auto"/>
          </w:tcPr>
          <w:p w14:paraId="2486564F" w14:textId="77777777" w:rsidR="00C56041" w:rsidRPr="00687446" w:rsidRDefault="00C56041" w:rsidP="00DB5135">
            <w:pPr>
              <w:widowControl w:val="0"/>
              <w:pBdr>
                <w:top w:val="nil"/>
                <w:left w:val="nil"/>
                <w:bottom w:val="nil"/>
                <w:right w:val="nil"/>
                <w:between w:val="nil"/>
              </w:pBdr>
              <w:spacing w:after="0" w:line="240" w:lineRule="auto"/>
            </w:pPr>
            <w:r w:rsidRPr="00687446">
              <w:t>N/d</w:t>
            </w:r>
          </w:p>
        </w:tc>
        <w:tc>
          <w:tcPr>
            <w:tcW w:w="791" w:type="pct"/>
            <w:shd w:val="clear" w:color="auto" w:fill="auto"/>
            <w:tcMar>
              <w:top w:w="100" w:type="dxa"/>
              <w:left w:w="100" w:type="dxa"/>
              <w:bottom w:w="100" w:type="dxa"/>
              <w:right w:w="100" w:type="dxa"/>
            </w:tcMar>
          </w:tcPr>
          <w:p w14:paraId="50A9D942" w14:textId="77777777" w:rsidR="00C56041" w:rsidRPr="00687446" w:rsidRDefault="00C56041" w:rsidP="00DB5135">
            <w:pPr>
              <w:widowControl w:val="0"/>
              <w:pBdr>
                <w:top w:val="nil"/>
                <w:left w:val="nil"/>
                <w:bottom w:val="nil"/>
                <w:right w:val="nil"/>
                <w:between w:val="nil"/>
              </w:pBdr>
              <w:spacing w:after="0" w:line="240" w:lineRule="auto"/>
            </w:pPr>
            <w:r w:rsidRPr="00687446">
              <w:t>3,623,626.23 PLN</w:t>
            </w:r>
          </w:p>
          <w:p w14:paraId="1F009A89" w14:textId="77777777" w:rsidR="00C56041" w:rsidRPr="00687446" w:rsidRDefault="00C56041" w:rsidP="00DB5135">
            <w:pPr>
              <w:ind w:firstLine="720"/>
            </w:pPr>
          </w:p>
        </w:tc>
      </w:tr>
      <w:tr w:rsidR="00F30C61" w:rsidRPr="00687446" w14:paraId="0ABC78B3" w14:textId="77777777" w:rsidTr="00F30C61">
        <w:tc>
          <w:tcPr>
            <w:tcW w:w="227" w:type="pct"/>
            <w:shd w:val="clear" w:color="auto" w:fill="auto"/>
            <w:tcMar>
              <w:top w:w="100" w:type="dxa"/>
              <w:left w:w="100" w:type="dxa"/>
              <w:bottom w:w="100" w:type="dxa"/>
              <w:right w:w="100" w:type="dxa"/>
            </w:tcMar>
          </w:tcPr>
          <w:p w14:paraId="16EFBAB6"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5. </w:t>
            </w:r>
          </w:p>
        </w:tc>
        <w:tc>
          <w:tcPr>
            <w:tcW w:w="752" w:type="pct"/>
            <w:shd w:val="clear" w:color="auto" w:fill="auto"/>
            <w:tcMar>
              <w:top w:w="100" w:type="dxa"/>
              <w:left w:w="100" w:type="dxa"/>
              <w:bottom w:w="100" w:type="dxa"/>
              <w:right w:w="100" w:type="dxa"/>
            </w:tcMar>
          </w:tcPr>
          <w:p w14:paraId="05DAA692" w14:textId="77777777" w:rsidR="00C56041" w:rsidRPr="00687446" w:rsidRDefault="00C56041" w:rsidP="00DB5135">
            <w:pPr>
              <w:widowControl w:val="0"/>
              <w:pBdr>
                <w:top w:val="nil"/>
                <w:left w:val="nil"/>
                <w:bottom w:val="nil"/>
                <w:right w:val="nil"/>
                <w:between w:val="nil"/>
              </w:pBdr>
              <w:spacing w:after="0" w:line="240" w:lineRule="auto"/>
            </w:pPr>
            <w:r w:rsidRPr="00687446">
              <w:t>Regionalnego Programu Operacyjnego Województwa Małopolskiego</w:t>
            </w:r>
          </w:p>
        </w:tc>
        <w:tc>
          <w:tcPr>
            <w:tcW w:w="567" w:type="pct"/>
            <w:shd w:val="clear" w:color="auto" w:fill="auto"/>
            <w:tcMar>
              <w:top w:w="100" w:type="dxa"/>
              <w:left w:w="100" w:type="dxa"/>
              <w:bottom w:w="100" w:type="dxa"/>
              <w:right w:w="100" w:type="dxa"/>
            </w:tcMar>
          </w:tcPr>
          <w:p w14:paraId="3034E956" w14:textId="77777777" w:rsidR="00C56041" w:rsidRPr="00687446" w:rsidRDefault="00C56041" w:rsidP="00DB5135">
            <w:pPr>
              <w:widowControl w:val="0"/>
              <w:pBdr>
                <w:top w:val="nil"/>
                <w:left w:val="nil"/>
                <w:bottom w:val="nil"/>
                <w:right w:val="nil"/>
                <w:between w:val="nil"/>
              </w:pBdr>
              <w:spacing w:after="0" w:line="240" w:lineRule="auto"/>
            </w:pPr>
            <w:r w:rsidRPr="00687446">
              <w:t>02-07-2018 -  2022-03-31</w:t>
            </w:r>
          </w:p>
        </w:tc>
        <w:tc>
          <w:tcPr>
            <w:tcW w:w="1112" w:type="pct"/>
            <w:shd w:val="clear" w:color="auto" w:fill="auto"/>
            <w:tcMar>
              <w:top w:w="100" w:type="dxa"/>
              <w:left w:w="100" w:type="dxa"/>
              <w:bottom w:w="100" w:type="dxa"/>
              <w:right w:w="100" w:type="dxa"/>
            </w:tcMar>
          </w:tcPr>
          <w:p w14:paraId="78E847DA" w14:textId="77777777" w:rsidR="00C56041" w:rsidRPr="00687446" w:rsidRDefault="00C56041" w:rsidP="00DB5135">
            <w:pPr>
              <w:widowControl w:val="0"/>
              <w:pBdr>
                <w:top w:val="nil"/>
                <w:left w:val="nil"/>
                <w:bottom w:val="nil"/>
                <w:right w:val="nil"/>
                <w:between w:val="nil"/>
              </w:pBdr>
              <w:spacing w:after="0" w:line="240" w:lineRule="auto"/>
            </w:pPr>
            <w:r w:rsidRPr="00687446">
              <w:t>Podniesienie atrakcyjności i konkurencyjności obszaru pow. olkuskiego w oparciu o zasoby dziedzictwa regionalnego poprzez utworzenie oraz zagospodarowanie istniejących tras rowerowych na terenie pow. olkuskiego.</w:t>
            </w:r>
          </w:p>
        </w:tc>
        <w:tc>
          <w:tcPr>
            <w:tcW w:w="776" w:type="pct"/>
            <w:tcBorders>
              <w:right w:val="single" w:sz="4" w:space="0" w:color="auto"/>
            </w:tcBorders>
            <w:shd w:val="clear" w:color="auto" w:fill="auto"/>
            <w:tcMar>
              <w:top w:w="100" w:type="dxa"/>
              <w:left w:w="100" w:type="dxa"/>
              <w:bottom w:w="100" w:type="dxa"/>
              <w:right w:w="100" w:type="dxa"/>
            </w:tcMar>
          </w:tcPr>
          <w:p w14:paraId="02197E92" w14:textId="77777777" w:rsidR="00C56041" w:rsidRPr="00687446" w:rsidRDefault="00C56041" w:rsidP="00DB5135">
            <w:pPr>
              <w:widowControl w:val="0"/>
              <w:pBdr>
                <w:top w:val="nil"/>
                <w:left w:val="nil"/>
                <w:bottom w:val="nil"/>
                <w:right w:val="nil"/>
                <w:between w:val="nil"/>
              </w:pBdr>
              <w:spacing w:after="0" w:line="240" w:lineRule="auto"/>
            </w:pPr>
            <w:r w:rsidRPr="00687446">
              <w:t>Długość utworzonych szlaków turystycznych [km] – 45 km</w:t>
            </w:r>
          </w:p>
        </w:tc>
        <w:tc>
          <w:tcPr>
            <w:tcW w:w="775" w:type="pct"/>
            <w:tcBorders>
              <w:left w:val="single" w:sz="4" w:space="0" w:color="auto"/>
            </w:tcBorders>
            <w:shd w:val="clear" w:color="auto" w:fill="auto"/>
          </w:tcPr>
          <w:p w14:paraId="27194AA2" w14:textId="77777777" w:rsidR="00C56041" w:rsidRPr="00687446" w:rsidRDefault="00C56041" w:rsidP="00DB5135">
            <w:pPr>
              <w:widowControl w:val="0"/>
              <w:pBdr>
                <w:top w:val="nil"/>
                <w:left w:val="nil"/>
                <w:bottom w:val="nil"/>
                <w:right w:val="nil"/>
                <w:between w:val="nil"/>
              </w:pBdr>
              <w:spacing w:after="0" w:line="240" w:lineRule="auto"/>
            </w:pPr>
            <w:r w:rsidRPr="00687446">
              <w:t>N/d</w:t>
            </w:r>
          </w:p>
        </w:tc>
        <w:tc>
          <w:tcPr>
            <w:tcW w:w="791" w:type="pct"/>
            <w:shd w:val="clear" w:color="auto" w:fill="auto"/>
            <w:tcMar>
              <w:top w:w="100" w:type="dxa"/>
              <w:left w:w="100" w:type="dxa"/>
              <w:bottom w:w="100" w:type="dxa"/>
              <w:right w:w="100" w:type="dxa"/>
            </w:tcMar>
          </w:tcPr>
          <w:p w14:paraId="1050E70C" w14:textId="77777777" w:rsidR="00C56041" w:rsidRPr="00687446" w:rsidRDefault="00C56041" w:rsidP="00DB5135">
            <w:pPr>
              <w:widowControl w:val="0"/>
              <w:pBdr>
                <w:top w:val="nil"/>
                <w:left w:val="nil"/>
                <w:bottom w:val="nil"/>
                <w:right w:val="nil"/>
                <w:between w:val="nil"/>
              </w:pBdr>
              <w:spacing w:after="0" w:line="240" w:lineRule="auto"/>
            </w:pPr>
            <w:r w:rsidRPr="00687446">
              <w:t>6 481 546,72 PLN</w:t>
            </w:r>
          </w:p>
        </w:tc>
      </w:tr>
      <w:tr w:rsidR="00F30C61" w:rsidRPr="00687446" w14:paraId="569EBBA0" w14:textId="77777777" w:rsidTr="00F30C61">
        <w:tc>
          <w:tcPr>
            <w:tcW w:w="227" w:type="pct"/>
            <w:shd w:val="clear" w:color="auto" w:fill="auto"/>
            <w:tcMar>
              <w:top w:w="100" w:type="dxa"/>
              <w:left w:w="100" w:type="dxa"/>
              <w:bottom w:w="100" w:type="dxa"/>
              <w:right w:w="100" w:type="dxa"/>
            </w:tcMar>
          </w:tcPr>
          <w:p w14:paraId="7B6F2D7C" w14:textId="77777777" w:rsidR="00C56041" w:rsidRPr="00687446" w:rsidRDefault="00C56041" w:rsidP="00DB5135">
            <w:pPr>
              <w:widowControl w:val="0"/>
              <w:pBdr>
                <w:top w:val="nil"/>
                <w:left w:val="nil"/>
                <w:bottom w:val="nil"/>
                <w:right w:val="nil"/>
                <w:between w:val="nil"/>
              </w:pBdr>
              <w:spacing w:after="0" w:line="240" w:lineRule="auto"/>
            </w:pPr>
            <w:r w:rsidRPr="00687446">
              <w:t>6.</w:t>
            </w:r>
          </w:p>
        </w:tc>
        <w:tc>
          <w:tcPr>
            <w:tcW w:w="752" w:type="pct"/>
            <w:shd w:val="clear" w:color="auto" w:fill="auto"/>
            <w:tcMar>
              <w:top w:w="100" w:type="dxa"/>
              <w:left w:w="100" w:type="dxa"/>
              <w:bottom w:w="100" w:type="dxa"/>
              <w:right w:w="100" w:type="dxa"/>
            </w:tcMar>
          </w:tcPr>
          <w:p w14:paraId="7330F2AB"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„Mecenat Małopolski”    </w:t>
            </w:r>
          </w:p>
        </w:tc>
        <w:tc>
          <w:tcPr>
            <w:tcW w:w="567" w:type="pct"/>
            <w:shd w:val="clear" w:color="auto" w:fill="auto"/>
            <w:tcMar>
              <w:top w:w="100" w:type="dxa"/>
              <w:left w:w="100" w:type="dxa"/>
              <w:bottom w:w="100" w:type="dxa"/>
              <w:right w:w="100" w:type="dxa"/>
            </w:tcMar>
          </w:tcPr>
          <w:p w14:paraId="37DA7771" w14:textId="77777777" w:rsidR="00C56041" w:rsidRPr="00687446" w:rsidRDefault="00C56041" w:rsidP="00DB5135">
            <w:pPr>
              <w:widowControl w:val="0"/>
              <w:pBdr>
                <w:top w:val="nil"/>
                <w:left w:val="nil"/>
                <w:bottom w:val="nil"/>
                <w:right w:val="nil"/>
                <w:between w:val="nil"/>
              </w:pBdr>
              <w:spacing w:after="0" w:line="240" w:lineRule="auto"/>
            </w:pPr>
            <w:r w:rsidRPr="00687446">
              <w:t>01.06.2014 - 31.10.2014</w:t>
            </w:r>
          </w:p>
        </w:tc>
        <w:tc>
          <w:tcPr>
            <w:tcW w:w="1112" w:type="pct"/>
            <w:shd w:val="clear" w:color="auto" w:fill="auto"/>
            <w:tcMar>
              <w:top w:w="100" w:type="dxa"/>
              <w:left w:w="100" w:type="dxa"/>
              <w:bottom w:w="100" w:type="dxa"/>
              <w:right w:w="100" w:type="dxa"/>
            </w:tcMar>
          </w:tcPr>
          <w:p w14:paraId="5325047D" w14:textId="77777777" w:rsidR="00C56041" w:rsidRPr="00687446" w:rsidRDefault="00C56041" w:rsidP="00DB5135">
            <w:pPr>
              <w:widowControl w:val="0"/>
              <w:pBdr>
                <w:top w:val="nil"/>
                <w:left w:val="nil"/>
                <w:bottom w:val="nil"/>
                <w:right w:val="nil"/>
                <w:between w:val="nil"/>
              </w:pBdr>
              <w:spacing w:after="0" w:line="240" w:lineRule="auto"/>
            </w:pPr>
            <w:r w:rsidRPr="00687446">
              <w:t>1.</w:t>
            </w:r>
            <w:r w:rsidRPr="00687446">
              <w:tab/>
              <w:t xml:space="preserve">zaprezentowanie i upowszechnienie wśród mieszkańców Małopolski  oraz </w:t>
            </w:r>
            <w:r w:rsidRPr="00687446">
              <w:lastRenderedPageBreak/>
              <w:t xml:space="preserve">turystów z całego kraju kulinarnego i artystycznego bogactwa regionu Białej Przemszy zarówno podczas </w:t>
            </w:r>
            <w:proofErr w:type="spellStart"/>
            <w:r w:rsidRPr="00687446">
              <w:t>Nadprzemszańskiego</w:t>
            </w:r>
            <w:proofErr w:type="spellEnd"/>
            <w:r w:rsidRPr="00687446">
              <w:t xml:space="preserve"> Festiwalu Smaku (5 października w Trzyciążu) jak i podczas dwóch imprez plenerowych w innych rejonach małopolski (Siedliszowice – 22 czerwca 2014 oraz Ryglice – 28 września 2014r.)</w:t>
            </w:r>
          </w:p>
          <w:p w14:paraId="4E2A1277" w14:textId="77777777" w:rsidR="00C56041" w:rsidRPr="00687446" w:rsidRDefault="00C56041" w:rsidP="00DB5135">
            <w:pPr>
              <w:widowControl w:val="0"/>
              <w:pBdr>
                <w:top w:val="nil"/>
                <w:left w:val="nil"/>
                <w:bottom w:val="nil"/>
                <w:right w:val="nil"/>
                <w:between w:val="nil"/>
              </w:pBdr>
              <w:spacing w:after="0" w:line="240" w:lineRule="auto"/>
            </w:pPr>
            <w:r w:rsidRPr="00687446">
              <w:t>2.</w:t>
            </w:r>
            <w:r w:rsidRPr="00687446">
              <w:tab/>
              <w:t>Promocja lokalnych Marek oraz informowanie o działaniach podejmowanych w tym celu</w:t>
            </w:r>
          </w:p>
          <w:p w14:paraId="3F133E04" w14:textId="77777777" w:rsidR="00C56041" w:rsidRPr="00687446" w:rsidRDefault="00C56041" w:rsidP="00DB5135">
            <w:pPr>
              <w:widowControl w:val="0"/>
              <w:pBdr>
                <w:top w:val="nil"/>
                <w:left w:val="nil"/>
                <w:bottom w:val="nil"/>
                <w:right w:val="nil"/>
                <w:between w:val="nil"/>
              </w:pBdr>
              <w:spacing w:after="0" w:line="240" w:lineRule="auto"/>
            </w:pPr>
            <w:r w:rsidRPr="00687446">
              <w:t>3.</w:t>
            </w:r>
            <w:r w:rsidRPr="00687446">
              <w:tab/>
              <w:t xml:space="preserve">Zorganizowano serię warsztatów kulinarnych oraz rękodzielniczych ( zarówno podczas imprez plenerowych w Siedliszowicach i Ryglicach jak i podczas V </w:t>
            </w:r>
            <w:proofErr w:type="spellStart"/>
            <w:r w:rsidRPr="00687446">
              <w:t>Nadprzemszańskiego</w:t>
            </w:r>
            <w:proofErr w:type="spellEnd"/>
            <w:r w:rsidRPr="00687446">
              <w:t xml:space="preserve"> Festiwalu Smaku w Trzyciążu) ukazujących sposób wykonania najpiękniejszych wyrobów </w:t>
            </w:r>
            <w:r w:rsidRPr="00687446">
              <w:lastRenderedPageBreak/>
              <w:t>tradycyjnych.</w:t>
            </w:r>
          </w:p>
          <w:p w14:paraId="603EF0AC" w14:textId="77777777" w:rsidR="00C56041" w:rsidRPr="00687446" w:rsidRDefault="00C56041" w:rsidP="00DB5135">
            <w:pPr>
              <w:widowControl w:val="0"/>
              <w:pBdr>
                <w:top w:val="nil"/>
                <w:left w:val="nil"/>
                <w:bottom w:val="nil"/>
                <w:right w:val="nil"/>
                <w:between w:val="nil"/>
              </w:pBdr>
              <w:spacing w:after="0" w:line="240" w:lineRule="auto"/>
            </w:pPr>
            <w:r w:rsidRPr="00687446">
              <w:t>4.</w:t>
            </w:r>
            <w:r w:rsidRPr="00687446">
              <w:tab/>
              <w:t xml:space="preserve">Prze cały okres realizacji projektu trwały działania promocyjno-informacyjne mające na celu promocję projektu oraz wszystkich założonych w nim działań takich jak pokazy rękodzielnicze, warsztaty kulinarne oraz </w:t>
            </w:r>
            <w:proofErr w:type="spellStart"/>
            <w:r w:rsidRPr="00687446">
              <w:t>Nadprzemszański</w:t>
            </w:r>
            <w:proofErr w:type="spellEnd"/>
            <w:r w:rsidRPr="00687446">
              <w:t xml:space="preserve"> Festiwal Smaku.</w:t>
            </w:r>
          </w:p>
        </w:tc>
        <w:tc>
          <w:tcPr>
            <w:tcW w:w="776" w:type="pct"/>
            <w:tcBorders>
              <w:right w:val="single" w:sz="4" w:space="0" w:color="auto"/>
            </w:tcBorders>
            <w:shd w:val="clear" w:color="auto" w:fill="auto"/>
            <w:tcMar>
              <w:top w:w="100" w:type="dxa"/>
              <w:left w:w="100" w:type="dxa"/>
              <w:bottom w:w="100" w:type="dxa"/>
              <w:right w:w="100" w:type="dxa"/>
            </w:tcMar>
          </w:tcPr>
          <w:p w14:paraId="69A3F2CA"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 xml:space="preserve">1) Zwiększenie zainteresowania lokalnym folklorem oraz pozostałym dziedzictwem kulturowym </w:t>
            </w:r>
            <w:r w:rsidRPr="00687446">
              <w:lastRenderedPageBreak/>
              <w:t>naszego regionu żywnością, wśród mieszkańców regionu oraz turystów.</w:t>
            </w:r>
          </w:p>
          <w:p w14:paraId="51A61655" w14:textId="77777777" w:rsidR="00C56041" w:rsidRPr="00687446" w:rsidRDefault="00C56041" w:rsidP="00DB5135">
            <w:pPr>
              <w:widowControl w:val="0"/>
              <w:pBdr>
                <w:top w:val="nil"/>
                <w:left w:val="nil"/>
                <w:bottom w:val="nil"/>
                <w:right w:val="nil"/>
                <w:between w:val="nil"/>
              </w:pBdr>
              <w:spacing w:after="0" w:line="240" w:lineRule="auto"/>
            </w:pPr>
            <w:r w:rsidRPr="00687446">
              <w:t>2) Wzrost rozpoznawalności, atrakcyjności i konkurencyjności obszaru LGD w Małopolsce,</w:t>
            </w:r>
          </w:p>
          <w:p w14:paraId="6BB3AABF" w14:textId="77777777" w:rsidR="00C56041" w:rsidRPr="00687446" w:rsidRDefault="00C56041" w:rsidP="00DB5135">
            <w:pPr>
              <w:widowControl w:val="0"/>
              <w:pBdr>
                <w:top w:val="nil"/>
                <w:left w:val="nil"/>
                <w:bottom w:val="nil"/>
                <w:right w:val="nil"/>
                <w:between w:val="nil"/>
              </w:pBdr>
              <w:spacing w:after="0" w:line="240" w:lineRule="auto"/>
            </w:pPr>
            <w:r w:rsidRPr="00687446">
              <w:t>3) Zwiększenie świadomości mieszkańców w zakresie promocji własnego dorobku.</w:t>
            </w:r>
          </w:p>
          <w:p w14:paraId="66AA427E" w14:textId="77777777" w:rsidR="00C56041" w:rsidRPr="00687446" w:rsidRDefault="00C56041" w:rsidP="00DB5135">
            <w:pPr>
              <w:widowControl w:val="0"/>
              <w:pBdr>
                <w:top w:val="nil"/>
                <w:left w:val="nil"/>
                <w:bottom w:val="nil"/>
                <w:right w:val="nil"/>
                <w:between w:val="nil"/>
              </w:pBdr>
              <w:spacing w:after="0" w:line="240" w:lineRule="auto"/>
            </w:pPr>
            <w:r w:rsidRPr="00687446">
              <w:t>4) Wzrost poczucia tożsamości z regionem wśród miejscowych artystów, zespołów folklorystycznych oraz producentów produktów lokalnych regionu Białej Przemszy.</w:t>
            </w:r>
          </w:p>
          <w:p w14:paraId="2CC5C533"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5) Pobudzenie aktywności środowisk lokalnych. </w:t>
            </w:r>
          </w:p>
          <w:p w14:paraId="3A2AFECF"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6) Przyznanie certyfikatów Produktu Lokalnego „Nad Białą Przemszą” w 4 kategoriach, wskazanie tym samym produktu będącego wizytówką obszaru i podniesienie jego rangi, wsparcie </w:t>
            </w:r>
            <w:r w:rsidRPr="00687446">
              <w:lastRenderedPageBreak/>
              <w:t xml:space="preserve">promocyjne dla najlepszych lokalnych producentów. </w:t>
            </w:r>
          </w:p>
        </w:tc>
        <w:tc>
          <w:tcPr>
            <w:tcW w:w="775" w:type="pct"/>
            <w:tcBorders>
              <w:left w:val="single" w:sz="4" w:space="0" w:color="auto"/>
            </w:tcBorders>
            <w:shd w:val="clear" w:color="auto" w:fill="auto"/>
          </w:tcPr>
          <w:p w14:paraId="1E7E1767"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Zdobyte doświadczenia nadal są wykorzystywane w pracy Stowarzyszenia.</w:t>
            </w:r>
          </w:p>
        </w:tc>
        <w:tc>
          <w:tcPr>
            <w:tcW w:w="791" w:type="pct"/>
            <w:shd w:val="clear" w:color="auto" w:fill="auto"/>
            <w:tcMar>
              <w:top w:w="100" w:type="dxa"/>
              <w:left w:w="100" w:type="dxa"/>
              <w:bottom w:w="100" w:type="dxa"/>
              <w:right w:w="100" w:type="dxa"/>
            </w:tcMar>
          </w:tcPr>
          <w:p w14:paraId="665499D7" w14:textId="77777777" w:rsidR="00C56041" w:rsidRPr="00687446" w:rsidRDefault="00C56041" w:rsidP="00DB5135">
            <w:pPr>
              <w:widowControl w:val="0"/>
              <w:pBdr>
                <w:top w:val="nil"/>
                <w:left w:val="nil"/>
                <w:bottom w:val="nil"/>
                <w:right w:val="nil"/>
                <w:between w:val="nil"/>
              </w:pBdr>
              <w:spacing w:after="0" w:line="240" w:lineRule="auto"/>
            </w:pPr>
            <w:r w:rsidRPr="00687446">
              <w:t>10 590,17 PLN</w:t>
            </w:r>
          </w:p>
        </w:tc>
      </w:tr>
      <w:tr w:rsidR="00F30C61" w:rsidRPr="00687446" w14:paraId="5098C277" w14:textId="77777777" w:rsidTr="00F30C61">
        <w:tc>
          <w:tcPr>
            <w:tcW w:w="227" w:type="pct"/>
            <w:shd w:val="clear" w:color="auto" w:fill="auto"/>
            <w:tcMar>
              <w:top w:w="100" w:type="dxa"/>
              <w:left w:w="100" w:type="dxa"/>
              <w:bottom w:w="100" w:type="dxa"/>
              <w:right w:w="100" w:type="dxa"/>
            </w:tcMar>
          </w:tcPr>
          <w:p w14:paraId="2290BFE5"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 xml:space="preserve">7. </w:t>
            </w:r>
          </w:p>
        </w:tc>
        <w:tc>
          <w:tcPr>
            <w:tcW w:w="752" w:type="pct"/>
            <w:shd w:val="clear" w:color="auto" w:fill="auto"/>
            <w:tcMar>
              <w:top w:w="100" w:type="dxa"/>
              <w:left w:w="100" w:type="dxa"/>
              <w:bottom w:w="100" w:type="dxa"/>
              <w:right w:w="100" w:type="dxa"/>
            </w:tcMar>
          </w:tcPr>
          <w:p w14:paraId="261E74B5"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„Mecenat Małopolski”    </w:t>
            </w:r>
          </w:p>
        </w:tc>
        <w:tc>
          <w:tcPr>
            <w:tcW w:w="567" w:type="pct"/>
            <w:shd w:val="clear" w:color="auto" w:fill="auto"/>
            <w:tcMar>
              <w:top w:w="100" w:type="dxa"/>
              <w:left w:w="100" w:type="dxa"/>
              <w:bottom w:w="100" w:type="dxa"/>
              <w:right w:w="100" w:type="dxa"/>
            </w:tcMar>
          </w:tcPr>
          <w:p w14:paraId="79700649" w14:textId="77777777" w:rsidR="00C56041" w:rsidRPr="00687446" w:rsidRDefault="00C56041" w:rsidP="00DB5135">
            <w:pPr>
              <w:widowControl w:val="0"/>
              <w:pBdr>
                <w:top w:val="nil"/>
                <w:left w:val="nil"/>
                <w:bottom w:val="nil"/>
                <w:right w:val="nil"/>
                <w:between w:val="nil"/>
              </w:pBdr>
              <w:spacing w:after="0" w:line="240" w:lineRule="auto"/>
            </w:pPr>
            <w:r w:rsidRPr="00687446">
              <w:t>2019-01-15-2019-05-31</w:t>
            </w:r>
          </w:p>
        </w:tc>
        <w:tc>
          <w:tcPr>
            <w:tcW w:w="1112" w:type="pct"/>
            <w:shd w:val="clear" w:color="auto" w:fill="auto"/>
            <w:tcMar>
              <w:top w:w="100" w:type="dxa"/>
              <w:left w:w="100" w:type="dxa"/>
              <w:bottom w:w="100" w:type="dxa"/>
              <w:right w:w="100" w:type="dxa"/>
            </w:tcMar>
          </w:tcPr>
          <w:p w14:paraId="59AE2A1C" w14:textId="77777777" w:rsidR="00C56041" w:rsidRPr="00687446" w:rsidRDefault="00C56041" w:rsidP="00DB5135">
            <w:pPr>
              <w:widowControl w:val="0"/>
              <w:pBdr>
                <w:top w:val="nil"/>
                <w:left w:val="nil"/>
                <w:bottom w:val="nil"/>
                <w:right w:val="nil"/>
                <w:between w:val="nil"/>
              </w:pBdr>
              <w:spacing w:after="0" w:line="240" w:lineRule="auto"/>
            </w:pPr>
            <w:r w:rsidRPr="00687446">
              <w:t>Celem zadania jest: umocnienie tożsamości regionalnej i otwartości mieszkańców Małopolski, popularyzacja i promocja</w:t>
            </w:r>
          </w:p>
          <w:p w14:paraId="09925D4D" w14:textId="77777777" w:rsidR="00C56041" w:rsidRPr="00687446" w:rsidRDefault="00C56041" w:rsidP="00DB5135">
            <w:pPr>
              <w:widowControl w:val="0"/>
              <w:pBdr>
                <w:top w:val="nil"/>
                <w:left w:val="nil"/>
                <w:bottom w:val="nil"/>
                <w:right w:val="nil"/>
                <w:between w:val="nil"/>
              </w:pBdr>
              <w:spacing w:after="0" w:line="240" w:lineRule="auto"/>
            </w:pPr>
            <w:r w:rsidRPr="00687446">
              <w:t>polskiej kultury ludowej, ze szczególnym uwzględnieniem kultury naszego regionu, budowanie wizerunku i marki</w:t>
            </w:r>
          </w:p>
          <w:p w14:paraId="4F120061" w14:textId="77777777" w:rsidR="00C56041" w:rsidRPr="00687446" w:rsidRDefault="00C56041" w:rsidP="00DB5135">
            <w:pPr>
              <w:widowControl w:val="0"/>
              <w:pBdr>
                <w:top w:val="nil"/>
                <w:left w:val="nil"/>
                <w:bottom w:val="nil"/>
                <w:right w:val="nil"/>
                <w:between w:val="nil"/>
              </w:pBdr>
              <w:spacing w:after="0" w:line="240" w:lineRule="auto"/>
            </w:pPr>
            <w:r w:rsidRPr="00687446">
              <w:t>Małopolski, międzypokoleniowa aktywizacja społeczności lokalnej, edukacja międzykulturowa, nawiązanie trwałej</w:t>
            </w:r>
          </w:p>
          <w:p w14:paraId="00A565EE" w14:textId="77777777" w:rsidR="00C56041" w:rsidRPr="00687446" w:rsidRDefault="00C56041" w:rsidP="00DB5135">
            <w:pPr>
              <w:widowControl w:val="0"/>
              <w:pBdr>
                <w:top w:val="nil"/>
                <w:left w:val="nil"/>
                <w:bottom w:val="nil"/>
                <w:right w:val="nil"/>
                <w:between w:val="nil"/>
              </w:pBdr>
              <w:spacing w:after="0" w:line="240" w:lineRule="auto"/>
            </w:pPr>
            <w:r w:rsidRPr="00687446">
              <w:t>współpracy pomiędzy gminami.</w:t>
            </w:r>
          </w:p>
        </w:tc>
        <w:tc>
          <w:tcPr>
            <w:tcW w:w="776" w:type="pct"/>
            <w:tcBorders>
              <w:right w:val="single" w:sz="4" w:space="0" w:color="auto"/>
            </w:tcBorders>
            <w:shd w:val="clear" w:color="auto" w:fill="auto"/>
            <w:tcMar>
              <w:top w:w="100" w:type="dxa"/>
              <w:left w:w="100" w:type="dxa"/>
              <w:bottom w:w="100" w:type="dxa"/>
              <w:right w:w="100" w:type="dxa"/>
            </w:tcMar>
          </w:tcPr>
          <w:p w14:paraId="64440305" w14:textId="77777777" w:rsidR="00C56041" w:rsidRPr="00687446" w:rsidRDefault="00C56041" w:rsidP="00DB5135">
            <w:pPr>
              <w:widowControl w:val="0"/>
              <w:pBdr>
                <w:top w:val="nil"/>
                <w:left w:val="nil"/>
                <w:bottom w:val="nil"/>
                <w:right w:val="nil"/>
                <w:between w:val="nil"/>
              </w:pBdr>
              <w:spacing w:after="0" w:line="240" w:lineRule="auto"/>
            </w:pPr>
            <w:r w:rsidRPr="00687446">
              <w:t>Powyższe cele zostały osiągnięte poprzez:</w:t>
            </w:r>
          </w:p>
          <w:p w14:paraId="2034D36D" w14:textId="77777777" w:rsidR="00C56041" w:rsidRPr="00687446" w:rsidRDefault="00C56041" w:rsidP="00DB5135">
            <w:pPr>
              <w:widowControl w:val="0"/>
              <w:pBdr>
                <w:top w:val="nil"/>
                <w:left w:val="nil"/>
                <w:bottom w:val="nil"/>
                <w:right w:val="nil"/>
                <w:between w:val="nil"/>
              </w:pBdr>
              <w:spacing w:after="0" w:line="240" w:lineRule="auto"/>
            </w:pPr>
            <w:r w:rsidRPr="00687446">
              <w:t>1/ folklorystyczne warsztaty wokalno-taneczne, podczas których uczestnicy poznają tańce i muzykę ludową różnych</w:t>
            </w:r>
          </w:p>
          <w:p w14:paraId="259FBE29" w14:textId="77777777" w:rsidR="00C56041" w:rsidRPr="00687446" w:rsidRDefault="00C56041" w:rsidP="00DB5135">
            <w:pPr>
              <w:widowControl w:val="0"/>
              <w:pBdr>
                <w:top w:val="nil"/>
                <w:left w:val="nil"/>
                <w:bottom w:val="nil"/>
                <w:right w:val="nil"/>
                <w:between w:val="nil"/>
              </w:pBdr>
              <w:spacing w:after="0" w:line="240" w:lineRule="auto"/>
            </w:pPr>
            <w:r w:rsidRPr="00687446">
              <w:t>regionów Polski,</w:t>
            </w:r>
          </w:p>
          <w:p w14:paraId="7C4F0242" w14:textId="77777777" w:rsidR="00C56041" w:rsidRPr="00687446" w:rsidRDefault="00C56041" w:rsidP="00DB5135">
            <w:pPr>
              <w:widowControl w:val="0"/>
              <w:pBdr>
                <w:top w:val="nil"/>
                <w:left w:val="nil"/>
                <w:bottom w:val="nil"/>
                <w:right w:val="nil"/>
                <w:between w:val="nil"/>
              </w:pBdr>
              <w:spacing w:after="0" w:line="240" w:lineRule="auto"/>
            </w:pPr>
            <w:r w:rsidRPr="00687446">
              <w:t>2/ warsztaty kulinarne kuchni regionalnej, prowadzonej przez Koła Gospodyń Wiejskich,</w:t>
            </w:r>
          </w:p>
          <w:p w14:paraId="7E16963C" w14:textId="77777777" w:rsidR="00C56041" w:rsidRPr="00687446" w:rsidRDefault="00C56041" w:rsidP="00DB5135">
            <w:pPr>
              <w:widowControl w:val="0"/>
              <w:pBdr>
                <w:top w:val="nil"/>
                <w:left w:val="nil"/>
                <w:bottom w:val="nil"/>
                <w:right w:val="nil"/>
                <w:between w:val="nil"/>
              </w:pBdr>
              <w:spacing w:after="0" w:line="240" w:lineRule="auto"/>
            </w:pPr>
            <w:r w:rsidRPr="00687446">
              <w:t>3/ degustacje produktów lokalnych,</w:t>
            </w:r>
          </w:p>
          <w:p w14:paraId="438E6A2B" w14:textId="77777777" w:rsidR="00C56041" w:rsidRPr="00687446" w:rsidRDefault="00C56041" w:rsidP="00DB5135">
            <w:pPr>
              <w:widowControl w:val="0"/>
              <w:pBdr>
                <w:top w:val="nil"/>
                <w:left w:val="nil"/>
                <w:bottom w:val="nil"/>
                <w:right w:val="nil"/>
                <w:between w:val="nil"/>
              </w:pBdr>
              <w:spacing w:after="0" w:line="240" w:lineRule="auto"/>
            </w:pPr>
            <w:r w:rsidRPr="00687446">
              <w:t>4/ gry, zabawy i konkursy o tematyce regionalnej,</w:t>
            </w:r>
          </w:p>
          <w:p w14:paraId="498BBC87"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5/ prezentacje artystyczne w </w:t>
            </w:r>
            <w:r w:rsidRPr="00687446">
              <w:lastRenderedPageBreak/>
              <w:t>wykonaniu uczestników warsztatów,</w:t>
            </w:r>
          </w:p>
          <w:p w14:paraId="10CC56C5"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6/ międzypokoleniowa </w:t>
            </w:r>
            <w:proofErr w:type="spellStart"/>
            <w:r w:rsidRPr="00687446">
              <w:t>folk</w:t>
            </w:r>
            <w:proofErr w:type="spellEnd"/>
            <w:r w:rsidRPr="00687446">
              <w:t>-sesja fotograficzną zakończoną wystawą zdjęć,</w:t>
            </w:r>
          </w:p>
          <w:p w14:paraId="0A29813C" w14:textId="77777777" w:rsidR="00C56041" w:rsidRPr="00687446" w:rsidRDefault="00C56041" w:rsidP="00DB5135">
            <w:pPr>
              <w:widowControl w:val="0"/>
              <w:pBdr>
                <w:top w:val="nil"/>
                <w:left w:val="nil"/>
                <w:bottom w:val="nil"/>
                <w:right w:val="nil"/>
                <w:between w:val="nil"/>
              </w:pBdr>
              <w:spacing w:after="0" w:line="240" w:lineRule="auto"/>
            </w:pPr>
            <w:r w:rsidRPr="00687446">
              <w:t>7/ zakup elementów strojów niezbędnych do w/w działań.</w:t>
            </w:r>
          </w:p>
        </w:tc>
        <w:tc>
          <w:tcPr>
            <w:tcW w:w="775" w:type="pct"/>
            <w:tcBorders>
              <w:left w:val="single" w:sz="4" w:space="0" w:color="auto"/>
            </w:tcBorders>
            <w:shd w:val="clear" w:color="auto" w:fill="auto"/>
          </w:tcPr>
          <w:p w14:paraId="754FA114"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Zdobyte doświadczenia nadal są wykorzystywane w pracy Stowarzyszenia.</w:t>
            </w:r>
          </w:p>
        </w:tc>
        <w:tc>
          <w:tcPr>
            <w:tcW w:w="791" w:type="pct"/>
            <w:shd w:val="clear" w:color="auto" w:fill="auto"/>
            <w:tcMar>
              <w:top w:w="100" w:type="dxa"/>
              <w:left w:w="100" w:type="dxa"/>
              <w:bottom w:w="100" w:type="dxa"/>
              <w:right w:w="100" w:type="dxa"/>
            </w:tcMar>
          </w:tcPr>
          <w:p w14:paraId="0AE364A5" w14:textId="77777777" w:rsidR="00C56041" w:rsidRPr="00687446" w:rsidRDefault="00C56041" w:rsidP="00DB5135">
            <w:pPr>
              <w:widowControl w:val="0"/>
              <w:pBdr>
                <w:top w:val="nil"/>
                <w:left w:val="nil"/>
                <w:bottom w:val="nil"/>
                <w:right w:val="nil"/>
                <w:between w:val="nil"/>
              </w:pBdr>
              <w:spacing w:after="0" w:line="240" w:lineRule="auto"/>
            </w:pPr>
            <w:r w:rsidRPr="00687446">
              <w:t>21 450,00 PLN</w:t>
            </w:r>
          </w:p>
        </w:tc>
      </w:tr>
      <w:tr w:rsidR="00F30C61" w:rsidRPr="00687446" w14:paraId="2256FB42" w14:textId="77777777" w:rsidTr="00F30C61">
        <w:tc>
          <w:tcPr>
            <w:tcW w:w="227" w:type="pct"/>
            <w:shd w:val="clear" w:color="auto" w:fill="auto"/>
            <w:tcMar>
              <w:top w:w="100" w:type="dxa"/>
              <w:left w:w="100" w:type="dxa"/>
              <w:bottom w:w="100" w:type="dxa"/>
              <w:right w:w="100" w:type="dxa"/>
            </w:tcMar>
          </w:tcPr>
          <w:p w14:paraId="0F6935BC" w14:textId="77777777" w:rsidR="00C56041" w:rsidRPr="00687446" w:rsidRDefault="00C56041" w:rsidP="00DB5135">
            <w:pPr>
              <w:widowControl w:val="0"/>
              <w:pBdr>
                <w:top w:val="nil"/>
                <w:left w:val="nil"/>
                <w:bottom w:val="nil"/>
                <w:right w:val="nil"/>
                <w:between w:val="nil"/>
              </w:pBdr>
              <w:spacing w:after="0" w:line="240" w:lineRule="auto"/>
            </w:pPr>
            <w:r w:rsidRPr="00687446">
              <w:lastRenderedPageBreak/>
              <w:t>8.</w:t>
            </w:r>
          </w:p>
        </w:tc>
        <w:tc>
          <w:tcPr>
            <w:tcW w:w="752" w:type="pct"/>
            <w:shd w:val="clear" w:color="auto" w:fill="auto"/>
            <w:tcMar>
              <w:top w:w="100" w:type="dxa"/>
              <w:left w:w="100" w:type="dxa"/>
              <w:bottom w:w="100" w:type="dxa"/>
              <w:right w:w="100" w:type="dxa"/>
            </w:tcMar>
          </w:tcPr>
          <w:p w14:paraId="523F335B" w14:textId="77777777" w:rsidR="00C56041" w:rsidRPr="00687446" w:rsidRDefault="00C56041" w:rsidP="00DB5135">
            <w:pPr>
              <w:widowControl w:val="0"/>
              <w:pBdr>
                <w:top w:val="nil"/>
                <w:left w:val="nil"/>
                <w:bottom w:val="nil"/>
                <w:right w:val="nil"/>
                <w:between w:val="nil"/>
              </w:pBdr>
              <w:spacing w:after="0" w:line="240" w:lineRule="auto"/>
            </w:pPr>
            <w:r w:rsidRPr="00687446">
              <w:t xml:space="preserve">„Mecenat Małopolski”    </w:t>
            </w:r>
          </w:p>
        </w:tc>
        <w:tc>
          <w:tcPr>
            <w:tcW w:w="567" w:type="pct"/>
            <w:shd w:val="clear" w:color="auto" w:fill="auto"/>
            <w:tcMar>
              <w:top w:w="100" w:type="dxa"/>
              <w:left w:w="100" w:type="dxa"/>
              <w:bottom w:w="100" w:type="dxa"/>
              <w:right w:w="100" w:type="dxa"/>
            </w:tcMar>
          </w:tcPr>
          <w:p w14:paraId="5DA1FD87" w14:textId="77777777" w:rsidR="00C56041" w:rsidRPr="00687446" w:rsidRDefault="00C56041" w:rsidP="00DB5135">
            <w:pPr>
              <w:widowControl w:val="0"/>
              <w:pBdr>
                <w:top w:val="nil"/>
                <w:left w:val="nil"/>
                <w:bottom w:val="nil"/>
                <w:right w:val="nil"/>
                <w:between w:val="nil"/>
              </w:pBdr>
              <w:spacing w:after="0" w:line="240" w:lineRule="auto"/>
            </w:pPr>
            <w:r w:rsidRPr="00687446">
              <w:t>10-08-2016  -  31-12-2016</w:t>
            </w:r>
          </w:p>
        </w:tc>
        <w:tc>
          <w:tcPr>
            <w:tcW w:w="1112" w:type="pct"/>
            <w:shd w:val="clear" w:color="auto" w:fill="auto"/>
            <w:tcMar>
              <w:top w:w="100" w:type="dxa"/>
              <w:left w:w="100" w:type="dxa"/>
              <w:bottom w:w="100" w:type="dxa"/>
              <w:right w:w="100" w:type="dxa"/>
            </w:tcMar>
          </w:tcPr>
          <w:p w14:paraId="2A880B39" w14:textId="77777777" w:rsidR="00C56041" w:rsidRPr="00687446" w:rsidRDefault="00C56041" w:rsidP="00DB5135">
            <w:pPr>
              <w:widowControl w:val="0"/>
              <w:pBdr>
                <w:top w:val="nil"/>
                <w:left w:val="nil"/>
                <w:bottom w:val="nil"/>
                <w:right w:val="nil"/>
                <w:between w:val="nil"/>
              </w:pBdr>
              <w:spacing w:after="0" w:line="240" w:lineRule="auto"/>
            </w:pPr>
            <w:r w:rsidRPr="00687446">
              <w:t>Celem projektu było umocnienie tożsamości regionalnej wśród mieszkańców obszaru działalności LGD tj. gmin: Bolesław, Bukowno, Klucze, Krzeszowice, Olkusz, Wolbrom i Trzyciąż, ochrona niematerialnego dziedzictwa</w:t>
            </w:r>
          </w:p>
          <w:p w14:paraId="402341C1" w14:textId="77777777" w:rsidR="00C56041" w:rsidRPr="00687446" w:rsidRDefault="00C56041" w:rsidP="00DB5135">
            <w:pPr>
              <w:widowControl w:val="0"/>
              <w:pBdr>
                <w:top w:val="nil"/>
                <w:left w:val="nil"/>
                <w:bottom w:val="nil"/>
                <w:right w:val="nil"/>
                <w:between w:val="nil"/>
              </w:pBdr>
              <w:spacing w:after="0" w:line="240" w:lineRule="auto"/>
            </w:pPr>
            <w:r w:rsidRPr="00687446">
              <w:t>kulturowego oraz kształtowanie wizerunku naszego regionu wśród mieszkańców małopolski poprzez organizację</w:t>
            </w:r>
          </w:p>
          <w:p w14:paraId="239E5DDC" w14:textId="77777777" w:rsidR="00C56041" w:rsidRPr="00687446" w:rsidRDefault="00C56041" w:rsidP="00DB5135">
            <w:pPr>
              <w:widowControl w:val="0"/>
              <w:pBdr>
                <w:top w:val="nil"/>
                <w:left w:val="nil"/>
                <w:bottom w:val="nil"/>
                <w:right w:val="nil"/>
                <w:between w:val="nil"/>
              </w:pBdr>
              <w:spacing w:after="0" w:line="240" w:lineRule="auto"/>
            </w:pPr>
            <w:r w:rsidRPr="00687446">
              <w:t>imprezy plenerowej pt. „Czar Pustyni”.</w:t>
            </w:r>
          </w:p>
        </w:tc>
        <w:tc>
          <w:tcPr>
            <w:tcW w:w="776" w:type="pct"/>
            <w:tcBorders>
              <w:right w:val="single" w:sz="4" w:space="0" w:color="auto"/>
            </w:tcBorders>
            <w:shd w:val="clear" w:color="auto" w:fill="auto"/>
            <w:tcMar>
              <w:top w:w="100" w:type="dxa"/>
              <w:left w:w="100" w:type="dxa"/>
              <w:bottom w:w="100" w:type="dxa"/>
              <w:right w:w="100" w:type="dxa"/>
            </w:tcMar>
          </w:tcPr>
          <w:p w14:paraId="0D83851C" w14:textId="77777777" w:rsidR="00C56041" w:rsidRPr="00687446" w:rsidRDefault="00C56041" w:rsidP="00DB5135">
            <w:pPr>
              <w:widowControl w:val="0"/>
              <w:pBdr>
                <w:top w:val="nil"/>
                <w:left w:val="nil"/>
                <w:bottom w:val="nil"/>
                <w:right w:val="nil"/>
                <w:between w:val="nil"/>
              </w:pBdr>
              <w:spacing w:after="0" w:line="240" w:lineRule="auto"/>
            </w:pPr>
            <w:r w:rsidRPr="00687446">
              <w:t>Cel został osiągnięty poprzez organizację imprezy plenerowej pt.</w:t>
            </w:r>
          </w:p>
          <w:p w14:paraId="099641E4" w14:textId="77777777" w:rsidR="00C56041" w:rsidRPr="00687446" w:rsidRDefault="00C56041" w:rsidP="00DB5135">
            <w:pPr>
              <w:widowControl w:val="0"/>
              <w:pBdr>
                <w:top w:val="nil"/>
                <w:left w:val="nil"/>
                <w:bottom w:val="nil"/>
                <w:right w:val="nil"/>
                <w:between w:val="nil"/>
              </w:pBdr>
              <w:spacing w:after="0" w:line="240" w:lineRule="auto"/>
            </w:pPr>
            <w:r w:rsidRPr="00687446">
              <w:t>„Czar Pustyni”.</w:t>
            </w:r>
          </w:p>
        </w:tc>
        <w:tc>
          <w:tcPr>
            <w:tcW w:w="775" w:type="pct"/>
            <w:tcBorders>
              <w:left w:val="single" w:sz="4" w:space="0" w:color="auto"/>
            </w:tcBorders>
            <w:shd w:val="clear" w:color="auto" w:fill="auto"/>
          </w:tcPr>
          <w:p w14:paraId="646A7C93" w14:textId="77777777" w:rsidR="00C56041" w:rsidRPr="00687446" w:rsidRDefault="00C56041" w:rsidP="00DB5135">
            <w:pPr>
              <w:widowControl w:val="0"/>
              <w:pBdr>
                <w:top w:val="nil"/>
                <w:left w:val="nil"/>
                <w:bottom w:val="nil"/>
                <w:right w:val="nil"/>
                <w:between w:val="nil"/>
              </w:pBdr>
              <w:spacing w:after="0" w:line="240" w:lineRule="auto"/>
            </w:pPr>
            <w:r w:rsidRPr="00687446">
              <w:t>Zdobyte doświadczenia nadal są wykorzystywane w pracy Stowarzyszenia.</w:t>
            </w:r>
          </w:p>
        </w:tc>
        <w:tc>
          <w:tcPr>
            <w:tcW w:w="791" w:type="pct"/>
            <w:shd w:val="clear" w:color="auto" w:fill="auto"/>
            <w:tcMar>
              <w:top w:w="100" w:type="dxa"/>
              <w:left w:w="100" w:type="dxa"/>
              <w:bottom w:w="100" w:type="dxa"/>
              <w:right w:w="100" w:type="dxa"/>
            </w:tcMar>
          </w:tcPr>
          <w:p w14:paraId="643A0ECF" w14:textId="77777777" w:rsidR="00C56041" w:rsidRPr="00687446" w:rsidRDefault="00C56041" w:rsidP="00DB5135">
            <w:pPr>
              <w:widowControl w:val="0"/>
              <w:pBdr>
                <w:top w:val="nil"/>
                <w:left w:val="nil"/>
                <w:bottom w:val="nil"/>
                <w:right w:val="nil"/>
                <w:between w:val="nil"/>
              </w:pBdr>
              <w:spacing w:after="0" w:line="240" w:lineRule="auto"/>
            </w:pPr>
            <w:r w:rsidRPr="00687446">
              <w:t>22 735,00 PLN</w:t>
            </w:r>
          </w:p>
        </w:tc>
      </w:tr>
    </w:tbl>
    <w:p w14:paraId="7DF1E791" w14:textId="43BB13E6" w:rsidR="00C56041" w:rsidRPr="00687446" w:rsidRDefault="00F30C61" w:rsidP="00C56041">
      <w:pPr>
        <w:spacing w:line="360" w:lineRule="auto"/>
        <w:ind w:firstLine="708"/>
        <w:rPr>
          <w:sz w:val="24"/>
          <w:szCs w:val="24"/>
        </w:rPr>
      </w:pPr>
      <w:r>
        <w:rPr>
          <w:sz w:val="24"/>
          <w:szCs w:val="24"/>
        </w:rPr>
        <w:t>Źródło: dane własne LGD.</w:t>
      </w:r>
    </w:p>
    <w:p w14:paraId="444DA8A7" w14:textId="77777777" w:rsidR="00C56041" w:rsidRPr="00687446" w:rsidRDefault="00C56041" w:rsidP="00C56041">
      <w:pPr>
        <w:spacing w:line="360" w:lineRule="auto"/>
        <w:ind w:firstLine="708"/>
        <w:rPr>
          <w:sz w:val="24"/>
          <w:szCs w:val="24"/>
        </w:rPr>
      </w:pPr>
      <w:r>
        <w:rPr>
          <w:sz w:val="24"/>
          <w:szCs w:val="24"/>
        </w:rPr>
        <w:t xml:space="preserve">Sposób pozyskiwania projektów jest efektem analizy potrzeb mieszkańców z terenu działania LGD oraz potrzeb zgłaszanych przez pracowników biura. Osobom, która jest </w:t>
      </w:r>
      <w:r>
        <w:rPr>
          <w:sz w:val="24"/>
          <w:szCs w:val="24"/>
        </w:rPr>
        <w:lastRenderedPageBreak/>
        <w:t xml:space="preserve">inicjatorkom i wkładającą najwięcej pracy w pozyskania tych projektów jest Pani Dyrektor biura LGD. Analiza opisu działań w ramach poszczególnych projektów wskazuje, że są one swoistym wsparciem celów zawartych w LSR. </w:t>
      </w:r>
    </w:p>
    <w:p w14:paraId="4D192087" w14:textId="154D19A6" w:rsidR="00AB1C33" w:rsidRDefault="00AB1C33" w:rsidP="00AB1C33">
      <w:pPr>
        <w:pStyle w:val="Nagwek2"/>
        <w:rPr>
          <w:lang w:eastAsia="en-GB"/>
        </w:rPr>
      </w:pPr>
      <w:bookmarkStart w:id="40" w:name="_Toc87393282"/>
      <w:r>
        <w:rPr>
          <w:lang w:eastAsia="en-GB"/>
        </w:rPr>
        <w:t>5.</w:t>
      </w:r>
      <w:r w:rsidR="00C56041">
        <w:rPr>
          <w:lang w:eastAsia="en-GB"/>
        </w:rPr>
        <w:t>5.</w:t>
      </w:r>
      <w:r>
        <w:rPr>
          <w:lang w:eastAsia="en-GB"/>
        </w:rPr>
        <w:t xml:space="preserve"> Działalność Biura LGD</w:t>
      </w:r>
      <w:bookmarkEnd w:id="40"/>
    </w:p>
    <w:p w14:paraId="7B8EAC65" w14:textId="77777777" w:rsidR="00C56041" w:rsidRDefault="00C56041" w:rsidP="00F30C61">
      <w:pPr>
        <w:pStyle w:val="Nagwek4"/>
      </w:pPr>
      <w:r w:rsidRPr="004604D1">
        <w:t>Organizacja pracy biura</w:t>
      </w:r>
    </w:p>
    <w:p w14:paraId="2B788EC9" w14:textId="77777777" w:rsidR="00C56041" w:rsidRPr="00DE26AE" w:rsidRDefault="00C56041" w:rsidP="00C56041">
      <w:pPr>
        <w:spacing w:before="240" w:line="360" w:lineRule="auto"/>
        <w:ind w:firstLine="708"/>
        <w:jc w:val="both"/>
        <w:rPr>
          <w:rFonts w:cstheme="minorHAnsi"/>
          <w:sz w:val="24"/>
          <w:szCs w:val="24"/>
        </w:rPr>
      </w:pPr>
      <w:r>
        <w:rPr>
          <w:rFonts w:cstheme="minorHAnsi"/>
          <w:sz w:val="24"/>
          <w:szCs w:val="24"/>
        </w:rPr>
        <w:tab/>
        <w:t>W biurze LGD stale pracuje czterech pracowników i na pół etatu zatrudniona jest księgowa</w:t>
      </w:r>
      <w:r w:rsidRPr="00DE26AE">
        <w:rPr>
          <w:rFonts w:cstheme="minorHAnsi"/>
          <w:sz w:val="24"/>
          <w:szCs w:val="24"/>
        </w:rPr>
        <w:t xml:space="preserve">. Od samego początku funkcjonowania programu LEADER </w:t>
      </w:r>
      <w:r>
        <w:rPr>
          <w:rFonts w:cstheme="minorHAnsi"/>
          <w:sz w:val="24"/>
          <w:szCs w:val="24"/>
        </w:rPr>
        <w:t>obsada stanowisk w</w:t>
      </w:r>
      <w:r w:rsidRPr="00DE26AE">
        <w:rPr>
          <w:rFonts w:cstheme="minorHAnsi"/>
          <w:sz w:val="24"/>
          <w:szCs w:val="24"/>
        </w:rPr>
        <w:t xml:space="preserve"> LGD „</w:t>
      </w:r>
      <w:r>
        <w:rPr>
          <w:rFonts w:cstheme="minorHAnsi"/>
          <w:sz w:val="24"/>
          <w:szCs w:val="24"/>
        </w:rPr>
        <w:t>Nad Białą Przemszą</w:t>
      </w:r>
      <w:r w:rsidRPr="00DE26AE">
        <w:rPr>
          <w:rFonts w:cstheme="minorHAnsi"/>
          <w:sz w:val="24"/>
          <w:szCs w:val="24"/>
        </w:rPr>
        <w:t>”</w:t>
      </w:r>
      <w:r>
        <w:rPr>
          <w:rFonts w:cstheme="minorHAnsi"/>
          <w:sz w:val="24"/>
          <w:szCs w:val="24"/>
        </w:rPr>
        <w:t xml:space="preserve"> jest stała</w:t>
      </w:r>
      <w:r w:rsidRPr="00DE26AE">
        <w:rPr>
          <w:rFonts w:cstheme="minorHAnsi"/>
          <w:sz w:val="24"/>
          <w:szCs w:val="24"/>
        </w:rPr>
        <w:t>.</w:t>
      </w:r>
      <w:r>
        <w:rPr>
          <w:rFonts w:cstheme="minorHAnsi"/>
          <w:sz w:val="24"/>
          <w:szCs w:val="24"/>
        </w:rPr>
        <w:t xml:space="preserve"> Rotacja pracowników jest spowodowana czasową nieobecnością  pracownic, przechodzących na urlop macierzyński. </w:t>
      </w:r>
      <w:r w:rsidRPr="00DE26AE">
        <w:rPr>
          <w:rFonts w:cstheme="minorHAnsi"/>
          <w:sz w:val="24"/>
          <w:szCs w:val="24"/>
        </w:rPr>
        <w:t>Cechą charakterystyczną pracy tego biura jest współpraca pracowników i wymienność czynności w zależno</w:t>
      </w:r>
      <w:r>
        <w:rPr>
          <w:rFonts w:cstheme="minorHAnsi"/>
          <w:sz w:val="24"/>
          <w:szCs w:val="24"/>
        </w:rPr>
        <w:t>ści od potrzeb. Jeżeli Pani Dyrektor lub pracownik b</w:t>
      </w:r>
      <w:r w:rsidRPr="00DE26AE">
        <w:rPr>
          <w:rFonts w:cstheme="minorHAnsi"/>
          <w:sz w:val="24"/>
          <w:szCs w:val="24"/>
        </w:rPr>
        <w:t>iura jedzie w teren to część jeg</w:t>
      </w:r>
      <w:r>
        <w:rPr>
          <w:rFonts w:cstheme="minorHAnsi"/>
          <w:sz w:val="24"/>
          <w:szCs w:val="24"/>
        </w:rPr>
        <w:t>o obowiązków przejmują pracownicy, którzy</w:t>
      </w:r>
      <w:r w:rsidRPr="00DE26AE">
        <w:rPr>
          <w:rFonts w:cstheme="minorHAnsi"/>
          <w:sz w:val="24"/>
          <w:szCs w:val="24"/>
        </w:rPr>
        <w:t xml:space="preserve"> </w:t>
      </w:r>
      <w:r>
        <w:rPr>
          <w:rFonts w:cstheme="minorHAnsi"/>
          <w:sz w:val="24"/>
          <w:szCs w:val="24"/>
        </w:rPr>
        <w:t>są</w:t>
      </w:r>
      <w:r w:rsidRPr="00DE26AE">
        <w:rPr>
          <w:rFonts w:cstheme="minorHAnsi"/>
          <w:sz w:val="24"/>
          <w:szCs w:val="24"/>
        </w:rPr>
        <w:t xml:space="preserve"> aktualnie na miejscu w biurze. Biuro jest otwarte od </w:t>
      </w:r>
      <w:r>
        <w:rPr>
          <w:rFonts w:cstheme="minorHAnsi"/>
          <w:sz w:val="24"/>
          <w:szCs w:val="24"/>
        </w:rPr>
        <w:t>7</w:t>
      </w:r>
      <w:r w:rsidRPr="00DE26AE">
        <w:rPr>
          <w:rFonts w:cstheme="minorHAnsi"/>
          <w:sz w:val="24"/>
          <w:szCs w:val="24"/>
        </w:rPr>
        <w:t>:</w:t>
      </w:r>
      <w:r>
        <w:rPr>
          <w:rFonts w:cstheme="minorHAnsi"/>
          <w:sz w:val="24"/>
          <w:szCs w:val="24"/>
        </w:rPr>
        <w:t>3</w:t>
      </w:r>
      <w:r w:rsidRPr="00DE26AE">
        <w:rPr>
          <w:rFonts w:cstheme="minorHAnsi"/>
          <w:sz w:val="24"/>
          <w:szCs w:val="24"/>
        </w:rPr>
        <w:t>0-1</w:t>
      </w:r>
      <w:r>
        <w:rPr>
          <w:rFonts w:cstheme="minorHAnsi"/>
          <w:sz w:val="24"/>
          <w:szCs w:val="24"/>
        </w:rPr>
        <w:t>5</w:t>
      </w:r>
      <w:r w:rsidRPr="00DE26AE">
        <w:rPr>
          <w:rFonts w:cstheme="minorHAnsi"/>
          <w:sz w:val="24"/>
          <w:szCs w:val="24"/>
        </w:rPr>
        <w:t>:</w:t>
      </w:r>
      <w:r>
        <w:rPr>
          <w:rFonts w:cstheme="minorHAnsi"/>
          <w:sz w:val="24"/>
          <w:szCs w:val="24"/>
        </w:rPr>
        <w:t>3</w:t>
      </w:r>
      <w:r w:rsidRPr="00DE26AE">
        <w:rPr>
          <w:rFonts w:cstheme="minorHAnsi"/>
          <w:sz w:val="24"/>
          <w:szCs w:val="24"/>
        </w:rPr>
        <w:t xml:space="preserve">0 zawsze jeden </w:t>
      </w:r>
      <w:r>
        <w:rPr>
          <w:rFonts w:cstheme="minorHAnsi"/>
          <w:sz w:val="24"/>
          <w:szCs w:val="24"/>
        </w:rPr>
        <w:t xml:space="preserve">pracownik jest obecny w biurze, warunki lokalowe są zadawalające. </w:t>
      </w:r>
    </w:p>
    <w:p w14:paraId="4B0A84AB" w14:textId="77777777" w:rsidR="00C56041" w:rsidRPr="009F6D7F" w:rsidRDefault="00C56041" w:rsidP="00C56041">
      <w:pPr>
        <w:spacing w:before="240" w:line="360" w:lineRule="auto"/>
        <w:ind w:firstLine="708"/>
        <w:jc w:val="both"/>
        <w:rPr>
          <w:rFonts w:cstheme="minorHAnsi"/>
          <w:sz w:val="24"/>
          <w:szCs w:val="24"/>
        </w:rPr>
      </w:pPr>
      <w:r w:rsidRPr="00217F5B">
        <w:rPr>
          <w:rFonts w:cstheme="minorHAnsi"/>
          <w:sz w:val="24"/>
          <w:szCs w:val="24"/>
        </w:rPr>
        <w:t xml:space="preserve">Współpraca pomiędzy </w:t>
      </w:r>
      <w:r>
        <w:rPr>
          <w:rFonts w:cstheme="minorHAnsi"/>
          <w:sz w:val="24"/>
          <w:szCs w:val="24"/>
        </w:rPr>
        <w:t xml:space="preserve">biurem LGD, </w:t>
      </w:r>
      <w:r w:rsidRPr="00217F5B">
        <w:rPr>
          <w:rFonts w:cstheme="minorHAnsi"/>
          <w:sz w:val="24"/>
          <w:szCs w:val="24"/>
        </w:rPr>
        <w:t>Radą i Zarządem układa się bardzo dobrze</w:t>
      </w:r>
      <w:r>
        <w:rPr>
          <w:rFonts w:cstheme="minorHAnsi"/>
          <w:sz w:val="24"/>
          <w:szCs w:val="24"/>
        </w:rPr>
        <w:t>.</w:t>
      </w:r>
      <w:r w:rsidRPr="00217F5B">
        <w:rPr>
          <w:rFonts w:cstheme="minorHAnsi"/>
          <w:sz w:val="24"/>
          <w:szCs w:val="24"/>
        </w:rPr>
        <w:t xml:space="preserve"> </w:t>
      </w:r>
      <w:r>
        <w:rPr>
          <w:rFonts w:cstheme="minorHAnsi"/>
          <w:sz w:val="24"/>
          <w:szCs w:val="24"/>
        </w:rPr>
        <w:t>Dyrektor</w:t>
      </w:r>
      <w:r w:rsidRPr="00217F5B">
        <w:rPr>
          <w:rFonts w:cstheme="minorHAnsi"/>
          <w:sz w:val="24"/>
          <w:szCs w:val="24"/>
        </w:rPr>
        <w:t xml:space="preserve"> biura</w:t>
      </w:r>
      <w:r>
        <w:rPr>
          <w:rFonts w:cstheme="minorHAnsi"/>
          <w:sz w:val="24"/>
          <w:szCs w:val="24"/>
        </w:rPr>
        <w:t xml:space="preserve">, która jest wiceprezesem Zarządu, ma stały </w:t>
      </w:r>
      <w:r w:rsidRPr="00217F5B">
        <w:rPr>
          <w:rFonts w:cstheme="minorHAnsi"/>
          <w:sz w:val="24"/>
          <w:szCs w:val="24"/>
        </w:rPr>
        <w:t>kontakt</w:t>
      </w:r>
      <w:r>
        <w:rPr>
          <w:rFonts w:cstheme="minorHAnsi"/>
          <w:sz w:val="24"/>
          <w:szCs w:val="24"/>
        </w:rPr>
        <w:t xml:space="preserve"> z Zarządem LGD i Radą</w:t>
      </w:r>
      <w:r w:rsidRPr="00217F5B">
        <w:rPr>
          <w:rFonts w:cstheme="minorHAnsi"/>
          <w:sz w:val="24"/>
          <w:szCs w:val="24"/>
        </w:rPr>
        <w:t xml:space="preserve">. Naturalnym miejscem spotkań osób wchodzących w skład tych organów jest biuro dzięki czemu wszystkie informacje spływają natychmiast do odpowiednich osób. Praca biura w czasie pandemii COVID-19 </w:t>
      </w:r>
      <w:r>
        <w:rPr>
          <w:rFonts w:cstheme="minorHAnsi"/>
          <w:sz w:val="24"/>
          <w:szCs w:val="24"/>
        </w:rPr>
        <w:t>u</w:t>
      </w:r>
      <w:r w:rsidRPr="00217F5B">
        <w:rPr>
          <w:rFonts w:cstheme="minorHAnsi"/>
          <w:sz w:val="24"/>
          <w:szCs w:val="24"/>
        </w:rPr>
        <w:t>legł</w:t>
      </w:r>
      <w:r>
        <w:rPr>
          <w:rFonts w:cstheme="minorHAnsi"/>
          <w:sz w:val="24"/>
          <w:szCs w:val="24"/>
        </w:rPr>
        <w:t>o</w:t>
      </w:r>
      <w:r w:rsidRPr="00217F5B">
        <w:rPr>
          <w:rFonts w:cstheme="minorHAnsi"/>
          <w:sz w:val="24"/>
          <w:szCs w:val="24"/>
        </w:rPr>
        <w:t xml:space="preserve"> zmianie, ponieważ większość czynności, łącznie z doradztwem odbywała się zdalnie, głównie telefonicznie. Doradztwo udzielane jest przez wszystkich pracowników. Większość interesariuszy kontaktuje się telefonicznie i zaobserwowano tendencję, że osoby zainteresowane działaniami biura rzadziej przychodzą na bezpośrednie konsultacje.</w:t>
      </w:r>
    </w:p>
    <w:p w14:paraId="6D90712E" w14:textId="77777777" w:rsidR="00C56041" w:rsidRPr="00CD554B" w:rsidRDefault="00C56041" w:rsidP="00F30C61">
      <w:pPr>
        <w:pStyle w:val="Nagwek4"/>
      </w:pPr>
      <w:r w:rsidRPr="00CD554B">
        <w:t>Szkolenia pracowników</w:t>
      </w:r>
    </w:p>
    <w:p w14:paraId="58F653BF" w14:textId="1CEC2869" w:rsidR="00F30C61" w:rsidRDefault="00F30C61" w:rsidP="00F30C61">
      <w:pPr>
        <w:pStyle w:val="Legenda"/>
        <w:keepNext/>
      </w:pPr>
      <w:bookmarkStart w:id="41" w:name="_Toc86400976"/>
      <w:r>
        <w:t xml:space="preserve">Tabela </w:t>
      </w:r>
      <w:r w:rsidR="002F2808">
        <w:fldChar w:fldCharType="begin"/>
      </w:r>
      <w:r w:rsidR="002F2808">
        <w:instrText xml:space="preserve"> SEQ Tabela \* ARABIC </w:instrText>
      </w:r>
      <w:r w:rsidR="002F2808">
        <w:fldChar w:fldCharType="separate"/>
      </w:r>
      <w:r w:rsidR="00CE73F8">
        <w:rPr>
          <w:noProof/>
        </w:rPr>
        <w:t>6</w:t>
      </w:r>
      <w:r w:rsidR="002F2808">
        <w:rPr>
          <w:noProof/>
        </w:rPr>
        <w:fldChar w:fldCharType="end"/>
      </w:r>
      <w:r>
        <w:t xml:space="preserve"> </w:t>
      </w:r>
      <w:r w:rsidRPr="00E75CCB">
        <w:t>Szkolenia pracowników</w:t>
      </w:r>
      <w:bookmarkEnd w:id="41"/>
    </w:p>
    <w:tbl>
      <w:tblPr>
        <w:tblStyle w:val="Tabela-Siatka"/>
        <w:tblW w:w="4769" w:type="pct"/>
        <w:tblLook w:val="04A0" w:firstRow="1" w:lastRow="0" w:firstColumn="1" w:lastColumn="0" w:noHBand="0" w:noVBand="1"/>
      </w:tblPr>
      <w:tblGrid>
        <w:gridCol w:w="1250"/>
        <w:gridCol w:w="3830"/>
        <w:gridCol w:w="2140"/>
        <w:gridCol w:w="1637"/>
      </w:tblGrid>
      <w:tr w:rsidR="00F30C61" w:rsidRPr="00687446" w14:paraId="3C7FF6ED" w14:textId="77777777" w:rsidTr="00F30C61">
        <w:trPr>
          <w:trHeight w:val="602"/>
        </w:trPr>
        <w:tc>
          <w:tcPr>
            <w:tcW w:w="706" w:type="pct"/>
          </w:tcPr>
          <w:p w14:paraId="5952E27A" w14:textId="77777777" w:rsidR="00F30C61" w:rsidRPr="00687446" w:rsidRDefault="00F30C61" w:rsidP="00DB5135">
            <w:r w:rsidRPr="00687446">
              <w:t>Data szkolenia</w:t>
            </w:r>
          </w:p>
        </w:tc>
        <w:tc>
          <w:tcPr>
            <w:tcW w:w="2162" w:type="pct"/>
          </w:tcPr>
          <w:p w14:paraId="5BC74A65" w14:textId="77777777" w:rsidR="00F30C61" w:rsidRPr="00687446" w:rsidRDefault="00F30C61" w:rsidP="00DB5135">
            <w:r w:rsidRPr="00687446">
              <w:t>Temat szkolenia</w:t>
            </w:r>
          </w:p>
        </w:tc>
        <w:tc>
          <w:tcPr>
            <w:tcW w:w="1208" w:type="pct"/>
          </w:tcPr>
          <w:p w14:paraId="077DEA00" w14:textId="77777777" w:rsidR="00F30C61" w:rsidRPr="00687446" w:rsidRDefault="00F30C61" w:rsidP="00DB5135">
            <w:r w:rsidRPr="00687446">
              <w:t>Wykonawca szkolenia</w:t>
            </w:r>
          </w:p>
        </w:tc>
        <w:tc>
          <w:tcPr>
            <w:tcW w:w="924" w:type="pct"/>
          </w:tcPr>
          <w:p w14:paraId="0486A54C" w14:textId="77777777" w:rsidR="00F30C61" w:rsidRPr="00687446" w:rsidRDefault="00F30C61" w:rsidP="00DB5135">
            <w:r w:rsidRPr="00687446">
              <w:t>Liczba przeszkolonych pracowników LGD</w:t>
            </w:r>
          </w:p>
        </w:tc>
      </w:tr>
      <w:tr w:rsidR="00F30C61" w:rsidRPr="00687446" w14:paraId="374DBFCC" w14:textId="77777777" w:rsidTr="00F30C61">
        <w:trPr>
          <w:trHeight w:val="375"/>
        </w:trPr>
        <w:tc>
          <w:tcPr>
            <w:tcW w:w="706" w:type="pct"/>
          </w:tcPr>
          <w:p w14:paraId="1430C348" w14:textId="77777777" w:rsidR="00F30C61" w:rsidRPr="00687446" w:rsidRDefault="00F30C61" w:rsidP="00DB5135">
            <w:r w:rsidRPr="00687446">
              <w:t>7-9.09.2016</w:t>
            </w:r>
          </w:p>
        </w:tc>
        <w:tc>
          <w:tcPr>
            <w:tcW w:w="2162" w:type="pct"/>
          </w:tcPr>
          <w:p w14:paraId="2DC06B30" w14:textId="77777777" w:rsidR="00F30C61" w:rsidRPr="00687446" w:rsidRDefault="00F30C61" w:rsidP="00DB5135">
            <w:r w:rsidRPr="00687446">
              <w:t>Szkolenie z zakresu wdrażania PROW i realizacji LSR</w:t>
            </w:r>
          </w:p>
        </w:tc>
        <w:tc>
          <w:tcPr>
            <w:tcW w:w="1208" w:type="pct"/>
          </w:tcPr>
          <w:p w14:paraId="49DCD599" w14:textId="77777777" w:rsidR="00F30C61" w:rsidRPr="00687446" w:rsidRDefault="00F30C61" w:rsidP="00DB5135">
            <w:r w:rsidRPr="00687446">
              <w:t xml:space="preserve">Katarzyna Gajowiec - </w:t>
            </w:r>
            <w:proofErr w:type="spellStart"/>
            <w:r w:rsidRPr="00687446">
              <w:t>Kowaczewska</w:t>
            </w:r>
            <w:proofErr w:type="spellEnd"/>
          </w:p>
        </w:tc>
        <w:tc>
          <w:tcPr>
            <w:tcW w:w="924" w:type="pct"/>
          </w:tcPr>
          <w:p w14:paraId="37FB1B29" w14:textId="77777777" w:rsidR="00F30C61" w:rsidRPr="00687446" w:rsidRDefault="00F30C61" w:rsidP="00DB5135">
            <w:r w:rsidRPr="00687446">
              <w:t>2</w:t>
            </w:r>
          </w:p>
        </w:tc>
      </w:tr>
      <w:tr w:rsidR="00F30C61" w:rsidRPr="00687446" w14:paraId="2AF4DF75" w14:textId="77777777" w:rsidTr="00F30C61">
        <w:trPr>
          <w:trHeight w:val="375"/>
        </w:trPr>
        <w:tc>
          <w:tcPr>
            <w:tcW w:w="706" w:type="pct"/>
          </w:tcPr>
          <w:p w14:paraId="3CC3CF06" w14:textId="77777777" w:rsidR="00F30C61" w:rsidRPr="00687446" w:rsidRDefault="00F30C61" w:rsidP="00DB5135">
            <w:r w:rsidRPr="00687446">
              <w:t>08.12.2016</w:t>
            </w:r>
          </w:p>
        </w:tc>
        <w:tc>
          <w:tcPr>
            <w:tcW w:w="2162" w:type="pct"/>
          </w:tcPr>
          <w:p w14:paraId="3EE9F1D2" w14:textId="77777777" w:rsidR="00F30C61" w:rsidRPr="00687446" w:rsidRDefault="00F30C61" w:rsidP="00DB5135">
            <w:r w:rsidRPr="00687446">
              <w:t>Szkolenie z zakresu procedur oceny i wyboru operacji</w:t>
            </w:r>
          </w:p>
        </w:tc>
        <w:tc>
          <w:tcPr>
            <w:tcW w:w="1208" w:type="pct"/>
          </w:tcPr>
          <w:p w14:paraId="2FEEDA8F" w14:textId="77777777" w:rsidR="00F30C61" w:rsidRPr="00687446" w:rsidRDefault="00F30C61" w:rsidP="00DB5135">
            <w:r w:rsidRPr="00687446">
              <w:t xml:space="preserve">Katarzyna Gajowiec - </w:t>
            </w:r>
            <w:proofErr w:type="spellStart"/>
            <w:r w:rsidRPr="00687446">
              <w:t>Kowaczewska</w:t>
            </w:r>
            <w:proofErr w:type="spellEnd"/>
          </w:p>
        </w:tc>
        <w:tc>
          <w:tcPr>
            <w:tcW w:w="924" w:type="pct"/>
          </w:tcPr>
          <w:p w14:paraId="79436E8C" w14:textId="77777777" w:rsidR="00F30C61" w:rsidRPr="00687446" w:rsidRDefault="00F30C61" w:rsidP="00DB5135">
            <w:r w:rsidRPr="00687446">
              <w:t>3</w:t>
            </w:r>
          </w:p>
        </w:tc>
      </w:tr>
      <w:tr w:rsidR="00F30C61" w:rsidRPr="00687446" w14:paraId="762775CD" w14:textId="77777777" w:rsidTr="00F30C61">
        <w:trPr>
          <w:trHeight w:val="375"/>
        </w:trPr>
        <w:tc>
          <w:tcPr>
            <w:tcW w:w="706" w:type="pct"/>
          </w:tcPr>
          <w:p w14:paraId="0F2D42E1" w14:textId="77777777" w:rsidR="00F30C61" w:rsidRPr="00687446" w:rsidRDefault="00F30C61" w:rsidP="00DB5135">
            <w:r w:rsidRPr="00687446">
              <w:t>09.12.2016</w:t>
            </w:r>
          </w:p>
        </w:tc>
        <w:tc>
          <w:tcPr>
            <w:tcW w:w="2162" w:type="pct"/>
          </w:tcPr>
          <w:p w14:paraId="566B6E21" w14:textId="77777777" w:rsidR="00F30C61" w:rsidRPr="00687446" w:rsidRDefault="00F30C61" w:rsidP="00DB5135">
            <w:r w:rsidRPr="00687446">
              <w:t>Szkolenie z zakresu wdrażania PROW</w:t>
            </w:r>
          </w:p>
        </w:tc>
        <w:tc>
          <w:tcPr>
            <w:tcW w:w="1208" w:type="pct"/>
          </w:tcPr>
          <w:p w14:paraId="726CD143" w14:textId="77777777" w:rsidR="00F30C61" w:rsidRPr="00687446" w:rsidRDefault="00F30C61" w:rsidP="00DB5135">
            <w:r w:rsidRPr="00687446">
              <w:t>Marzena Cieślak</w:t>
            </w:r>
          </w:p>
        </w:tc>
        <w:tc>
          <w:tcPr>
            <w:tcW w:w="924" w:type="pct"/>
          </w:tcPr>
          <w:p w14:paraId="53A4D90C" w14:textId="77777777" w:rsidR="00F30C61" w:rsidRPr="00687446" w:rsidRDefault="00F30C61" w:rsidP="00DB5135">
            <w:r w:rsidRPr="00687446">
              <w:t>3</w:t>
            </w:r>
          </w:p>
        </w:tc>
      </w:tr>
      <w:tr w:rsidR="00F30C61" w:rsidRPr="00687446" w14:paraId="17E24670" w14:textId="77777777" w:rsidTr="00F30C61">
        <w:trPr>
          <w:trHeight w:val="356"/>
        </w:trPr>
        <w:tc>
          <w:tcPr>
            <w:tcW w:w="706" w:type="pct"/>
          </w:tcPr>
          <w:p w14:paraId="62DF2E82" w14:textId="77777777" w:rsidR="00F30C61" w:rsidRPr="00687446" w:rsidRDefault="00F30C61" w:rsidP="00DB5135">
            <w:r w:rsidRPr="00687446">
              <w:t>16-</w:t>
            </w:r>
            <w:r w:rsidRPr="00687446">
              <w:lastRenderedPageBreak/>
              <w:t>17.01.2017</w:t>
            </w:r>
          </w:p>
        </w:tc>
        <w:tc>
          <w:tcPr>
            <w:tcW w:w="2162" w:type="pct"/>
          </w:tcPr>
          <w:p w14:paraId="270826F1" w14:textId="77777777" w:rsidR="00F30C61" w:rsidRPr="00687446" w:rsidRDefault="00F30C61" w:rsidP="00DB5135">
            <w:r w:rsidRPr="00687446">
              <w:lastRenderedPageBreak/>
              <w:t>Procedury oceny wniosków</w:t>
            </w:r>
          </w:p>
        </w:tc>
        <w:tc>
          <w:tcPr>
            <w:tcW w:w="1208" w:type="pct"/>
          </w:tcPr>
          <w:p w14:paraId="7ECAACBC" w14:textId="77777777" w:rsidR="00F30C61" w:rsidRPr="00687446" w:rsidRDefault="00F30C61" w:rsidP="00DB5135">
            <w:r w:rsidRPr="00687446">
              <w:t xml:space="preserve">Katarzyna </w:t>
            </w:r>
            <w:proofErr w:type="spellStart"/>
            <w:r w:rsidRPr="00687446">
              <w:t>Jórga</w:t>
            </w:r>
            <w:proofErr w:type="spellEnd"/>
            <w:r w:rsidRPr="00687446">
              <w:t xml:space="preserve">, </w:t>
            </w:r>
            <w:r w:rsidRPr="00687446">
              <w:lastRenderedPageBreak/>
              <w:t>Leszek Leśniak</w:t>
            </w:r>
          </w:p>
        </w:tc>
        <w:tc>
          <w:tcPr>
            <w:tcW w:w="924" w:type="pct"/>
          </w:tcPr>
          <w:p w14:paraId="4051A98C" w14:textId="77777777" w:rsidR="00F30C61" w:rsidRPr="00687446" w:rsidRDefault="00F30C61" w:rsidP="00DB5135">
            <w:r w:rsidRPr="00687446">
              <w:lastRenderedPageBreak/>
              <w:t>2</w:t>
            </w:r>
          </w:p>
        </w:tc>
      </w:tr>
      <w:tr w:rsidR="00F30C61" w:rsidRPr="00687446" w14:paraId="5ABD41D0" w14:textId="77777777" w:rsidTr="00F30C61">
        <w:trPr>
          <w:trHeight w:val="356"/>
        </w:trPr>
        <w:tc>
          <w:tcPr>
            <w:tcW w:w="706" w:type="pct"/>
          </w:tcPr>
          <w:p w14:paraId="5EB503B6" w14:textId="77777777" w:rsidR="00F30C61" w:rsidRPr="00687446" w:rsidRDefault="00F30C61" w:rsidP="00DB5135">
            <w:r w:rsidRPr="00687446">
              <w:lastRenderedPageBreak/>
              <w:t>01.02.2017</w:t>
            </w:r>
          </w:p>
        </w:tc>
        <w:tc>
          <w:tcPr>
            <w:tcW w:w="2162" w:type="pct"/>
          </w:tcPr>
          <w:p w14:paraId="615C52D4" w14:textId="77777777" w:rsidR="00F30C61" w:rsidRPr="00687446" w:rsidRDefault="00F30C61" w:rsidP="00DB5135">
            <w:r w:rsidRPr="00687446">
              <w:t>Księgowość, bilans</w:t>
            </w:r>
          </w:p>
        </w:tc>
        <w:tc>
          <w:tcPr>
            <w:tcW w:w="1208" w:type="pct"/>
          </w:tcPr>
          <w:p w14:paraId="2DE27691" w14:textId="77777777" w:rsidR="00F30C61" w:rsidRPr="00687446" w:rsidRDefault="00F30C61" w:rsidP="00DB5135"/>
        </w:tc>
        <w:tc>
          <w:tcPr>
            <w:tcW w:w="924" w:type="pct"/>
          </w:tcPr>
          <w:p w14:paraId="63EB7390" w14:textId="77777777" w:rsidR="00F30C61" w:rsidRPr="00687446" w:rsidRDefault="00F30C61" w:rsidP="00DB5135">
            <w:r w:rsidRPr="00687446">
              <w:t>1</w:t>
            </w:r>
          </w:p>
        </w:tc>
      </w:tr>
      <w:tr w:rsidR="00F30C61" w:rsidRPr="00687446" w14:paraId="2495D92C" w14:textId="77777777" w:rsidTr="00F30C61">
        <w:trPr>
          <w:trHeight w:val="375"/>
        </w:trPr>
        <w:tc>
          <w:tcPr>
            <w:tcW w:w="706" w:type="pct"/>
          </w:tcPr>
          <w:p w14:paraId="2992B4FC" w14:textId="77777777" w:rsidR="00F30C61" w:rsidRPr="00687446" w:rsidRDefault="00F30C61" w:rsidP="00DB5135">
            <w:r w:rsidRPr="00687446">
              <w:t>06.03.2017</w:t>
            </w:r>
          </w:p>
        </w:tc>
        <w:tc>
          <w:tcPr>
            <w:tcW w:w="2162" w:type="pct"/>
          </w:tcPr>
          <w:p w14:paraId="7C35FB03" w14:textId="77777777" w:rsidR="00F30C61" w:rsidRPr="00687446" w:rsidRDefault="00F30C61" w:rsidP="00DB5135">
            <w:r w:rsidRPr="00687446">
              <w:t>Szkolenie z zakresu procedur oceny i wyboru operacji</w:t>
            </w:r>
          </w:p>
        </w:tc>
        <w:tc>
          <w:tcPr>
            <w:tcW w:w="1208" w:type="pct"/>
          </w:tcPr>
          <w:p w14:paraId="3DEBAFA1" w14:textId="77777777" w:rsidR="00F30C61" w:rsidRPr="00687446" w:rsidRDefault="00F30C61" w:rsidP="00DB5135"/>
        </w:tc>
        <w:tc>
          <w:tcPr>
            <w:tcW w:w="924" w:type="pct"/>
          </w:tcPr>
          <w:p w14:paraId="15BD91FA" w14:textId="77777777" w:rsidR="00F30C61" w:rsidRPr="00687446" w:rsidRDefault="00F30C61" w:rsidP="00DB5135">
            <w:r w:rsidRPr="00687446">
              <w:t>3</w:t>
            </w:r>
          </w:p>
        </w:tc>
      </w:tr>
      <w:tr w:rsidR="00F30C61" w:rsidRPr="00687446" w14:paraId="79D49F06" w14:textId="77777777" w:rsidTr="00F30C61">
        <w:trPr>
          <w:trHeight w:val="375"/>
        </w:trPr>
        <w:tc>
          <w:tcPr>
            <w:tcW w:w="706" w:type="pct"/>
          </w:tcPr>
          <w:p w14:paraId="23B92D0D" w14:textId="77777777" w:rsidR="00F30C61" w:rsidRPr="00687446" w:rsidRDefault="00F30C61" w:rsidP="00DB5135">
            <w:r w:rsidRPr="00687446">
              <w:t>26-27.04.2017</w:t>
            </w:r>
          </w:p>
        </w:tc>
        <w:tc>
          <w:tcPr>
            <w:tcW w:w="2162" w:type="pct"/>
          </w:tcPr>
          <w:p w14:paraId="12020AD1" w14:textId="77777777" w:rsidR="00F30C61" w:rsidRPr="00687446" w:rsidRDefault="00F30C61" w:rsidP="00DB5135">
            <w:r w:rsidRPr="00687446">
              <w:t>Szkolenie z zakresu procedur oceny i wyboru operacji</w:t>
            </w:r>
          </w:p>
        </w:tc>
        <w:tc>
          <w:tcPr>
            <w:tcW w:w="1208" w:type="pct"/>
          </w:tcPr>
          <w:p w14:paraId="7365A527" w14:textId="77777777" w:rsidR="00F30C61" w:rsidRPr="00687446" w:rsidRDefault="00F30C61" w:rsidP="00DB5135"/>
        </w:tc>
        <w:tc>
          <w:tcPr>
            <w:tcW w:w="924" w:type="pct"/>
          </w:tcPr>
          <w:p w14:paraId="1D7DAFF9" w14:textId="77777777" w:rsidR="00F30C61" w:rsidRPr="00687446" w:rsidRDefault="00F30C61" w:rsidP="00DB5135">
            <w:r w:rsidRPr="00687446">
              <w:t>4</w:t>
            </w:r>
          </w:p>
        </w:tc>
      </w:tr>
      <w:tr w:rsidR="00F30C61" w:rsidRPr="00687446" w14:paraId="27B20536" w14:textId="77777777" w:rsidTr="00F30C61">
        <w:trPr>
          <w:trHeight w:val="375"/>
        </w:trPr>
        <w:tc>
          <w:tcPr>
            <w:tcW w:w="706" w:type="pct"/>
          </w:tcPr>
          <w:p w14:paraId="6CE59287" w14:textId="77777777" w:rsidR="00F30C61" w:rsidRPr="00687446" w:rsidRDefault="00F30C61" w:rsidP="00DB5135">
            <w:r w:rsidRPr="00687446">
              <w:t>03.07.2017</w:t>
            </w:r>
          </w:p>
        </w:tc>
        <w:tc>
          <w:tcPr>
            <w:tcW w:w="2162" w:type="pct"/>
          </w:tcPr>
          <w:p w14:paraId="3E332DDE" w14:textId="77777777" w:rsidR="00F30C61" w:rsidRPr="00687446" w:rsidRDefault="00F30C61" w:rsidP="00DB5135">
            <w:r w:rsidRPr="00687446">
              <w:t>Szkolenie z zakresu procedur oceny i wyboru operacji</w:t>
            </w:r>
          </w:p>
        </w:tc>
        <w:tc>
          <w:tcPr>
            <w:tcW w:w="1208" w:type="pct"/>
          </w:tcPr>
          <w:p w14:paraId="4C737BFC" w14:textId="77777777" w:rsidR="00F30C61" w:rsidRPr="00687446" w:rsidRDefault="00F30C61" w:rsidP="00DB5135"/>
        </w:tc>
        <w:tc>
          <w:tcPr>
            <w:tcW w:w="924" w:type="pct"/>
          </w:tcPr>
          <w:p w14:paraId="05684054" w14:textId="77777777" w:rsidR="00F30C61" w:rsidRPr="00687446" w:rsidRDefault="00F30C61" w:rsidP="00DB5135">
            <w:r w:rsidRPr="00687446">
              <w:t>3</w:t>
            </w:r>
          </w:p>
        </w:tc>
      </w:tr>
      <w:tr w:rsidR="00F30C61" w:rsidRPr="00687446" w14:paraId="2F4211D7" w14:textId="77777777" w:rsidTr="00F30C61">
        <w:trPr>
          <w:trHeight w:val="375"/>
        </w:trPr>
        <w:tc>
          <w:tcPr>
            <w:tcW w:w="706" w:type="pct"/>
          </w:tcPr>
          <w:p w14:paraId="737EA0E3" w14:textId="77777777" w:rsidR="00F30C61" w:rsidRPr="00687446" w:rsidRDefault="00F30C61" w:rsidP="00DB5135">
            <w:r w:rsidRPr="00687446">
              <w:t>29.09.2017</w:t>
            </w:r>
          </w:p>
        </w:tc>
        <w:tc>
          <w:tcPr>
            <w:tcW w:w="2162" w:type="pct"/>
          </w:tcPr>
          <w:p w14:paraId="5BEF0E1D" w14:textId="77777777" w:rsidR="00F30C61" w:rsidRPr="00687446" w:rsidRDefault="00F30C61" w:rsidP="00DB5135">
            <w:r w:rsidRPr="00687446">
              <w:t>Podstawy pracy trenera</w:t>
            </w:r>
          </w:p>
        </w:tc>
        <w:tc>
          <w:tcPr>
            <w:tcW w:w="1208" w:type="pct"/>
          </w:tcPr>
          <w:p w14:paraId="7CFD4CDE" w14:textId="77777777" w:rsidR="00F30C61" w:rsidRPr="00687446" w:rsidRDefault="00F30C61" w:rsidP="00DB5135">
            <w:r w:rsidRPr="00687446">
              <w:t>Anna Styszko</w:t>
            </w:r>
          </w:p>
        </w:tc>
        <w:tc>
          <w:tcPr>
            <w:tcW w:w="924" w:type="pct"/>
          </w:tcPr>
          <w:p w14:paraId="1C7AD4CA" w14:textId="77777777" w:rsidR="00F30C61" w:rsidRPr="00687446" w:rsidRDefault="00F30C61" w:rsidP="00DB5135">
            <w:r w:rsidRPr="00687446">
              <w:t>4</w:t>
            </w:r>
          </w:p>
        </w:tc>
      </w:tr>
      <w:tr w:rsidR="00F30C61" w:rsidRPr="00687446" w14:paraId="7C85CA7A" w14:textId="77777777" w:rsidTr="00F30C61">
        <w:trPr>
          <w:trHeight w:val="375"/>
        </w:trPr>
        <w:tc>
          <w:tcPr>
            <w:tcW w:w="706" w:type="pct"/>
          </w:tcPr>
          <w:p w14:paraId="14B33163" w14:textId="77777777" w:rsidR="00F30C61" w:rsidRPr="00687446" w:rsidRDefault="00F30C61" w:rsidP="00DB5135">
            <w:r w:rsidRPr="00687446">
              <w:t>15.12.2017</w:t>
            </w:r>
          </w:p>
        </w:tc>
        <w:tc>
          <w:tcPr>
            <w:tcW w:w="2162" w:type="pct"/>
          </w:tcPr>
          <w:p w14:paraId="397A52FF" w14:textId="77777777" w:rsidR="00F30C61" w:rsidRPr="00687446" w:rsidRDefault="00F30C61" w:rsidP="00DB5135">
            <w:r w:rsidRPr="00687446">
              <w:t>Księgowość, bilans</w:t>
            </w:r>
          </w:p>
        </w:tc>
        <w:tc>
          <w:tcPr>
            <w:tcW w:w="1208" w:type="pct"/>
          </w:tcPr>
          <w:p w14:paraId="24CEC4AC" w14:textId="77777777" w:rsidR="00F30C61" w:rsidRPr="00687446" w:rsidRDefault="00F30C61" w:rsidP="00DB5135"/>
        </w:tc>
        <w:tc>
          <w:tcPr>
            <w:tcW w:w="924" w:type="pct"/>
          </w:tcPr>
          <w:p w14:paraId="2B5BD1A1" w14:textId="77777777" w:rsidR="00F30C61" w:rsidRPr="00687446" w:rsidRDefault="00F30C61" w:rsidP="00DB5135">
            <w:r w:rsidRPr="00687446">
              <w:t>1</w:t>
            </w:r>
          </w:p>
        </w:tc>
      </w:tr>
      <w:tr w:rsidR="00F30C61" w:rsidRPr="00687446" w14:paraId="2BCE7EFF" w14:textId="77777777" w:rsidTr="00F30C61">
        <w:trPr>
          <w:trHeight w:val="375"/>
        </w:trPr>
        <w:tc>
          <w:tcPr>
            <w:tcW w:w="706" w:type="pct"/>
          </w:tcPr>
          <w:p w14:paraId="33B5A4FB" w14:textId="77777777" w:rsidR="00F30C61" w:rsidRPr="00687446" w:rsidRDefault="00F30C61" w:rsidP="00DB5135">
            <w:r w:rsidRPr="00687446">
              <w:t>12.03.2018</w:t>
            </w:r>
          </w:p>
        </w:tc>
        <w:tc>
          <w:tcPr>
            <w:tcW w:w="2162" w:type="pct"/>
          </w:tcPr>
          <w:p w14:paraId="5A86F1FF" w14:textId="77777777" w:rsidR="00F30C61" w:rsidRPr="00687446" w:rsidRDefault="00F30C61" w:rsidP="00DB5135">
            <w:r w:rsidRPr="00687446">
              <w:t>Zasady ochrony danych osobowych</w:t>
            </w:r>
          </w:p>
        </w:tc>
        <w:tc>
          <w:tcPr>
            <w:tcW w:w="1208" w:type="pct"/>
          </w:tcPr>
          <w:p w14:paraId="05FEA20D" w14:textId="77777777" w:rsidR="00F30C61" w:rsidRPr="00687446" w:rsidRDefault="00F30C61" w:rsidP="00DB5135"/>
        </w:tc>
        <w:tc>
          <w:tcPr>
            <w:tcW w:w="924" w:type="pct"/>
          </w:tcPr>
          <w:p w14:paraId="149B7B1B" w14:textId="77777777" w:rsidR="00F30C61" w:rsidRPr="00687446" w:rsidRDefault="00F30C61" w:rsidP="00DB5135">
            <w:r w:rsidRPr="00687446">
              <w:t>3</w:t>
            </w:r>
          </w:p>
        </w:tc>
      </w:tr>
      <w:tr w:rsidR="00F30C61" w:rsidRPr="00687446" w14:paraId="1427F2BA" w14:textId="77777777" w:rsidTr="00F30C61">
        <w:trPr>
          <w:trHeight w:val="375"/>
        </w:trPr>
        <w:tc>
          <w:tcPr>
            <w:tcW w:w="706" w:type="pct"/>
          </w:tcPr>
          <w:p w14:paraId="2BEABB5A" w14:textId="77777777" w:rsidR="00F30C61" w:rsidRPr="00687446" w:rsidRDefault="00F30C61" w:rsidP="00DB5135">
            <w:pPr>
              <w:rPr>
                <w:color w:val="000000" w:themeColor="text1"/>
              </w:rPr>
            </w:pPr>
            <w:r w:rsidRPr="00687446">
              <w:rPr>
                <w:color w:val="000000" w:themeColor="text1"/>
              </w:rPr>
              <w:t>29 – 30.082018</w:t>
            </w:r>
          </w:p>
        </w:tc>
        <w:tc>
          <w:tcPr>
            <w:tcW w:w="2162" w:type="pct"/>
          </w:tcPr>
          <w:p w14:paraId="672246CE" w14:textId="77777777" w:rsidR="00F30C61" w:rsidRPr="00687446" w:rsidRDefault="00F30C61" w:rsidP="00DB5135">
            <w:pPr>
              <w:rPr>
                <w:color w:val="000000" w:themeColor="text1"/>
              </w:rPr>
            </w:pPr>
            <w:r w:rsidRPr="00687446">
              <w:rPr>
                <w:color w:val="000000" w:themeColor="text1"/>
              </w:rPr>
              <w:t>Przeciwdziałanie korupcji</w:t>
            </w:r>
          </w:p>
        </w:tc>
        <w:tc>
          <w:tcPr>
            <w:tcW w:w="1208" w:type="pct"/>
          </w:tcPr>
          <w:p w14:paraId="2903483F" w14:textId="77777777" w:rsidR="00F30C61" w:rsidRPr="00687446" w:rsidRDefault="00F30C61" w:rsidP="00DB5135">
            <w:pPr>
              <w:rPr>
                <w:color w:val="000000" w:themeColor="text1"/>
              </w:rPr>
            </w:pPr>
            <w:r w:rsidRPr="00687446">
              <w:rPr>
                <w:color w:val="000000" w:themeColor="text1"/>
              </w:rPr>
              <w:t xml:space="preserve">Katarzyna Gajowiec - </w:t>
            </w:r>
            <w:proofErr w:type="spellStart"/>
            <w:r w:rsidRPr="00687446">
              <w:rPr>
                <w:color w:val="000000" w:themeColor="text1"/>
              </w:rPr>
              <w:t>Kowaczewska</w:t>
            </w:r>
            <w:proofErr w:type="spellEnd"/>
          </w:p>
        </w:tc>
        <w:tc>
          <w:tcPr>
            <w:tcW w:w="924" w:type="pct"/>
          </w:tcPr>
          <w:p w14:paraId="7DF75294" w14:textId="77777777" w:rsidR="00F30C61" w:rsidRPr="00687446" w:rsidRDefault="00F30C61" w:rsidP="00DB5135">
            <w:pPr>
              <w:rPr>
                <w:color w:val="000000" w:themeColor="text1"/>
              </w:rPr>
            </w:pPr>
            <w:r w:rsidRPr="00687446">
              <w:rPr>
                <w:color w:val="000000" w:themeColor="text1"/>
              </w:rPr>
              <w:t>2</w:t>
            </w:r>
          </w:p>
        </w:tc>
      </w:tr>
      <w:tr w:rsidR="00F30C61" w:rsidRPr="00687446" w14:paraId="1DB131AB" w14:textId="77777777" w:rsidTr="00F30C61">
        <w:trPr>
          <w:trHeight w:val="375"/>
        </w:trPr>
        <w:tc>
          <w:tcPr>
            <w:tcW w:w="706" w:type="pct"/>
          </w:tcPr>
          <w:p w14:paraId="5B977FE4" w14:textId="77777777" w:rsidR="00F30C61" w:rsidRPr="00687446" w:rsidRDefault="00F30C61" w:rsidP="00DB5135">
            <w:r w:rsidRPr="00687446">
              <w:t>28.09.2018</w:t>
            </w:r>
          </w:p>
        </w:tc>
        <w:tc>
          <w:tcPr>
            <w:tcW w:w="2162" w:type="pct"/>
          </w:tcPr>
          <w:p w14:paraId="5E12421E" w14:textId="77777777" w:rsidR="00F30C61" w:rsidRPr="00687446" w:rsidRDefault="00F30C61" w:rsidP="00DB5135">
            <w:r w:rsidRPr="00687446">
              <w:t>Profesjonalna obsługa klientów</w:t>
            </w:r>
          </w:p>
        </w:tc>
        <w:tc>
          <w:tcPr>
            <w:tcW w:w="1208" w:type="pct"/>
          </w:tcPr>
          <w:p w14:paraId="7D7F4F23" w14:textId="77777777" w:rsidR="00F30C61" w:rsidRPr="00687446" w:rsidRDefault="00F30C61" w:rsidP="00DB5135">
            <w:r w:rsidRPr="00687446">
              <w:t>Monika Posiadała</w:t>
            </w:r>
          </w:p>
        </w:tc>
        <w:tc>
          <w:tcPr>
            <w:tcW w:w="924" w:type="pct"/>
          </w:tcPr>
          <w:p w14:paraId="180BF48B" w14:textId="77777777" w:rsidR="00F30C61" w:rsidRPr="00687446" w:rsidRDefault="00F30C61" w:rsidP="00DB5135">
            <w:r w:rsidRPr="00687446">
              <w:t>4</w:t>
            </w:r>
          </w:p>
        </w:tc>
      </w:tr>
      <w:tr w:rsidR="00F30C61" w:rsidRPr="00687446" w14:paraId="1146636B" w14:textId="77777777" w:rsidTr="00F30C61">
        <w:trPr>
          <w:trHeight w:val="356"/>
        </w:trPr>
        <w:tc>
          <w:tcPr>
            <w:tcW w:w="706" w:type="pct"/>
          </w:tcPr>
          <w:p w14:paraId="31CB374D" w14:textId="77777777" w:rsidR="00F30C61" w:rsidRPr="00687446" w:rsidRDefault="00F30C61" w:rsidP="00DB5135">
            <w:r w:rsidRPr="00687446">
              <w:t>29-30.11.2018</w:t>
            </w:r>
          </w:p>
        </w:tc>
        <w:tc>
          <w:tcPr>
            <w:tcW w:w="2162" w:type="pct"/>
          </w:tcPr>
          <w:p w14:paraId="5C155811" w14:textId="77777777" w:rsidR="00F30C61" w:rsidRPr="00687446" w:rsidRDefault="00F30C61" w:rsidP="00DB5135">
            <w:r w:rsidRPr="00687446">
              <w:t>Szkolenie z zakresu procedur oceny i wyboru operacji</w:t>
            </w:r>
          </w:p>
        </w:tc>
        <w:tc>
          <w:tcPr>
            <w:tcW w:w="1208" w:type="pct"/>
          </w:tcPr>
          <w:p w14:paraId="39E06EE0" w14:textId="77777777" w:rsidR="00F30C61" w:rsidRPr="00687446" w:rsidRDefault="00F30C61" w:rsidP="00DB5135">
            <w:r w:rsidRPr="00687446">
              <w:t xml:space="preserve">Barbara Nowakowska - </w:t>
            </w:r>
            <w:proofErr w:type="spellStart"/>
            <w:r w:rsidRPr="00687446">
              <w:t>Mossór</w:t>
            </w:r>
            <w:proofErr w:type="spellEnd"/>
          </w:p>
        </w:tc>
        <w:tc>
          <w:tcPr>
            <w:tcW w:w="924" w:type="pct"/>
          </w:tcPr>
          <w:p w14:paraId="720A5406" w14:textId="77777777" w:rsidR="00F30C61" w:rsidRPr="00687446" w:rsidRDefault="00F30C61" w:rsidP="00DB5135">
            <w:r w:rsidRPr="00687446">
              <w:t>2</w:t>
            </w:r>
          </w:p>
        </w:tc>
      </w:tr>
      <w:tr w:rsidR="00F30C61" w:rsidRPr="00687446" w14:paraId="0263CA2D" w14:textId="77777777" w:rsidTr="00F30C61">
        <w:trPr>
          <w:trHeight w:val="375"/>
        </w:trPr>
        <w:tc>
          <w:tcPr>
            <w:tcW w:w="706" w:type="pct"/>
          </w:tcPr>
          <w:p w14:paraId="5460AF73" w14:textId="77777777" w:rsidR="00F30C61" w:rsidRPr="00687446" w:rsidRDefault="00F30C61" w:rsidP="00DB5135">
            <w:r w:rsidRPr="00687446">
              <w:t>14-15.12.2018</w:t>
            </w:r>
          </w:p>
        </w:tc>
        <w:tc>
          <w:tcPr>
            <w:tcW w:w="2162" w:type="pct"/>
          </w:tcPr>
          <w:p w14:paraId="1C37B5BB" w14:textId="77777777" w:rsidR="00F30C61" w:rsidRPr="00687446" w:rsidRDefault="00F30C61" w:rsidP="00DB5135">
            <w:r w:rsidRPr="00687446">
              <w:t>Budowanie potencjału obszaru, promocja, budowanie marki</w:t>
            </w:r>
          </w:p>
        </w:tc>
        <w:tc>
          <w:tcPr>
            <w:tcW w:w="1208" w:type="pct"/>
          </w:tcPr>
          <w:p w14:paraId="20439071" w14:textId="77777777" w:rsidR="00F30C61" w:rsidRPr="00687446" w:rsidRDefault="00F30C61" w:rsidP="00DB5135">
            <w:r w:rsidRPr="00687446">
              <w:t>Karolina Boba</w:t>
            </w:r>
          </w:p>
        </w:tc>
        <w:tc>
          <w:tcPr>
            <w:tcW w:w="924" w:type="pct"/>
          </w:tcPr>
          <w:p w14:paraId="5B08F9CB" w14:textId="77777777" w:rsidR="00F30C61" w:rsidRPr="00687446" w:rsidRDefault="00F30C61" w:rsidP="00DB5135">
            <w:r w:rsidRPr="00687446">
              <w:t>2</w:t>
            </w:r>
          </w:p>
        </w:tc>
      </w:tr>
      <w:tr w:rsidR="00F30C61" w:rsidRPr="00687446" w14:paraId="4A3132D8" w14:textId="77777777" w:rsidTr="00F30C61">
        <w:trPr>
          <w:trHeight w:val="375"/>
        </w:trPr>
        <w:tc>
          <w:tcPr>
            <w:tcW w:w="706" w:type="pct"/>
          </w:tcPr>
          <w:p w14:paraId="494FC344" w14:textId="77777777" w:rsidR="00F30C61" w:rsidRPr="00687446" w:rsidRDefault="00F30C61" w:rsidP="00DB5135">
            <w:r w:rsidRPr="00687446">
              <w:t>18-19.12.2018</w:t>
            </w:r>
          </w:p>
        </w:tc>
        <w:tc>
          <w:tcPr>
            <w:tcW w:w="2162" w:type="pct"/>
          </w:tcPr>
          <w:p w14:paraId="1402D3E9" w14:textId="77777777" w:rsidR="00F30C61" w:rsidRPr="00687446" w:rsidRDefault="00F30C61" w:rsidP="00DB5135">
            <w:r w:rsidRPr="00687446">
              <w:t>Zasady ochrony danych osobowych</w:t>
            </w:r>
          </w:p>
        </w:tc>
        <w:tc>
          <w:tcPr>
            <w:tcW w:w="1208" w:type="pct"/>
          </w:tcPr>
          <w:p w14:paraId="4B8851B5" w14:textId="77777777" w:rsidR="00F30C61" w:rsidRPr="00687446" w:rsidRDefault="00F30C61" w:rsidP="00DB5135">
            <w:r w:rsidRPr="00687446">
              <w:t xml:space="preserve">Katarzyna Gajowiec - </w:t>
            </w:r>
            <w:proofErr w:type="spellStart"/>
            <w:r w:rsidRPr="00687446">
              <w:t>Kowaczewska</w:t>
            </w:r>
            <w:proofErr w:type="spellEnd"/>
          </w:p>
        </w:tc>
        <w:tc>
          <w:tcPr>
            <w:tcW w:w="924" w:type="pct"/>
          </w:tcPr>
          <w:p w14:paraId="47B37235" w14:textId="77777777" w:rsidR="00F30C61" w:rsidRPr="00687446" w:rsidRDefault="00F30C61" w:rsidP="00DB5135">
            <w:r w:rsidRPr="00687446">
              <w:t>2</w:t>
            </w:r>
          </w:p>
        </w:tc>
      </w:tr>
      <w:tr w:rsidR="00F30C61" w:rsidRPr="00687446" w14:paraId="623BE507" w14:textId="77777777" w:rsidTr="00F30C61">
        <w:trPr>
          <w:trHeight w:val="375"/>
        </w:trPr>
        <w:tc>
          <w:tcPr>
            <w:tcW w:w="706" w:type="pct"/>
          </w:tcPr>
          <w:p w14:paraId="5C786F45" w14:textId="77777777" w:rsidR="00F30C61" w:rsidRPr="00687446" w:rsidRDefault="00F30C61" w:rsidP="00DB5135">
            <w:r w:rsidRPr="00687446">
              <w:t>27.09.2019</w:t>
            </w:r>
          </w:p>
        </w:tc>
        <w:tc>
          <w:tcPr>
            <w:tcW w:w="2162" w:type="pct"/>
          </w:tcPr>
          <w:p w14:paraId="13518C00" w14:textId="77777777" w:rsidR="00F30C61" w:rsidRPr="00687446" w:rsidRDefault="00F30C61" w:rsidP="00DB5135">
            <w:r w:rsidRPr="00687446">
              <w:t>Szkolenie z zakresu procedur oceny i wyboru operacji</w:t>
            </w:r>
          </w:p>
        </w:tc>
        <w:tc>
          <w:tcPr>
            <w:tcW w:w="1208" w:type="pct"/>
          </w:tcPr>
          <w:p w14:paraId="3A749EFD" w14:textId="77777777" w:rsidR="00F30C61" w:rsidRPr="00687446" w:rsidRDefault="00F30C61" w:rsidP="00DB5135">
            <w:r w:rsidRPr="00687446">
              <w:t xml:space="preserve">Barbara Nowakowska - </w:t>
            </w:r>
            <w:proofErr w:type="spellStart"/>
            <w:r w:rsidRPr="00687446">
              <w:t>Mossór</w:t>
            </w:r>
            <w:proofErr w:type="spellEnd"/>
          </w:p>
        </w:tc>
        <w:tc>
          <w:tcPr>
            <w:tcW w:w="924" w:type="pct"/>
          </w:tcPr>
          <w:p w14:paraId="27041239" w14:textId="77777777" w:rsidR="00F30C61" w:rsidRPr="00687446" w:rsidRDefault="00F30C61" w:rsidP="00DB5135">
            <w:r w:rsidRPr="00687446">
              <w:t>3</w:t>
            </w:r>
          </w:p>
        </w:tc>
      </w:tr>
      <w:tr w:rsidR="00F30C61" w:rsidRPr="00687446" w14:paraId="16736B80" w14:textId="77777777" w:rsidTr="00F30C61">
        <w:trPr>
          <w:trHeight w:val="375"/>
        </w:trPr>
        <w:tc>
          <w:tcPr>
            <w:tcW w:w="706" w:type="pct"/>
          </w:tcPr>
          <w:p w14:paraId="2ECE32F5" w14:textId="77777777" w:rsidR="00F30C61" w:rsidRPr="00687446" w:rsidRDefault="00F30C61" w:rsidP="00DB5135">
            <w:pPr>
              <w:rPr>
                <w:color w:val="000000" w:themeColor="text1"/>
              </w:rPr>
            </w:pPr>
            <w:r w:rsidRPr="00687446">
              <w:rPr>
                <w:color w:val="000000" w:themeColor="text1"/>
              </w:rPr>
              <w:t>22.10.2019</w:t>
            </w:r>
          </w:p>
        </w:tc>
        <w:tc>
          <w:tcPr>
            <w:tcW w:w="2162" w:type="pct"/>
          </w:tcPr>
          <w:p w14:paraId="3785ACAF" w14:textId="77777777" w:rsidR="00F30C61" w:rsidRPr="00687446" w:rsidRDefault="00F30C61" w:rsidP="00DB5135">
            <w:pPr>
              <w:rPr>
                <w:color w:val="000000" w:themeColor="text1"/>
              </w:rPr>
            </w:pPr>
            <w:r w:rsidRPr="00687446">
              <w:rPr>
                <w:color w:val="000000" w:themeColor="text1"/>
              </w:rPr>
              <w:t>Budowanie potencjału obszaru, promocja, budowanie marki</w:t>
            </w:r>
          </w:p>
        </w:tc>
        <w:tc>
          <w:tcPr>
            <w:tcW w:w="1208" w:type="pct"/>
          </w:tcPr>
          <w:p w14:paraId="1E3E7A96" w14:textId="77777777" w:rsidR="00F30C61" w:rsidRPr="00687446" w:rsidRDefault="00F30C61" w:rsidP="00DB5135">
            <w:pPr>
              <w:rPr>
                <w:color w:val="000000" w:themeColor="text1"/>
              </w:rPr>
            </w:pPr>
            <w:r w:rsidRPr="00687446">
              <w:rPr>
                <w:color w:val="000000" w:themeColor="text1"/>
              </w:rPr>
              <w:t>Karolina Boba</w:t>
            </w:r>
          </w:p>
        </w:tc>
        <w:tc>
          <w:tcPr>
            <w:tcW w:w="924" w:type="pct"/>
          </w:tcPr>
          <w:p w14:paraId="5DF18B21" w14:textId="77777777" w:rsidR="00F30C61" w:rsidRPr="00687446" w:rsidRDefault="00F30C61" w:rsidP="00DB5135">
            <w:r w:rsidRPr="00687446">
              <w:t>2</w:t>
            </w:r>
          </w:p>
        </w:tc>
      </w:tr>
      <w:tr w:rsidR="00F30C61" w:rsidRPr="00687446" w14:paraId="4F4DDE7A" w14:textId="77777777" w:rsidTr="00F30C61">
        <w:trPr>
          <w:trHeight w:val="375"/>
        </w:trPr>
        <w:tc>
          <w:tcPr>
            <w:tcW w:w="706" w:type="pct"/>
          </w:tcPr>
          <w:p w14:paraId="64EFC04D" w14:textId="77777777" w:rsidR="00F30C61" w:rsidRPr="00687446" w:rsidRDefault="00F30C61" w:rsidP="00DB5135">
            <w:r w:rsidRPr="00687446">
              <w:t>03.02.2020</w:t>
            </w:r>
          </w:p>
        </w:tc>
        <w:tc>
          <w:tcPr>
            <w:tcW w:w="2162" w:type="pct"/>
          </w:tcPr>
          <w:p w14:paraId="5CB129A8" w14:textId="77777777" w:rsidR="00F30C61" w:rsidRPr="00687446" w:rsidRDefault="00F30C61" w:rsidP="00DB5135">
            <w:r w:rsidRPr="00687446">
              <w:t>Budowanie potencjału obszaru, promocja, budowanie marki</w:t>
            </w:r>
          </w:p>
        </w:tc>
        <w:tc>
          <w:tcPr>
            <w:tcW w:w="1208" w:type="pct"/>
          </w:tcPr>
          <w:p w14:paraId="1397EA26" w14:textId="77777777" w:rsidR="00F30C61" w:rsidRPr="00687446" w:rsidRDefault="00F30C61" w:rsidP="00DB5135">
            <w:r w:rsidRPr="00687446">
              <w:t xml:space="preserve">Barbara Nowakowska - </w:t>
            </w:r>
            <w:proofErr w:type="spellStart"/>
            <w:r w:rsidRPr="00687446">
              <w:t>Mossór</w:t>
            </w:r>
            <w:proofErr w:type="spellEnd"/>
          </w:p>
        </w:tc>
        <w:tc>
          <w:tcPr>
            <w:tcW w:w="924" w:type="pct"/>
          </w:tcPr>
          <w:p w14:paraId="45FE7EA8" w14:textId="77777777" w:rsidR="00F30C61" w:rsidRPr="00687446" w:rsidRDefault="00F30C61" w:rsidP="00DB5135">
            <w:r w:rsidRPr="00687446">
              <w:t>2</w:t>
            </w:r>
          </w:p>
        </w:tc>
      </w:tr>
      <w:tr w:rsidR="00F30C61" w:rsidRPr="00687446" w14:paraId="3F4AAE57" w14:textId="77777777" w:rsidTr="00F30C61">
        <w:trPr>
          <w:trHeight w:val="375"/>
        </w:trPr>
        <w:tc>
          <w:tcPr>
            <w:tcW w:w="706" w:type="pct"/>
          </w:tcPr>
          <w:p w14:paraId="795CDA4A" w14:textId="77777777" w:rsidR="00F30C61" w:rsidRPr="00687446" w:rsidRDefault="00F30C61" w:rsidP="00DB5135">
            <w:r w:rsidRPr="00687446">
              <w:t>05.03.2020</w:t>
            </w:r>
          </w:p>
        </w:tc>
        <w:tc>
          <w:tcPr>
            <w:tcW w:w="2162" w:type="pct"/>
          </w:tcPr>
          <w:p w14:paraId="7A2F3F44" w14:textId="77777777" w:rsidR="00F30C61" w:rsidRPr="00687446" w:rsidRDefault="00F30C61" w:rsidP="00DB5135">
            <w:r w:rsidRPr="00687446">
              <w:t>Budowanie potencjału obszaru, promocja, budowanie marki</w:t>
            </w:r>
          </w:p>
        </w:tc>
        <w:tc>
          <w:tcPr>
            <w:tcW w:w="1208" w:type="pct"/>
          </w:tcPr>
          <w:p w14:paraId="019B139C" w14:textId="77777777" w:rsidR="00F30C61" w:rsidRPr="00687446" w:rsidRDefault="00F30C61" w:rsidP="00DB5135">
            <w:r w:rsidRPr="00687446">
              <w:t>Anna Styszko</w:t>
            </w:r>
          </w:p>
        </w:tc>
        <w:tc>
          <w:tcPr>
            <w:tcW w:w="924" w:type="pct"/>
          </w:tcPr>
          <w:p w14:paraId="354BFD8C" w14:textId="77777777" w:rsidR="00F30C61" w:rsidRPr="00687446" w:rsidRDefault="00F30C61" w:rsidP="00DB5135">
            <w:r w:rsidRPr="00687446">
              <w:t>2</w:t>
            </w:r>
          </w:p>
        </w:tc>
      </w:tr>
      <w:tr w:rsidR="00F30C61" w:rsidRPr="00687446" w14:paraId="7CBD9F02" w14:textId="77777777" w:rsidTr="00F30C61">
        <w:trPr>
          <w:trHeight w:val="375"/>
        </w:trPr>
        <w:tc>
          <w:tcPr>
            <w:tcW w:w="706" w:type="pct"/>
          </w:tcPr>
          <w:p w14:paraId="2F0F13B7" w14:textId="77777777" w:rsidR="00F30C61" w:rsidRPr="00687446" w:rsidRDefault="00F30C61" w:rsidP="00DB5135">
            <w:r w:rsidRPr="00687446">
              <w:t>14.07.2020</w:t>
            </w:r>
          </w:p>
        </w:tc>
        <w:tc>
          <w:tcPr>
            <w:tcW w:w="2162" w:type="pct"/>
          </w:tcPr>
          <w:p w14:paraId="70741604" w14:textId="77777777" w:rsidR="00F30C61" w:rsidRPr="00687446" w:rsidRDefault="00F30C61" w:rsidP="00DB5135">
            <w:r w:rsidRPr="00687446">
              <w:t>Szkolenie z zakresu procedur oceny i wyboru operacji</w:t>
            </w:r>
          </w:p>
        </w:tc>
        <w:tc>
          <w:tcPr>
            <w:tcW w:w="1208" w:type="pct"/>
          </w:tcPr>
          <w:p w14:paraId="307D7CAF" w14:textId="77777777" w:rsidR="00F30C61" w:rsidRPr="00687446" w:rsidRDefault="00F30C61" w:rsidP="00DB5135">
            <w:r w:rsidRPr="00687446">
              <w:t xml:space="preserve">Barbara Nowakowska - </w:t>
            </w:r>
            <w:proofErr w:type="spellStart"/>
            <w:r w:rsidRPr="00687446">
              <w:t>Mossór</w:t>
            </w:r>
            <w:proofErr w:type="spellEnd"/>
          </w:p>
        </w:tc>
        <w:tc>
          <w:tcPr>
            <w:tcW w:w="924" w:type="pct"/>
          </w:tcPr>
          <w:p w14:paraId="59250856" w14:textId="77777777" w:rsidR="00F30C61" w:rsidRPr="00687446" w:rsidRDefault="00F30C61" w:rsidP="00DB5135"/>
        </w:tc>
      </w:tr>
      <w:tr w:rsidR="00F30C61" w:rsidRPr="00687446" w14:paraId="42605A4D" w14:textId="77777777" w:rsidTr="00F30C61">
        <w:trPr>
          <w:trHeight w:val="375"/>
        </w:trPr>
        <w:tc>
          <w:tcPr>
            <w:tcW w:w="706" w:type="pct"/>
          </w:tcPr>
          <w:p w14:paraId="118A12C8" w14:textId="77777777" w:rsidR="00F30C61" w:rsidRPr="00687446" w:rsidRDefault="00F30C61" w:rsidP="00DB5135">
            <w:r w:rsidRPr="00687446">
              <w:t>16-17.09.2020</w:t>
            </w:r>
          </w:p>
        </w:tc>
        <w:tc>
          <w:tcPr>
            <w:tcW w:w="2162" w:type="pct"/>
          </w:tcPr>
          <w:p w14:paraId="78FF2A4A" w14:textId="77777777" w:rsidR="00F30C61" w:rsidRPr="00687446" w:rsidRDefault="00F30C61" w:rsidP="00DB5135">
            <w:r w:rsidRPr="00687446">
              <w:t>Budowanie potencjału obszaru, promocja, budowanie marki</w:t>
            </w:r>
          </w:p>
        </w:tc>
        <w:tc>
          <w:tcPr>
            <w:tcW w:w="1208" w:type="pct"/>
          </w:tcPr>
          <w:p w14:paraId="70065C74" w14:textId="77777777" w:rsidR="00F30C61" w:rsidRPr="00687446" w:rsidRDefault="00F30C61" w:rsidP="00DB5135">
            <w:r w:rsidRPr="00687446">
              <w:t xml:space="preserve">Barbara Nowakowska - </w:t>
            </w:r>
            <w:proofErr w:type="spellStart"/>
            <w:r w:rsidRPr="00687446">
              <w:t>Mossór</w:t>
            </w:r>
            <w:proofErr w:type="spellEnd"/>
          </w:p>
        </w:tc>
        <w:tc>
          <w:tcPr>
            <w:tcW w:w="924" w:type="pct"/>
          </w:tcPr>
          <w:p w14:paraId="3F15CCD8" w14:textId="77777777" w:rsidR="00F30C61" w:rsidRPr="00687446" w:rsidRDefault="00F30C61" w:rsidP="00DB5135">
            <w:r w:rsidRPr="00687446">
              <w:t>3</w:t>
            </w:r>
          </w:p>
        </w:tc>
      </w:tr>
      <w:tr w:rsidR="00F30C61" w:rsidRPr="00687446" w14:paraId="0B1AEEA9" w14:textId="77777777" w:rsidTr="00F30C61">
        <w:trPr>
          <w:trHeight w:val="375"/>
        </w:trPr>
        <w:tc>
          <w:tcPr>
            <w:tcW w:w="706" w:type="pct"/>
          </w:tcPr>
          <w:p w14:paraId="05752207" w14:textId="77777777" w:rsidR="00F30C61" w:rsidRPr="00687446" w:rsidRDefault="00F30C61" w:rsidP="00DB5135">
            <w:r w:rsidRPr="00687446">
              <w:t>02.10.2020</w:t>
            </w:r>
          </w:p>
        </w:tc>
        <w:tc>
          <w:tcPr>
            <w:tcW w:w="2162" w:type="pct"/>
          </w:tcPr>
          <w:p w14:paraId="79A72927" w14:textId="77777777" w:rsidR="00F30C61" w:rsidRPr="00687446" w:rsidRDefault="00F30C61" w:rsidP="00DB5135">
            <w:r w:rsidRPr="00687446">
              <w:t>Szkolenie z zakresu procedur oceny i wyboru operacji</w:t>
            </w:r>
          </w:p>
        </w:tc>
        <w:tc>
          <w:tcPr>
            <w:tcW w:w="1208" w:type="pct"/>
          </w:tcPr>
          <w:p w14:paraId="1CE2A95E" w14:textId="77777777" w:rsidR="00F30C61" w:rsidRPr="00687446" w:rsidRDefault="00F30C61" w:rsidP="00DB5135">
            <w:r w:rsidRPr="00687446">
              <w:t xml:space="preserve">Barbara Nowakowska - </w:t>
            </w:r>
            <w:proofErr w:type="spellStart"/>
            <w:r w:rsidRPr="00687446">
              <w:t>Mossór</w:t>
            </w:r>
            <w:proofErr w:type="spellEnd"/>
          </w:p>
        </w:tc>
        <w:tc>
          <w:tcPr>
            <w:tcW w:w="924" w:type="pct"/>
          </w:tcPr>
          <w:p w14:paraId="3E8839B7" w14:textId="77777777" w:rsidR="00F30C61" w:rsidRPr="00687446" w:rsidRDefault="00F30C61" w:rsidP="00DB5135">
            <w:r w:rsidRPr="00687446">
              <w:t>3</w:t>
            </w:r>
          </w:p>
        </w:tc>
      </w:tr>
      <w:tr w:rsidR="00F30C61" w:rsidRPr="00687446" w14:paraId="4E20ACE1" w14:textId="77777777" w:rsidTr="00F30C61">
        <w:trPr>
          <w:trHeight w:val="375"/>
        </w:trPr>
        <w:tc>
          <w:tcPr>
            <w:tcW w:w="706" w:type="pct"/>
          </w:tcPr>
          <w:p w14:paraId="23428052" w14:textId="77777777" w:rsidR="00F30C61" w:rsidRPr="00687446" w:rsidRDefault="00F30C61" w:rsidP="00DB5135">
            <w:r w:rsidRPr="00687446">
              <w:t>30.10.2020</w:t>
            </w:r>
          </w:p>
        </w:tc>
        <w:tc>
          <w:tcPr>
            <w:tcW w:w="2162" w:type="pct"/>
          </w:tcPr>
          <w:p w14:paraId="494182BC" w14:textId="77777777" w:rsidR="00F30C61" w:rsidRPr="00687446" w:rsidRDefault="00F30C61" w:rsidP="00DB5135">
            <w:r w:rsidRPr="00687446">
              <w:t>Szkolenie z zakresu procedur oceny i wyboru operacji</w:t>
            </w:r>
          </w:p>
        </w:tc>
        <w:tc>
          <w:tcPr>
            <w:tcW w:w="1208" w:type="pct"/>
          </w:tcPr>
          <w:p w14:paraId="714141EE" w14:textId="77777777" w:rsidR="00F30C61" w:rsidRPr="00687446" w:rsidRDefault="00F30C61" w:rsidP="00DB5135">
            <w:r w:rsidRPr="00687446">
              <w:t xml:space="preserve">Barbara Nowakowska - </w:t>
            </w:r>
            <w:proofErr w:type="spellStart"/>
            <w:r w:rsidRPr="00687446">
              <w:t>Mossór</w:t>
            </w:r>
            <w:proofErr w:type="spellEnd"/>
          </w:p>
        </w:tc>
        <w:tc>
          <w:tcPr>
            <w:tcW w:w="924" w:type="pct"/>
          </w:tcPr>
          <w:p w14:paraId="6F8B4D48" w14:textId="77777777" w:rsidR="00F30C61" w:rsidRPr="00687446" w:rsidRDefault="00F30C61" w:rsidP="00DB5135">
            <w:r w:rsidRPr="00687446">
              <w:t>3</w:t>
            </w:r>
          </w:p>
        </w:tc>
      </w:tr>
    </w:tbl>
    <w:p w14:paraId="405EB8AF" w14:textId="1E25DB31" w:rsidR="00F30C61" w:rsidRDefault="00F30C61" w:rsidP="00C56041">
      <w:pPr>
        <w:spacing w:before="240" w:line="360" w:lineRule="auto"/>
        <w:ind w:firstLine="708"/>
        <w:jc w:val="both"/>
        <w:rPr>
          <w:rFonts w:cstheme="minorHAnsi"/>
          <w:sz w:val="24"/>
          <w:szCs w:val="24"/>
        </w:rPr>
      </w:pPr>
      <w:r>
        <w:rPr>
          <w:rFonts w:cstheme="minorHAnsi"/>
          <w:sz w:val="24"/>
          <w:szCs w:val="24"/>
        </w:rPr>
        <w:t>Źródło: dane własne LGD.</w:t>
      </w:r>
    </w:p>
    <w:p w14:paraId="569518F7" w14:textId="309E34DC" w:rsidR="00C56041" w:rsidRDefault="00C56041" w:rsidP="00C56041">
      <w:pPr>
        <w:spacing w:before="240" w:line="360" w:lineRule="auto"/>
        <w:ind w:firstLine="708"/>
        <w:jc w:val="both"/>
        <w:rPr>
          <w:rFonts w:cstheme="minorHAnsi"/>
          <w:sz w:val="24"/>
          <w:szCs w:val="24"/>
        </w:rPr>
      </w:pPr>
      <w:r w:rsidRPr="007D5406">
        <w:rPr>
          <w:rFonts w:cstheme="minorHAnsi"/>
          <w:sz w:val="24"/>
          <w:szCs w:val="24"/>
        </w:rPr>
        <w:lastRenderedPageBreak/>
        <w:t xml:space="preserve">Szkolenia pracowników LGD od </w:t>
      </w:r>
      <w:r>
        <w:rPr>
          <w:rFonts w:cstheme="minorHAnsi"/>
          <w:sz w:val="24"/>
          <w:szCs w:val="24"/>
        </w:rPr>
        <w:t>września</w:t>
      </w:r>
      <w:r w:rsidRPr="007D5406">
        <w:rPr>
          <w:rFonts w:cstheme="minorHAnsi"/>
          <w:sz w:val="24"/>
          <w:szCs w:val="24"/>
        </w:rPr>
        <w:t xml:space="preserve"> 2016 roku do </w:t>
      </w:r>
      <w:r>
        <w:rPr>
          <w:rFonts w:cstheme="minorHAnsi"/>
          <w:sz w:val="24"/>
          <w:szCs w:val="24"/>
        </w:rPr>
        <w:t>października</w:t>
      </w:r>
      <w:r w:rsidRPr="007D5406">
        <w:rPr>
          <w:rFonts w:cstheme="minorHAnsi"/>
          <w:sz w:val="24"/>
          <w:szCs w:val="24"/>
        </w:rPr>
        <w:t xml:space="preserve"> 202</w:t>
      </w:r>
      <w:r>
        <w:rPr>
          <w:rFonts w:cstheme="minorHAnsi"/>
          <w:sz w:val="24"/>
          <w:szCs w:val="24"/>
        </w:rPr>
        <w:t>0</w:t>
      </w:r>
      <w:r w:rsidRPr="007D5406">
        <w:rPr>
          <w:rFonts w:cstheme="minorHAnsi"/>
          <w:sz w:val="24"/>
          <w:szCs w:val="24"/>
        </w:rPr>
        <w:t xml:space="preserve"> roku przeprowadzano regu</w:t>
      </w:r>
      <w:r>
        <w:rPr>
          <w:rFonts w:cstheme="minorHAnsi"/>
          <w:sz w:val="24"/>
          <w:szCs w:val="24"/>
        </w:rPr>
        <w:t xml:space="preserve">larnie i było ich stosunkowo </w:t>
      </w:r>
      <w:r w:rsidRPr="007D5406">
        <w:rPr>
          <w:rFonts w:cstheme="minorHAnsi"/>
          <w:sz w:val="24"/>
          <w:szCs w:val="24"/>
        </w:rPr>
        <w:t xml:space="preserve">dużo. Dotyczyły one przede wszystkim zasad wypełniania dokumentacji aplikacyjnej i rozliczeniowej, zasad oceny i wyboru </w:t>
      </w:r>
      <w:r>
        <w:rPr>
          <w:rFonts w:cstheme="minorHAnsi"/>
          <w:sz w:val="24"/>
          <w:szCs w:val="24"/>
        </w:rPr>
        <w:t>projektów</w:t>
      </w:r>
      <w:r w:rsidRPr="007D5406">
        <w:rPr>
          <w:rFonts w:cstheme="minorHAnsi"/>
          <w:sz w:val="24"/>
          <w:szCs w:val="24"/>
        </w:rPr>
        <w:t>, operacji własnych i operacji innych, zasad ewaluacji i monitoringu wdrażania LSR</w:t>
      </w:r>
      <w:r>
        <w:rPr>
          <w:rFonts w:cstheme="minorHAnsi"/>
          <w:sz w:val="24"/>
          <w:szCs w:val="24"/>
        </w:rPr>
        <w:t>, budowania potencjału obszaru</w:t>
      </w:r>
      <w:r w:rsidRPr="007D5406">
        <w:rPr>
          <w:rFonts w:cstheme="minorHAnsi"/>
          <w:sz w:val="24"/>
          <w:szCs w:val="24"/>
        </w:rPr>
        <w:t xml:space="preserve">. W zdecydowanej </w:t>
      </w:r>
      <w:r>
        <w:rPr>
          <w:rFonts w:cstheme="minorHAnsi"/>
          <w:sz w:val="24"/>
          <w:szCs w:val="24"/>
        </w:rPr>
        <w:t>większości szkoleń uczestniczyło</w:t>
      </w:r>
      <w:r w:rsidRPr="007D5406">
        <w:rPr>
          <w:rFonts w:cstheme="minorHAnsi"/>
          <w:sz w:val="24"/>
          <w:szCs w:val="24"/>
        </w:rPr>
        <w:t xml:space="preserve"> </w:t>
      </w:r>
      <w:r>
        <w:rPr>
          <w:rFonts w:cstheme="minorHAnsi"/>
          <w:sz w:val="24"/>
          <w:szCs w:val="24"/>
        </w:rPr>
        <w:t>co najmniej dwoje pracowników</w:t>
      </w:r>
      <w:r w:rsidRPr="007D5406">
        <w:rPr>
          <w:rFonts w:cstheme="minorHAnsi"/>
          <w:sz w:val="24"/>
          <w:szCs w:val="24"/>
        </w:rPr>
        <w:t xml:space="preserve"> biura. Jeżeli chodzi o ocenę jakości tych szkoleń, to</w:t>
      </w:r>
      <w:r>
        <w:rPr>
          <w:rFonts w:cstheme="minorHAnsi"/>
          <w:sz w:val="24"/>
          <w:szCs w:val="24"/>
        </w:rPr>
        <w:t xml:space="preserve"> </w:t>
      </w:r>
      <w:r w:rsidRPr="007D5406">
        <w:rPr>
          <w:rFonts w:cstheme="minorHAnsi"/>
          <w:sz w:val="24"/>
          <w:szCs w:val="24"/>
        </w:rPr>
        <w:t xml:space="preserve">pracownicy z którymi przeprowadzono wywiad </w:t>
      </w:r>
      <w:r>
        <w:rPr>
          <w:rFonts w:cstheme="minorHAnsi"/>
          <w:sz w:val="24"/>
          <w:szCs w:val="24"/>
        </w:rPr>
        <w:t>oceniali je bardzo dobrze</w:t>
      </w:r>
      <w:r w:rsidRPr="007D5406">
        <w:rPr>
          <w:rFonts w:cstheme="minorHAnsi"/>
          <w:sz w:val="24"/>
          <w:szCs w:val="24"/>
        </w:rPr>
        <w:t>.</w:t>
      </w:r>
      <w:r>
        <w:rPr>
          <w:rFonts w:cstheme="minorHAnsi"/>
          <w:sz w:val="24"/>
          <w:szCs w:val="24"/>
        </w:rPr>
        <w:t xml:space="preserve"> </w:t>
      </w:r>
      <w:r>
        <w:rPr>
          <w:sz w:val="24"/>
          <w:szCs w:val="24"/>
        </w:rPr>
        <w:t>Pracownicy wskazali, że istnieje potrzeba szkoleń, takich które są pomocne w rozwiazywaniu konkretnych problemów związanych z funkcjonowaniem biura.</w:t>
      </w:r>
    </w:p>
    <w:p w14:paraId="30EBA4C8" w14:textId="07480C33" w:rsidR="00C56041" w:rsidRPr="00CD554B" w:rsidRDefault="00F30C61" w:rsidP="00F30C61">
      <w:pPr>
        <w:pStyle w:val="Nagwek4"/>
        <w:rPr>
          <w:b/>
          <w:sz w:val="24"/>
          <w:szCs w:val="24"/>
        </w:rPr>
      </w:pPr>
      <w:r w:rsidRPr="00653A43">
        <w:t xml:space="preserve">Szkolenia członków organów LGD </w:t>
      </w:r>
    </w:p>
    <w:p w14:paraId="67B58F13" w14:textId="594E1C5C" w:rsidR="00F30C61" w:rsidRDefault="00F30C61" w:rsidP="00F30C61">
      <w:pPr>
        <w:pStyle w:val="Legenda"/>
        <w:keepNext/>
      </w:pPr>
      <w:bookmarkStart w:id="42" w:name="_Toc86400977"/>
      <w:r>
        <w:t xml:space="preserve">Tabela </w:t>
      </w:r>
      <w:r w:rsidR="002F2808">
        <w:fldChar w:fldCharType="begin"/>
      </w:r>
      <w:r w:rsidR="002F2808">
        <w:instrText xml:space="preserve"> SEQ Tabela \* ARABIC </w:instrText>
      </w:r>
      <w:r w:rsidR="002F2808">
        <w:fldChar w:fldCharType="separate"/>
      </w:r>
      <w:r w:rsidR="00CE73F8">
        <w:rPr>
          <w:noProof/>
        </w:rPr>
        <w:t>7</w:t>
      </w:r>
      <w:r w:rsidR="002F2808">
        <w:rPr>
          <w:noProof/>
        </w:rPr>
        <w:fldChar w:fldCharType="end"/>
      </w:r>
      <w:r>
        <w:t xml:space="preserve"> </w:t>
      </w:r>
      <w:r w:rsidRPr="00653A43">
        <w:t>Szkolenia członków organów LGD w okresie od 1.01.2016 do 31.05.2021</w:t>
      </w:r>
      <w:bookmarkEnd w:id="42"/>
    </w:p>
    <w:tbl>
      <w:tblPr>
        <w:tblStyle w:val="Tabela-Siatka"/>
        <w:tblW w:w="5000" w:type="pct"/>
        <w:tblLook w:val="04A0" w:firstRow="1" w:lastRow="0" w:firstColumn="1" w:lastColumn="0" w:noHBand="0" w:noVBand="1"/>
      </w:tblPr>
      <w:tblGrid>
        <w:gridCol w:w="1250"/>
        <w:gridCol w:w="2574"/>
        <w:gridCol w:w="2216"/>
        <w:gridCol w:w="1623"/>
        <w:gridCol w:w="1623"/>
      </w:tblGrid>
      <w:tr w:rsidR="00C56041" w:rsidRPr="00687446" w14:paraId="02A9A2DD" w14:textId="77777777" w:rsidTr="00F30C61">
        <w:trPr>
          <w:trHeight w:val="694"/>
        </w:trPr>
        <w:tc>
          <w:tcPr>
            <w:tcW w:w="673" w:type="pct"/>
          </w:tcPr>
          <w:p w14:paraId="5B1D5975" w14:textId="77777777" w:rsidR="00C56041" w:rsidRPr="00687446" w:rsidRDefault="00C56041" w:rsidP="00DB5135">
            <w:r w:rsidRPr="00687446">
              <w:t>Data szkolenia</w:t>
            </w:r>
          </w:p>
        </w:tc>
        <w:tc>
          <w:tcPr>
            <w:tcW w:w="1386" w:type="pct"/>
          </w:tcPr>
          <w:p w14:paraId="0FFDBE51" w14:textId="77777777" w:rsidR="00C56041" w:rsidRPr="00687446" w:rsidRDefault="00C56041" w:rsidP="00DB5135">
            <w:r w:rsidRPr="00687446">
              <w:t>Temat szkolenia</w:t>
            </w:r>
          </w:p>
        </w:tc>
        <w:tc>
          <w:tcPr>
            <w:tcW w:w="1193" w:type="pct"/>
          </w:tcPr>
          <w:p w14:paraId="147AD09E" w14:textId="77777777" w:rsidR="00C56041" w:rsidRPr="00687446" w:rsidRDefault="00C56041" w:rsidP="00DB5135">
            <w:r w:rsidRPr="00687446">
              <w:t>Wykonawca szkolenia</w:t>
            </w:r>
          </w:p>
        </w:tc>
        <w:tc>
          <w:tcPr>
            <w:tcW w:w="874" w:type="pct"/>
          </w:tcPr>
          <w:p w14:paraId="46A1F0CD" w14:textId="77777777" w:rsidR="00C56041" w:rsidRPr="00687446" w:rsidRDefault="00C56041" w:rsidP="00DB5135">
            <w:r w:rsidRPr="00687446">
              <w:t xml:space="preserve">Liczba przeszkolonych członków zarządu </w:t>
            </w:r>
          </w:p>
        </w:tc>
        <w:tc>
          <w:tcPr>
            <w:tcW w:w="874" w:type="pct"/>
          </w:tcPr>
          <w:p w14:paraId="4D9FB32D" w14:textId="77777777" w:rsidR="00C56041" w:rsidRPr="00687446" w:rsidRDefault="00C56041" w:rsidP="00DB5135">
            <w:r w:rsidRPr="00687446">
              <w:t xml:space="preserve">Liczba przeszkolonych członków rady </w:t>
            </w:r>
          </w:p>
        </w:tc>
      </w:tr>
      <w:tr w:rsidR="00C56041" w:rsidRPr="00687446" w14:paraId="372A699F" w14:textId="77777777" w:rsidTr="00F30C61">
        <w:trPr>
          <w:trHeight w:val="332"/>
        </w:trPr>
        <w:tc>
          <w:tcPr>
            <w:tcW w:w="673" w:type="pct"/>
          </w:tcPr>
          <w:p w14:paraId="40D99FC6" w14:textId="77777777" w:rsidR="00C56041" w:rsidRPr="00687446" w:rsidRDefault="00C56041" w:rsidP="00DB5135">
            <w:r w:rsidRPr="00687446">
              <w:t>7-9.09.2016</w:t>
            </w:r>
          </w:p>
        </w:tc>
        <w:tc>
          <w:tcPr>
            <w:tcW w:w="1386" w:type="pct"/>
          </w:tcPr>
          <w:p w14:paraId="77D33E34" w14:textId="77777777" w:rsidR="00C56041" w:rsidRPr="00687446" w:rsidRDefault="00C56041" w:rsidP="00DB5135">
            <w:r w:rsidRPr="00687446">
              <w:t>Szkolenie z zakresu wdrażania PROW i realizacji LSR</w:t>
            </w:r>
          </w:p>
        </w:tc>
        <w:tc>
          <w:tcPr>
            <w:tcW w:w="1193" w:type="pct"/>
          </w:tcPr>
          <w:p w14:paraId="7E064879" w14:textId="77777777" w:rsidR="00C56041" w:rsidRPr="00687446" w:rsidRDefault="00C56041" w:rsidP="00DB5135">
            <w:r w:rsidRPr="00687446">
              <w:t>Katarzyna Gajowiec-</w:t>
            </w:r>
            <w:proofErr w:type="spellStart"/>
            <w:r w:rsidRPr="00687446">
              <w:t>Kowaczewska</w:t>
            </w:r>
            <w:proofErr w:type="spellEnd"/>
          </w:p>
        </w:tc>
        <w:tc>
          <w:tcPr>
            <w:tcW w:w="874" w:type="pct"/>
          </w:tcPr>
          <w:p w14:paraId="52174643" w14:textId="77777777" w:rsidR="00C56041" w:rsidRPr="00687446" w:rsidRDefault="00C56041" w:rsidP="00DB5135">
            <w:r w:rsidRPr="00687446">
              <w:t>6</w:t>
            </w:r>
          </w:p>
        </w:tc>
        <w:tc>
          <w:tcPr>
            <w:tcW w:w="874" w:type="pct"/>
          </w:tcPr>
          <w:p w14:paraId="61EF5F5D" w14:textId="77777777" w:rsidR="00C56041" w:rsidRPr="00687446" w:rsidRDefault="00C56041" w:rsidP="00DB5135">
            <w:r w:rsidRPr="00687446">
              <w:t>12</w:t>
            </w:r>
          </w:p>
        </w:tc>
      </w:tr>
      <w:tr w:rsidR="00C56041" w:rsidRPr="00687446" w14:paraId="4CB4FFA5" w14:textId="77777777" w:rsidTr="00F30C61">
        <w:trPr>
          <w:trHeight w:val="261"/>
        </w:trPr>
        <w:tc>
          <w:tcPr>
            <w:tcW w:w="673" w:type="pct"/>
          </w:tcPr>
          <w:p w14:paraId="7122D5BF" w14:textId="77777777" w:rsidR="00C56041" w:rsidRPr="00687446" w:rsidRDefault="00C56041" w:rsidP="00DB5135">
            <w:r w:rsidRPr="00687446">
              <w:t>08.12.2016</w:t>
            </w:r>
          </w:p>
        </w:tc>
        <w:tc>
          <w:tcPr>
            <w:tcW w:w="1386" w:type="pct"/>
          </w:tcPr>
          <w:p w14:paraId="606EEA2F" w14:textId="77777777" w:rsidR="00C56041" w:rsidRPr="00687446" w:rsidRDefault="00C56041" w:rsidP="00DB5135">
            <w:r w:rsidRPr="00687446">
              <w:t>Szkolenie z zakresu procedur oceny i wyboru operacji</w:t>
            </w:r>
          </w:p>
        </w:tc>
        <w:tc>
          <w:tcPr>
            <w:tcW w:w="1193" w:type="pct"/>
          </w:tcPr>
          <w:p w14:paraId="1A1AF933" w14:textId="77777777" w:rsidR="00C56041" w:rsidRPr="00687446" w:rsidRDefault="00C56041" w:rsidP="00DB5135">
            <w:r w:rsidRPr="00687446">
              <w:t xml:space="preserve">Katarzyna Gajowiec - </w:t>
            </w:r>
            <w:proofErr w:type="spellStart"/>
            <w:r w:rsidRPr="00687446">
              <w:t>Kowaczewska</w:t>
            </w:r>
            <w:proofErr w:type="spellEnd"/>
          </w:p>
        </w:tc>
        <w:tc>
          <w:tcPr>
            <w:tcW w:w="874" w:type="pct"/>
          </w:tcPr>
          <w:p w14:paraId="17D6D120" w14:textId="77777777" w:rsidR="00C56041" w:rsidRPr="00687446" w:rsidRDefault="00C56041" w:rsidP="00DB5135"/>
        </w:tc>
        <w:tc>
          <w:tcPr>
            <w:tcW w:w="874" w:type="pct"/>
          </w:tcPr>
          <w:p w14:paraId="272189ED" w14:textId="77777777" w:rsidR="00C56041" w:rsidRPr="00687446" w:rsidRDefault="00C56041" w:rsidP="00DB5135">
            <w:r w:rsidRPr="00687446">
              <w:t>11</w:t>
            </w:r>
          </w:p>
        </w:tc>
      </w:tr>
      <w:tr w:rsidR="00C56041" w:rsidRPr="00687446" w14:paraId="4968E8EF" w14:textId="77777777" w:rsidTr="00F30C61">
        <w:trPr>
          <w:trHeight w:val="264"/>
        </w:trPr>
        <w:tc>
          <w:tcPr>
            <w:tcW w:w="673" w:type="pct"/>
          </w:tcPr>
          <w:p w14:paraId="56C03FC5" w14:textId="77777777" w:rsidR="00C56041" w:rsidRPr="00687446" w:rsidRDefault="00C56041" w:rsidP="00DB5135">
            <w:r w:rsidRPr="00687446">
              <w:t>06.03.2017</w:t>
            </w:r>
          </w:p>
        </w:tc>
        <w:tc>
          <w:tcPr>
            <w:tcW w:w="1386" w:type="pct"/>
          </w:tcPr>
          <w:p w14:paraId="285B58D0" w14:textId="77777777" w:rsidR="00C56041" w:rsidRPr="00687446" w:rsidRDefault="00C56041" w:rsidP="00DB5135">
            <w:r w:rsidRPr="00687446">
              <w:t>Szkolenie z zakresu procedur oceny i wyboru operacji</w:t>
            </w:r>
          </w:p>
        </w:tc>
        <w:tc>
          <w:tcPr>
            <w:tcW w:w="1193" w:type="pct"/>
          </w:tcPr>
          <w:p w14:paraId="536ADAC9" w14:textId="77777777" w:rsidR="00C56041" w:rsidRPr="00687446" w:rsidRDefault="00C56041" w:rsidP="00DB5135">
            <w:r w:rsidRPr="00687446">
              <w:t xml:space="preserve">Katarzyna Gajowiec - </w:t>
            </w:r>
            <w:proofErr w:type="spellStart"/>
            <w:r w:rsidRPr="00687446">
              <w:t>Kowaczewska</w:t>
            </w:r>
            <w:proofErr w:type="spellEnd"/>
          </w:p>
        </w:tc>
        <w:tc>
          <w:tcPr>
            <w:tcW w:w="874" w:type="pct"/>
          </w:tcPr>
          <w:p w14:paraId="455825D7" w14:textId="77777777" w:rsidR="00C56041" w:rsidRPr="00687446" w:rsidRDefault="00C56041" w:rsidP="00DB5135"/>
        </w:tc>
        <w:tc>
          <w:tcPr>
            <w:tcW w:w="874" w:type="pct"/>
          </w:tcPr>
          <w:p w14:paraId="61B07442" w14:textId="77777777" w:rsidR="00C56041" w:rsidRPr="00687446" w:rsidRDefault="00C56041" w:rsidP="00DB5135">
            <w:r w:rsidRPr="00687446">
              <w:t>8</w:t>
            </w:r>
          </w:p>
        </w:tc>
      </w:tr>
      <w:tr w:rsidR="00C56041" w:rsidRPr="00687446" w14:paraId="18D33468" w14:textId="77777777" w:rsidTr="00F30C61">
        <w:trPr>
          <w:trHeight w:val="264"/>
        </w:trPr>
        <w:tc>
          <w:tcPr>
            <w:tcW w:w="673" w:type="pct"/>
          </w:tcPr>
          <w:p w14:paraId="58BCF44F" w14:textId="77777777" w:rsidR="00C56041" w:rsidRPr="00687446" w:rsidRDefault="00C56041" w:rsidP="00DB5135">
            <w:r w:rsidRPr="00687446">
              <w:t>03.07.2017</w:t>
            </w:r>
          </w:p>
        </w:tc>
        <w:tc>
          <w:tcPr>
            <w:tcW w:w="1386" w:type="pct"/>
          </w:tcPr>
          <w:p w14:paraId="63F57295" w14:textId="77777777" w:rsidR="00C56041" w:rsidRPr="00687446" w:rsidRDefault="00C56041" w:rsidP="00DB5135">
            <w:r w:rsidRPr="00687446">
              <w:t>Szkolenie z zakresu procedur oceny i wyboru operacji</w:t>
            </w:r>
          </w:p>
        </w:tc>
        <w:tc>
          <w:tcPr>
            <w:tcW w:w="1193" w:type="pct"/>
          </w:tcPr>
          <w:p w14:paraId="5A39AFF2" w14:textId="77777777" w:rsidR="00C56041" w:rsidRPr="00687446" w:rsidRDefault="00C56041" w:rsidP="00DB5135">
            <w:r w:rsidRPr="00687446">
              <w:t xml:space="preserve">Katarzyna Gajowiec - </w:t>
            </w:r>
            <w:proofErr w:type="spellStart"/>
            <w:r w:rsidRPr="00687446">
              <w:t>Kowaczewska</w:t>
            </w:r>
            <w:proofErr w:type="spellEnd"/>
          </w:p>
        </w:tc>
        <w:tc>
          <w:tcPr>
            <w:tcW w:w="874" w:type="pct"/>
          </w:tcPr>
          <w:p w14:paraId="721FAD61" w14:textId="77777777" w:rsidR="00C56041" w:rsidRPr="00687446" w:rsidRDefault="00C56041" w:rsidP="00DB5135"/>
        </w:tc>
        <w:tc>
          <w:tcPr>
            <w:tcW w:w="874" w:type="pct"/>
          </w:tcPr>
          <w:p w14:paraId="444B539B" w14:textId="77777777" w:rsidR="00C56041" w:rsidRPr="00687446" w:rsidRDefault="00C56041" w:rsidP="00DB5135">
            <w:r w:rsidRPr="00687446">
              <w:t>9</w:t>
            </w:r>
          </w:p>
        </w:tc>
      </w:tr>
      <w:tr w:rsidR="00C56041" w:rsidRPr="00687446" w14:paraId="79417141" w14:textId="77777777" w:rsidTr="00F30C61">
        <w:trPr>
          <w:trHeight w:val="264"/>
        </w:trPr>
        <w:tc>
          <w:tcPr>
            <w:tcW w:w="673" w:type="pct"/>
          </w:tcPr>
          <w:p w14:paraId="798E3E1D" w14:textId="77777777" w:rsidR="00C56041" w:rsidRPr="00687446" w:rsidRDefault="00C56041" w:rsidP="00DB5135">
            <w:r w:rsidRPr="00687446">
              <w:t>11.09.2017</w:t>
            </w:r>
          </w:p>
        </w:tc>
        <w:tc>
          <w:tcPr>
            <w:tcW w:w="1386" w:type="pct"/>
          </w:tcPr>
          <w:p w14:paraId="60F1D18C" w14:textId="77777777" w:rsidR="00C56041" w:rsidRPr="00687446" w:rsidRDefault="00C56041" w:rsidP="00DB5135">
            <w:r w:rsidRPr="00687446">
              <w:t>Szkolenie z zakresu wdrażania PROW i realizacji LSR</w:t>
            </w:r>
          </w:p>
        </w:tc>
        <w:tc>
          <w:tcPr>
            <w:tcW w:w="1193" w:type="pct"/>
          </w:tcPr>
          <w:p w14:paraId="3800E12B" w14:textId="77777777" w:rsidR="00C56041" w:rsidRPr="00687446" w:rsidRDefault="00C56041" w:rsidP="00DB5135">
            <w:r w:rsidRPr="00687446">
              <w:t xml:space="preserve">Barbara Nowakowska - </w:t>
            </w:r>
            <w:proofErr w:type="spellStart"/>
            <w:r w:rsidRPr="00687446">
              <w:t>Mossór</w:t>
            </w:r>
            <w:proofErr w:type="spellEnd"/>
          </w:p>
        </w:tc>
        <w:tc>
          <w:tcPr>
            <w:tcW w:w="874" w:type="pct"/>
          </w:tcPr>
          <w:p w14:paraId="14CB0B63" w14:textId="77777777" w:rsidR="00C56041" w:rsidRPr="00687446" w:rsidRDefault="00C56041" w:rsidP="00DB5135">
            <w:r w:rsidRPr="00687446">
              <w:t>1</w:t>
            </w:r>
          </w:p>
        </w:tc>
        <w:tc>
          <w:tcPr>
            <w:tcW w:w="874" w:type="pct"/>
          </w:tcPr>
          <w:p w14:paraId="4C80837F" w14:textId="77777777" w:rsidR="00C56041" w:rsidRPr="00687446" w:rsidRDefault="00C56041" w:rsidP="00DB5135">
            <w:r w:rsidRPr="00687446">
              <w:t>9</w:t>
            </w:r>
          </w:p>
        </w:tc>
      </w:tr>
      <w:tr w:rsidR="00C56041" w:rsidRPr="00687446" w14:paraId="48AF5FFD" w14:textId="77777777" w:rsidTr="00F30C61">
        <w:trPr>
          <w:trHeight w:val="264"/>
        </w:trPr>
        <w:tc>
          <w:tcPr>
            <w:tcW w:w="673" w:type="pct"/>
          </w:tcPr>
          <w:p w14:paraId="5EA2CDD0" w14:textId="77777777" w:rsidR="00C56041" w:rsidRPr="00687446" w:rsidRDefault="00C56041" w:rsidP="00DB5135">
            <w:r w:rsidRPr="00687446">
              <w:t>12.09.2017</w:t>
            </w:r>
          </w:p>
        </w:tc>
        <w:tc>
          <w:tcPr>
            <w:tcW w:w="1386" w:type="pct"/>
          </w:tcPr>
          <w:p w14:paraId="26BE8080" w14:textId="77777777" w:rsidR="00C56041" w:rsidRPr="00687446" w:rsidRDefault="00C56041" w:rsidP="00DB5135">
            <w:r w:rsidRPr="00687446">
              <w:t>Szkolenie z zakresu procedur oceny i wyboru operacji</w:t>
            </w:r>
          </w:p>
        </w:tc>
        <w:tc>
          <w:tcPr>
            <w:tcW w:w="1193" w:type="pct"/>
          </w:tcPr>
          <w:p w14:paraId="75548377" w14:textId="77777777" w:rsidR="00C56041" w:rsidRPr="00687446" w:rsidRDefault="00C56041" w:rsidP="00DB5135">
            <w:r w:rsidRPr="00687446">
              <w:t xml:space="preserve">Katarzyna Gajowiec - </w:t>
            </w:r>
            <w:proofErr w:type="spellStart"/>
            <w:r w:rsidRPr="00687446">
              <w:t>Kowaczewska</w:t>
            </w:r>
            <w:proofErr w:type="spellEnd"/>
          </w:p>
        </w:tc>
        <w:tc>
          <w:tcPr>
            <w:tcW w:w="874" w:type="pct"/>
          </w:tcPr>
          <w:p w14:paraId="46446BAF" w14:textId="77777777" w:rsidR="00C56041" w:rsidRPr="00687446" w:rsidRDefault="00C56041" w:rsidP="00DB5135"/>
        </w:tc>
        <w:tc>
          <w:tcPr>
            <w:tcW w:w="874" w:type="pct"/>
          </w:tcPr>
          <w:p w14:paraId="49E3F15D" w14:textId="77777777" w:rsidR="00C56041" w:rsidRPr="00687446" w:rsidRDefault="00C56041" w:rsidP="00DB5135">
            <w:r w:rsidRPr="00687446">
              <w:t>10</w:t>
            </w:r>
          </w:p>
        </w:tc>
      </w:tr>
      <w:tr w:rsidR="00C56041" w:rsidRPr="00687446" w14:paraId="43DCBB12" w14:textId="77777777" w:rsidTr="00F30C61">
        <w:trPr>
          <w:trHeight w:val="283"/>
        </w:trPr>
        <w:tc>
          <w:tcPr>
            <w:tcW w:w="673" w:type="pct"/>
          </w:tcPr>
          <w:p w14:paraId="0B0259A2" w14:textId="77777777" w:rsidR="00C56041" w:rsidRPr="00687446" w:rsidRDefault="00C56041" w:rsidP="00DB5135">
            <w:pPr>
              <w:rPr>
                <w:color w:val="000000" w:themeColor="text1"/>
              </w:rPr>
            </w:pPr>
            <w:r w:rsidRPr="00687446">
              <w:rPr>
                <w:color w:val="000000" w:themeColor="text1"/>
              </w:rPr>
              <w:t>12.03.2018</w:t>
            </w:r>
          </w:p>
        </w:tc>
        <w:tc>
          <w:tcPr>
            <w:tcW w:w="1386" w:type="pct"/>
          </w:tcPr>
          <w:p w14:paraId="743564D4" w14:textId="77777777" w:rsidR="00C56041" w:rsidRPr="00687446" w:rsidRDefault="00C56041" w:rsidP="00DB5135">
            <w:pPr>
              <w:rPr>
                <w:color w:val="000000" w:themeColor="text1"/>
              </w:rPr>
            </w:pPr>
            <w:r w:rsidRPr="00687446">
              <w:rPr>
                <w:color w:val="000000" w:themeColor="text1"/>
              </w:rPr>
              <w:t>Zasady ochrony danych osobowych</w:t>
            </w:r>
          </w:p>
        </w:tc>
        <w:tc>
          <w:tcPr>
            <w:tcW w:w="1193" w:type="pct"/>
          </w:tcPr>
          <w:p w14:paraId="3F6A1612" w14:textId="77777777" w:rsidR="00C56041" w:rsidRPr="00687446" w:rsidRDefault="00C56041" w:rsidP="00DB5135">
            <w:pPr>
              <w:rPr>
                <w:color w:val="000000" w:themeColor="text1"/>
              </w:rPr>
            </w:pPr>
          </w:p>
        </w:tc>
        <w:tc>
          <w:tcPr>
            <w:tcW w:w="874" w:type="pct"/>
          </w:tcPr>
          <w:p w14:paraId="63DD9085" w14:textId="77777777" w:rsidR="00C56041" w:rsidRPr="00687446" w:rsidRDefault="00C56041" w:rsidP="00DB5135">
            <w:pPr>
              <w:rPr>
                <w:color w:val="000000" w:themeColor="text1"/>
              </w:rPr>
            </w:pPr>
            <w:r w:rsidRPr="00687446">
              <w:rPr>
                <w:color w:val="000000" w:themeColor="text1"/>
              </w:rPr>
              <w:t>8</w:t>
            </w:r>
          </w:p>
        </w:tc>
        <w:tc>
          <w:tcPr>
            <w:tcW w:w="874" w:type="pct"/>
          </w:tcPr>
          <w:p w14:paraId="45FE324E" w14:textId="77777777" w:rsidR="00C56041" w:rsidRPr="00687446" w:rsidRDefault="00C56041" w:rsidP="00DB5135">
            <w:pPr>
              <w:rPr>
                <w:color w:val="000000" w:themeColor="text1"/>
              </w:rPr>
            </w:pPr>
            <w:r w:rsidRPr="00687446">
              <w:rPr>
                <w:color w:val="000000" w:themeColor="text1"/>
              </w:rPr>
              <w:t>14</w:t>
            </w:r>
          </w:p>
        </w:tc>
      </w:tr>
      <w:tr w:rsidR="00C56041" w:rsidRPr="00687446" w14:paraId="519B3ED9" w14:textId="77777777" w:rsidTr="00F30C61">
        <w:trPr>
          <w:trHeight w:val="283"/>
        </w:trPr>
        <w:tc>
          <w:tcPr>
            <w:tcW w:w="673" w:type="pct"/>
          </w:tcPr>
          <w:p w14:paraId="06016820" w14:textId="77777777" w:rsidR="00C56041" w:rsidRPr="00687446" w:rsidRDefault="00C56041" w:rsidP="00DB5135">
            <w:pPr>
              <w:rPr>
                <w:color w:val="000000" w:themeColor="text1"/>
              </w:rPr>
            </w:pPr>
            <w:r w:rsidRPr="00687446">
              <w:rPr>
                <w:color w:val="000000" w:themeColor="text1"/>
              </w:rPr>
              <w:t>29 – 30.08.2018</w:t>
            </w:r>
          </w:p>
        </w:tc>
        <w:tc>
          <w:tcPr>
            <w:tcW w:w="1386" w:type="pct"/>
          </w:tcPr>
          <w:p w14:paraId="7F044B25" w14:textId="77777777" w:rsidR="00C56041" w:rsidRPr="00687446" w:rsidRDefault="00C56041" w:rsidP="00DB5135">
            <w:pPr>
              <w:rPr>
                <w:color w:val="000000" w:themeColor="text1"/>
              </w:rPr>
            </w:pPr>
            <w:r w:rsidRPr="00687446">
              <w:rPr>
                <w:color w:val="000000" w:themeColor="text1"/>
              </w:rPr>
              <w:t>Przeciwdziałanie korupcji</w:t>
            </w:r>
          </w:p>
        </w:tc>
        <w:tc>
          <w:tcPr>
            <w:tcW w:w="1193" w:type="pct"/>
          </w:tcPr>
          <w:p w14:paraId="62C3BB22" w14:textId="77777777" w:rsidR="00C56041" w:rsidRPr="00687446" w:rsidRDefault="00C56041" w:rsidP="00DB5135">
            <w:pPr>
              <w:rPr>
                <w:color w:val="000000" w:themeColor="text1"/>
              </w:rPr>
            </w:pPr>
            <w:r w:rsidRPr="00687446">
              <w:rPr>
                <w:color w:val="000000" w:themeColor="text1"/>
              </w:rPr>
              <w:t xml:space="preserve">Katarzyna Gajowiec - </w:t>
            </w:r>
            <w:proofErr w:type="spellStart"/>
            <w:r w:rsidRPr="00687446">
              <w:rPr>
                <w:color w:val="000000" w:themeColor="text1"/>
              </w:rPr>
              <w:t>Kowaczewska</w:t>
            </w:r>
            <w:proofErr w:type="spellEnd"/>
          </w:p>
        </w:tc>
        <w:tc>
          <w:tcPr>
            <w:tcW w:w="874" w:type="pct"/>
          </w:tcPr>
          <w:p w14:paraId="09EEE863" w14:textId="77777777" w:rsidR="00C56041" w:rsidRPr="00687446" w:rsidRDefault="00C56041" w:rsidP="00DB5135">
            <w:pPr>
              <w:rPr>
                <w:color w:val="000000" w:themeColor="text1"/>
              </w:rPr>
            </w:pPr>
            <w:r w:rsidRPr="00687446">
              <w:rPr>
                <w:color w:val="000000" w:themeColor="text1"/>
              </w:rPr>
              <w:t>8</w:t>
            </w:r>
          </w:p>
        </w:tc>
        <w:tc>
          <w:tcPr>
            <w:tcW w:w="874" w:type="pct"/>
          </w:tcPr>
          <w:p w14:paraId="2D55DA0F" w14:textId="77777777" w:rsidR="00C56041" w:rsidRPr="00687446" w:rsidRDefault="00C56041" w:rsidP="00DB5135">
            <w:pPr>
              <w:rPr>
                <w:color w:val="000000" w:themeColor="text1"/>
              </w:rPr>
            </w:pPr>
            <w:r w:rsidRPr="00687446">
              <w:rPr>
                <w:color w:val="000000" w:themeColor="text1"/>
              </w:rPr>
              <w:t>14</w:t>
            </w:r>
          </w:p>
        </w:tc>
      </w:tr>
      <w:tr w:rsidR="00C56041" w:rsidRPr="00687446" w14:paraId="1726E8D6" w14:textId="77777777" w:rsidTr="00F30C61">
        <w:trPr>
          <w:trHeight w:val="258"/>
        </w:trPr>
        <w:tc>
          <w:tcPr>
            <w:tcW w:w="673" w:type="pct"/>
          </w:tcPr>
          <w:p w14:paraId="4BC6FD06" w14:textId="77777777" w:rsidR="00C56041" w:rsidRPr="00687446" w:rsidRDefault="00C56041" w:rsidP="00DB5135">
            <w:r w:rsidRPr="00687446">
              <w:t>29-30.11.2018</w:t>
            </w:r>
          </w:p>
        </w:tc>
        <w:tc>
          <w:tcPr>
            <w:tcW w:w="1386" w:type="pct"/>
          </w:tcPr>
          <w:p w14:paraId="2BE5A220" w14:textId="77777777" w:rsidR="00C56041" w:rsidRPr="00687446" w:rsidRDefault="00C56041" w:rsidP="00DB5135">
            <w:r w:rsidRPr="00687446">
              <w:t>Szkolenie z zakresu procedur oceny i wyboru operacji</w:t>
            </w:r>
          </w:p>
        </w:tc>
        <w:tc>
          <w:tcPr>
            <w:tcW w:w="1193" w:type="pct"/>
          </w:tcPr>
          <w:p w14:paraId="23898263" w14:textId="77777777" w:rsidR="00C56041" w:rsidRPr="00687446" w:rsidRDefault="00C56041" w:rsidP="00DB5135">
            <w:r w:rsidRPr="00687446">
              <w:t xml:space="preserve">Barbara Nowakowska - </w:t>
            </w:r>
            <w:proofErr w:type="spellStart"/>
            <w:r w:rsidRPr="00687446">
              <w:t>Mossór</w:t>
            </w:r>
            <w:proofErr w:type="spellEnd"/>
          </w:p>
        </w:tc>
        <w:tc>
          <w:tcPr>
            <w:tcW w:w="874" w:type="pct"/>
          </w:tcPr>
          <w:p w14:paraId="6D5BE4DB" w14:textId="77777777" w:rsidR="00C56041" w:rsidRPr="00687446" w:rsidRDefault="00C56041" w:rsidP="00DB5135"/>
        </w:tc>
        <w:tc>
          <w:tcPr>
            <w:tcW w:w="874" w:type="pct"/>
          </w:tcPr>
          <w:p w14:paraId="79679E0A" w14:textId="77777777" w:rsidR="00C56041" w:rsidRPr="00687446" w:rsidRDefault="00C56041" w:rsidP="00DB5135">
            <w:r w:rsidRPr="00687446">
              <w:t>14</w:t>
            </w:r>
          </w:p>
        </w:tc>
      </w:tr>
      <w:tr w:rsidR="00C56041" w:rsidRPr="00687446" w14:paraId="7D2FA34D" w14:textId="77777777" w:rsidTr="00F30C61">
        <w:trPr>
          <w:trHeight w:val="258"/>
        </w:trPr>
        <w:tc>
          <w:tcPr>
            <w:tcW w:w="673" w:type="pct"/>
          </w:tcPr>
          <w:p w14:paraId="4ABF0F51" w14:textId="77777777" w:rsidR="00C56041" w:rsidRPr="00687446" w:rsidRDefault="00C56041" w:rsidP="00DB5135">
            <w:r w:rsidRPr="00687446">
              <w:t>12-13.12.2018</w:t>
            </w:r>
          </w:p>
        </w:tc>
        <w:tc>
          <w:tcPr>
            <w:tcW w:w="1386" w:type="pct"/>
          </w:tcPr>
          <w:p w14:paraId="1EBB6B66" w14:textId="77777777" w:rsidR="00C56041" w:rsidRPr="00687446" w:rsidRDefault="00C56041" w:rsidP="00DB5135">
            <w:r w:rsidRPr="00687446">
              <w:t>Szkolenie z zakresu procedur oceny i wyboru operacji</w:t>
            </w:r>
          </w:p>
        </w:tc>
        <w:tc>
          <w:tcPr>
            <w:tcW w:w="1193" w:type="pct"/>
          </w:tcPr>
          <w:p w14:paraId="1713DAC9" w14:textId="77777777" w:rsidR="00C56041" w:rsidRPr="00687446" w:rsidRDefault="00C56041" w:rsidP="00DB5135">
            <w:r w:rsidRPr="00687446">
              <w:t xml:space="preserve">Katarzyna Gajowiec - </w:t>
            </w:r>
            <w:proofErr w:type="spellStart"/>
            <w:r w:rsidRPr="00687446">
              <w:t>Kowaczewska</w:t>
            </w:r>
            <w:proofErr w:type="spellEnd"/>
          </w:p>
        </w:tc>
        <w:tc>
          <w:tcPr>
            <w:tcW w:w="874" w:type="pct"/>
          </w:tcPr>
          <w:p w14:paraId="6FBD035E" w14:textId="77777777" w:rsidR="00C56041" w:rsidRPr="00687446" w:rsidRDefault="00C56041" w:rsidP="00DB5135"/>
        </w:tc>
        <w:tc>
          <w:tcPr>
            <w:tcW w:w="874" w:type="pct"/>
          </w:tcPr>
          <w:p w14:paraId="41372FC0" w14:textId="77777777" w:rsidR="00C56041" w:rsidRPr="00687446" w:rsidRDefault="00C56041" w:rsidP="00DB5135">
            <w:r w:rsidRPr="00687446">
              <w:t>14</w:t>
            </w:r>
          </w:p>
        </w:tc>
      </w:tr>
      <w:tr w:rsidR="00C56041" w:rsidRPr="00687446" w14:paraId="3BC1B839" w14:textId="77777777" w:rsidTr="00F30C61">
        <w:trPr>
          <w:trHeight w:val="258"/>
        </w:trPr>
        <w:tc>
          <w:tcPr>
            <w:tcW w:w="673" w:type="pct"/>
          </w:tcPr>
          <w:p w14:paraId="2798B6E9" w14:textId="77777777" w:rsidR="00C56041" w:rsidRPr="00687446" w:rsidRDefault="00C56041" w:rsidP="00DB5135">
            <w:r w:rsidRPr="00687446">
              <w:t>14-</w:t>
            </w:r>
            <w:r w:rsidRPr="00687446">
              <w:lastRenderedPageBreak/>
              <w:t>15.12.2018</w:t>
            </w:r>
          </w:p>
        </w:tc>
        <w:tc>
          <w:tcPr>
            <w:tcW w:w="1386" w:type="pct"/>
          </w:tcPr>
          <w:p w14:paraId="28ADDEE4" w14:textId="77777777" w:rsidR="00C56041" w:rsidRPr="00687446" w:rsidRDefault="00C56041" w:rsidP="00DB5135">
            <w:r w:rsidRPr="00687446">
              <w:lastRenderedPageBreak/>
              <w:t xml:space="preserve">Budowanie potencjału </w:t>
            </w:r>
            <w:r w:rsidRPr="00687446">
              <w:lastRenderedPageBreak/>
              <w:t>obszaru, promocja, budowanie marki</w:t>
            </w:r>
          </w:p>
        </w:tc>
        <w:tc>
          <w:tcPr>
            <w:tcW w:w="1193" w:type="pct"/>
          </w:tcPr>
          <w:p w14:paraId="314C86ED" w14:textId="77777777" w:rsidR="00C56041" w:rsidRPr="00687446" w:rsidRDefault="00C56041" w:rsidP="00DB5135">
            <w:r w:rsidRPr="00687446">
              <w:lastRenderedPageBreak/>
              <w:t>Karolina Boba</w:t>
            </w:r>
          </w:p>
        </w:tc>
        <w:tc>
          <w:tcPr>
            <w:tcW w:w="874" w:type="pct"/>
          </w:tcPr>
          <w:p w14:paraId="5FE1117B" w14:textId="77777777" w:rsidR="00C56041" w:rsidRPr="00687446" w:rsidRDefault="00C56041" w:rsidP="00DB5135">
            <w:r w:rsidRPr="00687446">
              <w:t>9</w:t>
            </w:r>
          </w:p>
        </w:tc>
        <w:tc>
          <w:tcPr>
            <w:tcW w:w="874" w:type="pct"/>
          </w:tcPr>
          <w:p w14:paraId="58687E4A" w14:textId="77777777" w:rsidR="00C56041" w:rsidRPr="00687446" w:rsidRDefault="00C56041" w:rsidP="00DB5135">
            <w:r w:rsidRPr="00687446">
              <w:t>14</w:t>
            </w:r>
          </w:p>
        </w:tc>
      </w:tr>
      <w:tr w:rsidR="00C56041" w:rsidRPr="00687446" w14:paraId="5DF03366" w14:textId="77777777" w:rsidTr="00F30C61">
        <w:trPr>
          <w:trHeight w:val="277"/>
        </w:trPr>
        <w:tc>
          <w:tcPr>
            <w:tcW w:w="673" w:type="pct"/>
          </w:tcPr>
          <w:p w14:paraId="11C5264C" w14:textId="77777777" w:rsidR="00C56041" w:rsidRPr="00687446" w:rsidRDefault="00C56041" w:rsidP="00DB5135">
            <w:r w:rsidRPr="00687446">
              <w:lastRenderedPageBreak/>
              <w:t>18-19.12.2018</w:t>
            </w:r>
          </w:p>
        </w:tc>
        <w:tc>
          <w:tcPr>
            <w:tcW w:w="1386" w:type="pct"/>
          </w:tcPr>
          <w:p w14:paraId="535ADEF1" w14:textId="77777777" w:rsidR="00C56041" w:rsidRPr="00687446" w:rsidRDefault="00C56041" w:rsidP="00DB5135">
            <w:r w:rsidRPr="00687446">
              <w:t>Zasady ochrony danych osobowych</w:t>
            </w:r>
          </w:p>
        </w:tc>
        <w:tc>
          <w:tcPr>
            <w:tcW w:w="1193" w:type="pct"/>
          </w:tcPr>
          <w:p w14:paraId="60279944" w14:textId="77777777" w:rsidR="00C56041" w:rsidRPr="00687446" w:rsidRDefault="00C56041" w:rsidP="00DB5135">
            <w:r w:rsidRPr="00687446">
              <w:t xml:space="preserve">Katarzyna Gajowiec - </w:t>
            </w:r>
            <w:proofErr w:type="spellStart"/>
            <w:r w:rsidRPr="00687446">
              <w:t>Kowaczewska</w:t>
            </w:r>
            <w:proofErr w:type="spellEnd"/>
          </w:p>
        </w:tc>
        <w:tc>
          <w:tcPr>
            <w:tcW w:w="874" w:type="pct"/>
          </w:tcPr>
          <w:p w14:paraId="6A2FBE1C" w14:textId="77777777" w:rsidR="00C56041" w:rsidRPr="00687446" w:rsidRDefault="00C56041" w:rsidP="00DB5135">
            <w:r w:rsidRPr="00687446">
              <w:t>9</w:t>
            </w:r>
          </w:p>
        </w:tc>
        <w:tc>
          <w:tcPr>
            <w:tcW w:w="874" w:type="pct"/>
          </w:tcPr>
          <w:p w14:paraId="449D3467" w14:textId="77777777" w:rsidR="00C56041" w:rsidRPr="00687446" w:rsidRDefault="00C56041" w:rsidP="00DB5135">
            <w:r w:rsidRPr="00687446">
              <w:t>14</w:t>
            </w:r>
          </w:p>
        </w:tc>
      </w:tr>
      <w:tr w:rsidR="00C56041" w:rsidRPr="00687446" w14:paraId="04FCA05C" w14:textId="77777777" w:rsidTr="00F30C61">
        <w:trPr>
          <w:trHeight w:val="277"/>
        </w:trPr>
        <w:tc>
          <w:tcPr>
            <w:tcW w:w="673" w:type="pct"/>
          </w:tcPr>
          <w:p w14:paraId="62F0C40B" w14:textId="77777777" w:rsidR="00C56041" w:rsidRPr="00687446" w:rsidRDefault="00C56041" w:rsidP="00DB5135">
            <w:r w:rsidRPr="00687446">
              <w:t>28.05.2019</w:t>
            </w:r>
          </w:p>
        </w:tc>
        <w:tc>
          <w:tcPr>
            <w:tcW w:w="1386" w:type="pct"/>
          </w:tcPr>
          <w:p w14:paraId="499DBABA" w14:textId="77777777" w:rsidR="00C56041" w:rsidRPr="00687446" w:rsidRDefault="00C56041" w:rsidP="00DB5135">
            <w:r w:rsidRPr="00687446">
              <w:t>Szkolenie z zakresu procedur oceny i wyboru operacji</w:t>
            </w:r>
          </w:p>
        </w:tc>
        <w:tc>
          <w:tcPr>
            <w:tcW w:w="1193" w:type="pct"/>
          </w:tcPr>
          <w:p w14:paraId="43115E84" w14:textId="77777777" w:rsidR="00C56041" w:rsidRPr="00687446" w:rsidRDefault="00C56041" w:rsidP="00DB5135">
            <w:r w:rsidRPr="00687446">
              <w:t xml:space="preserve">Barbara Nowakowska - </w:t>
            </w:r>
            <w:proofErr w:type="spellStart"/>
            <w:r w:rsidRPr="00687446">
              <w:t>Mossór</w:t>
            </w:r>
            <w:proofErr w:type="spellEnd"/>
          </w:p>
        </w:tc>
        <w:tc>
          <w:tcPr>
            <w:tcW w:w="874" w:type="pct"/>
          </w:tcPr>
          <w:p w14:paraId="0C63CBD7" w14:textId="77777777" w:rsidR="00C56041" w:rsidRPr="00687446" w:rsidRDefault="00C56041" w:rsidP="00DB5135"/>
        </w:tc>
        <w:tc>
          <w:tcPr>
            <w:tcW w:w="874" w:type="pct"/>
          </w:tcPr>
          <w:p w14:paraId="6B8FC16F" w14:textId="77777777" w:rsidR="00C56041" w:rsidRPr="00687446" w:rsidRDefault="00C56041" w:rsidP="00DB5135">
            <w:r w:rsidRPr="00687446">
              <w:t>10</w:t>
            </w:r>
          </w:p>
        </w:tc>
      </w:tr>
      <w:tr w:rsidR="00C56041" w:rsidRPr="00687446" w14:paraId="5FF06F28" w14:textId="77777777" w:rsidTr="00F30C61">
        <w:trPr>
          <w:trHeight w:val="277"/>
        </w:trPr>
        <w:tc>
          <w:tcPr>
            <w:tcW w:w="673" w:type="pct"/>
          </w:tcPr>
          <w:p w14:paraId="6AA0A596" w14:textId="77777777" w:rsidR="00C56041" w:rsidRPr="00687446" w:rsidRDefault="00C56041" w:rsidP="00DB5135">
            <w:r w:rsidRPr="00687446">
              <w:t>25.06.2019</w:t>
            </w:r>
          </w:p>
        </w:tc>
        <w:tc>
          <w:tcPr>
            <w:tcW w:w="1386" w:type="pct"/>
          </w:tcPr>
          <w:p w14:paraId="2FFD663A" w14:textId="77777777" w:rsidR="00C56041" w:rsidRPr="00687446" w:rsidRDefault="00C56041" w:rsidP="00DB5135">
            <w:r w:rsidRPr="00687446">
              <w:t>Szkolenie z zakresu procedur oceny i wyboru operacji</w:t>
            </w:r>
          </w:p>
        </w:tc>
        <w:tc>
          <w:tcPr>
            <w:tcW w:w="1193" w:type="pct"/>
          </w:tcPr>
          <w:p w14:paraId="274786C7" w14:textId="77777777" w:rsidR="00C56041" w:rsidRPr="00687446" w:rsidRDefault="00C56041" w:rsidP="00DB5135">
            <w:r w:rsidRPr="00687446">
              <w:t xml:space="preserve">Barbara Nowakowska - </w:t>
            </w:r>
            <w:proofErr w:type="spellStart"/>
            <w:r w:rsidRPr="00687446">
              <w:t>Mossór</w:t>
            </w:r>
            <w:proofErr w:type="spellEnd"/>
          </w:p>
        </w:tc>
        <w:tc>
          <w:tcPr>
            <w:tcW w:w="874" w:type="pct"/>
          </w:tcPr>
          <w:p w14:paraId="7E0A539C" w14:textId="77777777" w:rsidR="00C56041" w:rsidRPr="00687446" w:rsidRDefault="00C56041" w:rsidP="00DB5135"/>
        </w:tc>
        <w:tc>
          <w:tcPr>
            <w:tcW w:w="874" w:type="pct"/>
          </w:tcPr>
          <w:p w14:paraId="6D368746" w14:textId="77777777" w:rsidR="00C56041" w:rsidRPr="00687446" w:rsidRDefault="00C56041" w:rsidP="00DB5135">
            <w:r w:rsidRPr="00687446">
              <w:t>8</w:t>
            </w:r>
          </w:p>
        </w:tc>
      </w:tr>
      <w:tr w:rsidR="00C56041" w:rsidRPr="00687446" w14:paraId="5E550E75" w14:textId="77777777" w:rsidTr="00F30C61">
        <w:trPr>
          <w:trHeight w:val="277"/>
        </w:trPr>
        <w:tc>
          <w:tcPr>
            <w:tcW w:w="673" w:type="pct"/>
          </w:tcPr>
          <w:p w14:paraId="25E52C92" w14:textId="77777777" w:rsidR="00C56041" w:rsidRPr="00687446" w:rsidRDefault="00C56041" w:rsidP="00DB5135">
            <w:r w:rsidRPr="00687446">
              <w:t>18.07.2019</w:t>
            </w:r>
          </w:p>
        </w:tc>
        <w:tc>
          <w:tcPr>
            <w:tcW w:w="1386" w:type="pct"/>
          </w:tcPr>
          <w:p w14:paraId="63EBAB1D" w14:textId="77777777" w:rsidR="00C56041" w:rsidRPr="00687446" w:rsidRDefault="00C56041" w:rsidP="00DB5135">
            <w:r w:rsidRPr="00687446">
              <w:t>Szkolenie z zakresu procedur oceny i wyboru operacji</w:t>
            </w:r>
          </w:p>
        </w:tc>
        <w:tc>
          <w:tcPr>
            <w:tcW w:w="1193" w:type="pct"/>
          </w:tcPr>
          <w:p w14:paraId="63105BB6" w14:textId="77777777" w:rsidR="00C56041" w:rsidRPr="00687446" w:rsidRDefault="00C56041" w:rsidP="00DB5135">
            <w:r w:rsidRPr="00687446">
              <w:t xml:space="preserve">Barbara Nowakowska - </w:t>
            </w:r>
            <w:proofErr w:type="spellStart"/>
            <w:r w:rsidRPr="00687446">
              <w:t>Mossór</w:t>
            </w:r>
            <w:proofErr w:type="spellEnd"/>
          </w:p>
        </w:tc>
        <w:tc>
          <w:tcPr>
            <w:tcW w:w="874" w:type="pct"/>
          </w:tcPr>
          <w:p w14:paraId="059B4FB4" w14:textId="77777777" w:rsidR="00C56041" w:rsidRPr="00687446" w:rsidRDefault="00C56041" w:rsidP="00DB5135"/>
        </w:tc>
        <w:tc>
          <w:tcPr>
            <w:tcW w:w="874" w:type="pct"/>
          </w:tcPr>
          <w:p w14:paraId="324D6629" w14:textId="77777777" w:rsidR="00C56041" w:rsidRPr="00687446" w:rsidRDefault="00C56041" w:rsidP="00DB5135">
            <w:r w:rsidRPr="00687446">
              <w:t>8</w:t>
            </w:r>
          </w:p>
        </w:tc>
      </w:tr>
      <w:tr w:rsidR="00C56041" w:rsidRPr="00687446" w14:paraId="5F129242" w14:textId="77777777" w:rsidTr="00F30C61">
        <w:trPr>
          <w:trHeight w:val="277"/>
        </w:trPr>
        <w:tc>
          <w:tcPr>
            <w:tcW w:w="673" w:type="pct"/>
          </w:tcPr>
          <w:p w14:paraId="00187700" w14:textId="77777777" w:rsidR="00C56041" w:rsidRPr="00687446" w:rsidRDefault="00C56041" w:rsidP="00DB5135">
            <w:r w:rsidRPr="00687446">
              <w:t>19.09.2019</w:t>
            </w:r>
          </w:p>
        </w:tc>
        <w:tc>
          <w:tcPr>
            <w:tcW w:w="1386" w:type="pct"/>
          </w:tcPr>
          <w:p w14:paraId="4599DBF8" w14:textId="77777777" w:rsidR="00C56041" w:rsidRPr="00687446" w:rsidRDefault="00C56041" w:rsidP="00DB5135">
            <w:r w:rsidRPr="00687446">
              <w:t>Szkolenie z zakresu procedur oceny i wyboru operacji</w:t>
            </w:r>
          </w:p>
        </w:tc>
        <w:tc>
          <w:tcPr>
            <w:tcW w:w="1193" w:type="pct"/>
          </w:tcPr>
          <w:p w14:paraId="3A988FF0" w14:textId="77777777" w:rsidR="00C56041" w:rsidRPr="00687446" w:rsidRDefault="00C56041" w:rsidP="00DB5135">
            <w:r w:rsidRPr="00687446">
              <w:t xml:space="preserve">Barbara Nowakowska - </w:t>
            </w:r>
            <w:proofErr w:type="spellStart"/>
            <w:r w:rsidRPr="00687446">
              <w:t>Mossór</w:t>
            </w:r>
            <w:proofErr w:type="spellEnd"/>
          </w:p>
        </w:tc>
        <w:tc>
          <w:tcPr>
            <w:tcW w:w="874" w:type="pct"/>
          </w:tcPr>
          <w:p w14:paraId="09D6BF4F" w14:textId="77777777" w:rsidR="00C56041" w:rsidRPr="00687446" w:rsidRDefault="00C56041" w:rsidP="00DB5135"/>
        </w:tc>
        <w:tc>
          <w:tcPr>
            <w:tcW w:w="874" w:type="pct"/>
          </w:tcPr>
          <w:p w14:paraId="0E75FA5E" w14:textId="77777777" w:rsidR="00C56041" w:rsidRPr="00687446" w:rsidRDefault="00C56041" w:rsidP="00DB5135">
            <w:r w:rsidRPr="00687446">
              <w:t>8</w:t>
            </w:r>
          </w:p>
        </w:tc>
      </w:tr>
      <w:tr w:rsidR="00C56041" w:rsidRPr="00687446" w14:paraId="54146790" w14:textId="77777777" w:rsidTr="00F30C61">
        <w:trPr>
          <w:trHeight w:val="266"/>
        </w:trPr>
        <w:tc>
          <w:tcPr>
            <w:tcW w:w="673" w:type="pct"/>
          </w:tcPr>
          <w:p w14:paraId="6681CAF6" w14:textId="77777777" w:rsidR="00C56041" w:rsidRPr="00687446" w:rsidRDefault="00C56041" w:rsidP="00DB5135">
            <w:r w:rsidRPr="00687446">
              <w:t>27.09.2019</w:t>
            </w:r>
          </w:p>
        </w:tc>
        <w:tc>
          <w:tcPr>
            <w:tcW w:w="1386" w:type="pct"/>
          </w:tcPr>
          <w:p w14:paraId="1C54292B" w14:textId="77777777" w:rsidR="00C56041" w:rsidRPr="00687446" w:rsidRDefault="00C56041" w:rsidP="00DB5135">
            <w:r w:rsidRPr="00687446">
              <w:t>Szkolenie z zakresu procedur oceny i wyboru operacji</w:t>
            </w:r>
          </w:p>
        </w:tc>
        <w:tc>
          <w:tcPr>
            <w:tcW w:w="1193" w:type="pct"/>
          </w:tcPr>
          <w:p w14:paraId="63BC1C61" w14:textId="77777777" w:rsidR="00C56041" w:rsidRPr="00687446" w:rsidRDefault="00C56041" w:rsidP="00DB5135">
            <w:r w:rsidRPr="00687446">
              <w:t xml:space="preserve">Barbara Nowakowska - </w:t>
            </w:r>
            <w:proofErr w:type="spellStart"/>
            <w:r w:rsidRPr="00687446">
              <w:t>Mossór</w:t>
            </w:r>
            <w:proofErr w:type="spellEnd"/>
          </w:p>
        </w:tc>
        <w:tc>
          <w:tcPr>
            <w:tcW w:w="874" w:type="pct"/>
          </w:tcPr>
          <w:p w14:paraId="42999333" w14:textId="77777777" w:rsidR="00C56041" w:rsidRPr="00687446" w:rsidRDefault="00C56041" w:rsidP="00DB5135"/>
        </w:tc>
        <w:tc>
          <w:tcPr>
            <w:tcW w:w="874" w:type="pct"/>
          </w:tcPr>
          <w:p w14:paraId="18B0DCD4" w14:textId="77777777" w:rsidR="00C56041" w:rsidRPr="00687446" w:rsidRDefault="00C56041" w:rsidP="00DB5135">
            <w:r w:rsidRPr="00687446">
              <w:t>8</w:t>
            </w:r>
          </w:p>
        </w:tc>
      </w:tr>
      <w:tr w:rsidR="00C56041" w:rsidRPr="00687446" w14:paraId="48F93B08" w14:textId="77777777" w:rsidTr="00F30C61">
        <w:trPr>
          <w:trHeight w:val="266"/>
        </w:trPr>
        <w:tc>
          <w:tcPr>
            <w:tcW w:w="673" w:type="pct"/>
          </w:tcPr>
          <w:p w14:paraId="2DD5E225" w14:textId="77777777" w:rsidR="00C56041" w:rsidRPr="00687446" w:rsidRDefault="00C56041" w:rsidP="00DB5135">
            <w:pPr>
              <w:rPr>
                <w:color w:val="000000" w:themeColor="text1"/>
              </w:rPr>
            </w:pPr>
            <w:r w:rsidRPr="00687446">
              <w:rPr>
                <w:color w:val="000000" w:themeColor="text1"/>
              </w:rPr>
              <w:t>15.11.2019</w:t>
            </w:r>
          </w:p>
        </w:tc>
        <w:tc>
          <w:tcPr>
            <w:tcW w:w="1386" w:type="pct"/>
          </w:tcPr>
          <w:p w14:paraId="01516F53" w14:textId="77777777" w:rsidR="00C56041" w:rsidRPr="00687446" w:rsidRDefault="00C56041" w:rsidP="00DB5135">
            <w:pPr>
              <w:rPr>
                <w:color w:val="000000" w:themeColor="text1"/>
              </w:rPr>
            </w:pPr>
            <w:r w:rsidRPr="00687446">
              <w:rPr>
                <w:color w:val="000000" w:themeColor="text1"/>
              </w:rPr>
              <w:t>Szkolenie z zakresu procedur oceny i wyboru operacji</w:t>
            </w:r>
          </w:p>
        </w:tc>
        <w:tc>
          <w:tcPr>
            <w:tcW w:w="1193" w:type="pct"/>
          </w:tcPr>
          <w:p w14:paraId="2C287A60" w14:textId="77777777" w:rsidR="00C56041" w:rsidRPr="00687446" w:rsidRDefault="00C56041" w:rsidP="00DB5135">
            <w:pPr>
              <w:rPr>
                <w:color w:val="000000" w:themeColor="text1"/>
              </w:rPr>
            </w:pPr>
            <w:r w:rsidRPr="00687446">
              <w:rPr>
                <w:color w:val="000000" w:themeColor="text1"/>
              </w:rPr>
              <w:t xml:space="preserve">Barbara Nowakowska - </w:t>
            </w:r>
            <w:proofErr w:type="spellStart"/>
            <w:r w:rsidRPr="00687446">
              <w:rPr>
                <w:color w:val="000000" w:themeColor="text1"/>
              </w:rPr>
              <w:t>Mossór</w:t>
            </w:r>
            <w:proofErr w:type="spellEnd"/>
          </w:p>
        </w:tc>
        <w:tc>
          <w:tcPr>
            <w:tcW w:w="874" w:type="pct"/>
          </w:tcPr>
          <w:p w14:paraId="27EB89B2" w14:textId="77777777" w:rsidR="00C56041" w:rsidRPr="00687446" w:rsidRDefault="00C56041" w:rsidP="00DB5135">
            <w:pPr>
              <w:rPr>
                <w:color w:val="000000" w:themeColor="text1"/>
              </w:rPr>
            </w:pPr>
          </w:p>
        </w:tc>
        <w:tc>
          <w:tcPr>
            <w:tcW w:w="874" w:type="pct"/>
          </w:tcPr>
          <w:p w14:paraId="120E4852" w14:textId="77777777" w:rsidR="00C56041" w:rsidRPr="00687446" w:rsidRDefault="00C56041" w:rsidP="00DB5135">
            <w:pPr>
              <w:rPr>
                <w:color w:val="000000" w:themeColor="text1"/>
              </w:rPr>
            </w:pPr>
            <w:r w:rsidRPr="00687446">
              <w:rPr>
                <w:color w:val="000000" w:themeColor="text1"/>
              </w:rPr>
              <w:t>10</w:t>
            </w:r>
          </w:p>
        </w:tc>
      </w:tr>
      <w:tr w:rsidR="00C56041" w:rsidRPr="00687446" w14:paraId="751F6470" w14:textId="77777777" w:rsidTr="00F30C61">
        <w:trPr>
          <w:trHeight w:val="266"/>
        </w:trPr>
        <w:tc>
          <w:tcPr>
            <w:tcW w:w="673" w:type="pct"/>
          </w:tcPr>
          <w:p w14:paraId="1C5A7DCF" w14:textId="77777777" w:rsidR="00C56041" w:rsidRPr="00687446" w:rsidRDefault="00C56041" w:rsidP="00DB5135">
            <w:pPr>
              <w:rPr>
                <w:color w:val="000000" w:themeColor="text1"/>
              </w:rPr>
            </w:pPr>
            <w:r w:rsidRPr="00687446">
              <w:rPr>
                <w:color w:val="000000" w:themeColor="text1"/>
              </w:rPr>
              <w:t>22.10.2019</w:t>
            </w:r>
          </w:p>
        </w:tc>
        <w:tc>
          <w:tcPr>
            <w:tcW w:w="1386" w:type="pct"/>
          </w:tcPr>
          <w:p w14:paraId="56992C8A" w14:textId="77777777" w:rsidR="00C56041" w:rsidRPr="00687446" w:rsidRDefault="00C56041" w:rsidP="00DB5135">
            <w:pPr>
              <w:rPr>
                <w:color w:val="000000" w:themeColor="text1"/>
              </w:rPr>
            </w:pPr>
            <w:r w:rsidRPr="00687446">
              <w:rPr>
                <w:color w:val="000000" w:themeColor="text1"/>
              </w:rPr>
              <w:t>Budowanie potencjału obszaru, promocja, budowanie marki</w:t>
            </w:r>
          </w:p>
        </w:tc>
        <w:tc>
          <w:tcPr>
            <w:tcW w:w="1193" w:type="pct"/>
          </w:tcPr>
          <w:p w14:paraId="4D4E88C4" w14:textId="77777777" w:rsidR="00C56041" w:rsidRPr="00687446" w:rsidRDefault="00C56041" w:rsidP="00DB5135">
            <w:pPr>
              <w:rPr>
                <w:color w:val="000000" w:themeColor="text1"/>
              </w:rPr>
            </w:pPr>
            <w:r w:rsidRPr="00687446">
              <w:rPr>
                <w:color w:val="000000" w:themeColor="text1"/>
              </w:rPr>
              <w:t>Karolina Boba</w:t>
            </w:r>
          </w:p>
        </w:tc>
        <w:tc>
          <w:tcPr>
            <w:tcW w:w="874" w:type="pct"/>
          </w:tcPr>
          <w:p w14:paraId="58E1B0DA" w14:textId="77777777" w:rsidR="00C56041" w:rsidRPr="00687446" w:rsidRDefault="00C56041" w:rsidP="00DB5135">
            <w:pPr>
              <w:rPr>
                <w:color w:val="000000" w:themeColor="text1"/>
              </w:rPr>
            </w:pPr>
            <w:r w:rsidRPr="00687446">
              <w:rPr>
                <w:color w:val="000000" w:themeColor="text1"/>
              </w:rPr>
              <w:t>3</w:t>
            </w:r>
          </w:p>
        </w:tc>
        <w:tc>
          <w:tcPr>
            <w:tcW w:w="874" w:type="pct"/>
          </w:tcPr>
          <w:p w14:paraId="654A7961" w14:textId="77777777" w:rsidR="00C56041" w:rsidRPr="00687446" w:rsidRDefault="00C56041" w:rsidP="00DB5135">
            <w:pPr>
              <w:rPr>
                <w:color w:val="000000" w:themeColor="text1"/>
              </w:rPr>
            </w:pPr>
            <w:r w:rsidRPr="00687446">
              <w:rPr>
                <w:color w:val="000000" w:themeColor="text1"/>
              </w:rPr>
              <w:t>8</w:t>
            </w:r>
          </w:p>
        </w:tc>
      </w:tr>
      <w:tr w:rsidR="00C56041" w:rsidRPr="00687446" w14:paraId="20D7930E" w14:textId="77777777" w:rsidTr="00F30C61">
        <w:trPr>
          <w:trHeight w:val="266"/>
        </w:trPr>
        <w:tc>
          <w:tcPr>
            <w:tcW w:w="673" w:type="pct"/>
          </w:tcPr>
          <w:p w14:paraId="505D1399" w14:textId="77777777" w:rsidR="00C56041" w:rsidRPr="00687446" w:rsidRDefault="00C56041" w:rsidP="00DB5135">
            <w:r w:rsidRPr="00687446">
              <w:t>03.02.2020</w:t>
            </w:r>
          </w:p>
        </w:tc>
        <w:tc>
          <w:tcPr>
            <w:tcW w:w="1386" w:type="pct"/>
          </w:tcPr>
          <w:p w14:paraId="1DC5B89D" w14:textId="77777777" w:rsidR="00C56041" w:rsidRPr="00687446" w:rsidRDefault="00C56041" w:rsidP="00DB5135">
            <w:r w:rsidRPr="00687446">
              <w:t>Budowanie potencjału obszaru, promocja, budowanie marki</w:t>
            </w:r>
          </w:p>
        </w:tc>
        <w:tc>
          <w:tcPr>
            <w:tcW w:w="1193" w:type="pct"/>
          </w:tcPr>
          <w:p w14:paraId="45482551" w14:textId="77777777" w:rsidR="00C56041" w:rsidRPr="00687446" w:rsidRDefault="00C56041" w:rsidP="00DB5135">
            <w:r w:rsidRPr="00687446">
              <w:t xml:space="preserve">Barbara Nowakowska - </w:t>
            </w:r>
            <w:proofErr w:type="spellStart"/>
            <w:r w:rsidRPr="00687446">
              <w:t>Mossór</w:t>
            </w:r>
            <w:proofErr w:type="spellEnd"/>
          </w:p>
        </w:tc>
        <w:tc>
          <w:tcPr>
            <w:tcW w:w="874" w:type="pct"/>
          </w:tcPr>
          <w:p w14:paraId="7BCC7CCC" w14:textId="77777777" w:rsidR="00C56041" w:rsidRPr="00687446" w:rsidRDefault="00C56041" w:rsidP="00DB5135">
            <w:r w:rsidRPr="00687446">
              <w:t>1</w:t>
            </w:r>
          </w:p>
        </w:tc>
        <w:tc>
          <w:tcPr>
            <w:tcW w:w="874" w:type="pct"/>
          </w:tcPr>
          <w:p w14:paraId="6EDC9F49" w14:textId="77777777" w:rsidR="00C56041" w:rsidRPr="00687446" w:rsidRDefault="00C56041" w:rsidP="00DB5135">
            <w:r w:rsidRPr="00687446">
              <w:t>7</w:t>
            </w:r>
          </w:p>
        </w:tc>
      </w:tr>
      <w:tr w:rsidR="00C56041" w:rsidRPr="00687446" w14:paraId="1715E4E1" w14:textId="77777777" w:rsidTr="00F30C61">
        <w:trPr>
          <w:trHeight w:val="266"/>
        </w:trPr>
        <w:tc>
          <w:tcPr>
            <w:tcW w:w="673" w:type="pct"/>
          </w:tcPr>
          <w:p w14:paraId="09314A58" w14:textId="77777777" w:rsidR="00C56041" w:rsidRPr="00687446" w:rsidRDefault="00C56041" w:rsidP="00DB5135">
            <w:r w:rsidRPr="00687446">
              <w:t>05.03.2020</w:t>
            </w:r>
          </w:p>
        </w:tc>
        <w:tc>
          <w:tcPr>
            <w:tcW w:w="1386" w:type="pct"/>
          </w:tcPr>
          <w:p w14:paraId="42FDC5AB" w14:textId="77777777" w:rsidR="00C56041" w:rsidRPr="00687446" w:rsidRDefault="00C56041" w:rsidP="00DB5135">
            <w:r w:rsidRPr="00687446">
              <w:t>Budowanie potencjału obszaru, promocja, budowanie marki</w:t>
            </w:r>
          </w:p>
        </w:tc>
        <w:tc>
          <w:tcPr>
            <w:tcW w:w="1193" w:type="pct"/>
          </w:tcPr>
          <w:p w14:paraId="1C9517B3" w14:textId="77777777" w:rsidR="00C56041" w:rsidRPr="00687446" w:rsidRDefault="00C56041" w:rsidP="00DB5135">
            <w:r w:rsidRPr="00687446">
              <w:t>Anna Styszko</w:t>
            </w:r>
          </w:p>
        </w:tc>
        <w:tc>
          <w:tcPr>
            <w:tcW w:w="874" w:type="pct"/>
          </w:tcPr>
          <w:p w14:paraId="1EBAFB0E" w14:textId="77777777" w:rsidR="00C56041" w:rsidRPr="00687446" w:rsidRDefault="00C56041" w:rsidP="00DB5135">
            <w:r w:rsidRPr="00687446">
              <w:t>2</w:t>
            </w:r>
          </w:p>
        </w:tc>
        <w:tc>
          <w:tcPr>
            <w:tcW w:w="874" w:type="pct"/>
          </w:tcPr>
          <w:p w14:paraId="063E1770" w14:textId="77777777" w:rsidR="00C56041" w:rsidRPr="00687446" w:rsidRDefault="00C56041" w:rsidP="00DB5135">
            <w:r w:rsidRPr="00687446">
              <w:t>9</w:t>
            </w:r>
          </w:p>
        </w:tc>
      </w:tr>
      <w:tr w:rsidR="00C56041" w:rsidRPr="00687446" w14:paraId="686E879C" w14:textId="77777777" w:rsidTr="00F30C61">
        <w:trPr>
          <w:trHeight w:val="266"/>
        </w:trPr>
        <w:tc>
          <w:tcPr>
            <w:tcW w:w="673" w:type="pct"/>
          </w:tcPr>
          <w:p w14:paraId="3DFA4043" w14:textId="77777777" w:rsidR="00C56041" w:rsidRPr="00687446" w:rsidRDefault="00C56041" w:rsidP="00DB5135">
            <w:r w:rsidRPr="00687446">
              <w:t>14.07.2020</w:t>
            </w:r>
          </w:p>
        </w:tc>
        <w:tc>
          <w:tcPr>
            <w:tcW w:w="1386" w:type="pct"/>
          </w:tcPr>
          <w:p w14:paraId="448030D7" w14:textId="77777777" w:rsidR="00C56041" w:rsidRPr="00687446" w:rsidRDefault="00C56041" w:rsidP="00DB5135">
            <w:r w:rsidRPr="00687446">
              <w:t>Szkolenie z zakresu procedur oceny i wyboru operacji</w:t>
            </w:r>
          </w:p>
        </w:tc>
        <w:tc>
          <w:tcPr>
            <w:tcW w:w="1193" w:type="pct"/>
          </w:tcPr>
          <w:p w14:paraId="04DE9488" w14:textId="77777777" w:rsidR="00C56041" w:rsidRPr="00687446" w:rsidRDefault="00C56041" w:rsidP="00DB5135">
            <w:r w:rsidRPr="00687446">
              <w:t xml:space="preserve">Barbara Nowakowska - </w:t>
            </w:r>
            <w:proofErr w:type="spellStart"/>
            <w:r w:rsidRPr="00687446">
              <w:t>Mossór</w:t>
            </w:r>
            <w:proofErr w:type="spellEnd"/>
          </w:p>
        </w:tc>
        <w:tc>
          <w:tcPr>
            <w:tcW w:w="874" w:type="pct"/>
          </w:tcPr>
          <w:p w14:paraId="69F4D283" w14:textId="77777777" w:rsidR="00C56041" w:rsidRPr="00687446" w:rsidRDefault="00C56041" w:rsidP="00DB5135"/>
        </w:tc>
        <w:tc>
          <w:tcPr>
            <w:tcW w:w="874" w:type="pct"/>
          </w:tcPr>
          <w:p w14:paraId="703CD2C3" w14:textId="77777777" w:rsidR="00C56041" w:rsidRPr="00687446" w:rsidRDefault="00C56041" w:rsidP="00DB5135">
            <w:r w:rsidRPr="00687446">
              <w:t>11</w:t>
            </w:r>
          </w:p>
        </w:tc>
      </w:tr>
      <w:tr w:rsidR="00C56041" w:rsidRPr="00687446" w14:paraId="5C582E25" w14:textId="77777777" w:rsidTr="00F30C61">
        <w:trPr>
          <w:trHeight w:val="266"/>
        </w:trPr>
        <w:tc>
          <w:tcPr>
            <w:tcW w:w="673" w:type="pct"/>
          </w:tcPr>
          <w:p w14:paraId="735566C7" w14:textId="77777777" w:rsidR="00C56041" w:rsidRPr="00687446" w:rsidRDefault="00C56041" w:rsidP="00DB5135">
            <w:r w:rsidRPr="00687446">
              <w:t>16-17.09.2020</w:t>
            </w:r>
          </w:p>
        </w:tc>
        <w:tc>
          <w:tcPr>
            <w:tcW w:w="1386" w:type="pct"/>
          </w:tcPr>
          <w:p w14:paraId="2E54CAD8" w14:textId="77777777" w:rsidR="00C56041" w:rsidRPr="00687446" w:rsidRDefault="00C56041" w:rsidP="00DB5135">
            <w:r w:rsidRPr="00687446">
              <w:t>Budowanie potencjału obszaru, promocja, budowanie marki</w:t>
            </w:r>
          </w:p>
        </w:tc>
        <w:tc>
          <w:tcPr>
            <w:tcW w:w="1193" w:type="pct"/>
          </w:tcPr>
          <w:p w14:paraId="05F67F56" w14:textId="77777777" w:rsidR="00C56041" w:rsidRPr="00687446" w:rsidRDefault="00C56041" w:rsidP="00DB5135">
            <w:r w:rsidRPr="00687446">
              <w:t xml:space="preserve">Barbara Nowakowska - </w:t>
            </w:r>
            <w:proofErr w:type="spellStart"/>
            <w:r w:rsidRPr="00687446">
              <w:t>Mossór</w:t>
            </w:r>
            <w:proofErr w:type="spellEnd"/>
          </w:p>
        </w:tc>
        <w:tc>
          <w:tcPr>
            <w:tcW w:w="874" w:type="pct"/>
          </w:tcPr>
          <w:p w14:paraId="5C7FC8ED" w14:textId="77777777" w:rsidR="00C56041" w:rsidRPr="00687446" w:rsidRDefault="00C56041" w:rsidP="00DB5135">
            <w:r w:rsidRPr="00687446">
              <w:t>5</w:t>
            </w:r>
          </w:p>
        </w:tc>
        <w:tc>
          <w:tcPr>
            <w:tcW w:w="874" w:type="pct"/>
          </w:tcPr>
          <w:p w14:paraId="2D4C1F44" w14:textId="77777777" w:rsidR="00C56041" w:rsidRPr="00687446" w:rsidRDefault="00C56041" w:rsidP="00DB5135">
            <w:r w:rsidRPr="00687446">
              <w:t>13</w:t>
            </w:r>
          </w:p>
        </w:tc>
      </w:tr>
      <w:tr w:rsidR="00C56041" w:rsidRPr="00687446" w14:paraId="09B40A1B" w14:textId="77777777" w:rsidTr="00F30C61">
        <w:trPr>
          <w:trHeight w:val="266"/>
        </w:trPr>
        <w:tc>
          <w:tcPr>
            <w:tcW w:w="673" w:type="pct"/>
          </w:tcPr>
          <w:p w14:paraId="3DEF355B" w14:textId="77777777" w:rsidR="00C56041" w:rsidRPr="00687446" w:rsidRDefault="00C56041" w:rsidP="00DB5135">
            <w:r w:rsidRPr="00687446">
              <w:t>02.10.2020</w:t>
            </w:r>
          </w:p>
        </w:tc>
        <w:tc>
          <w:tcPr>
            <w:tcW w:w="1386" w:type="pct"/>
          </w:tcPr>
          <w:p w14:paraId="1CDEBDD3" w14:textId="77777777" w:rsidR="00C56041" w:rsidRPr="00687446" w:rsidRDefault="00C56041" w:rsidP="00DB5135">
            <w:r w:rsidRPr="00687446">
              <w:t>Szkolenie z zakresu procedur oceny i wyboru operacji</w:t>
            </w:r>
          </w:p>
        </w:tc>
        <w:tc>
          <w:tcPr>
            <w:tcW w:w="1193" w:type="pct"/>
          </w:tcPr>
          <w:p w14:paraId="2825125C" w14:textId="77777777" w:rsidR="00C56041" w:rsidRPr="00687446" w:rsidRDefault="00C56041" w:rsidP="00DB5135">
            <w:r w:rsidRPr="00687446">
              <w:t xml:space="preserve">Barbara Nowakowska - </w:t>
            </w:r>
            <w:proofErr w:type="spellStart"/>
            <w:r w:rsidRPr="00687446">
              <w:t>Mossór</w:t>
            </w:r>
            <w:proofErr w:type="spellEnd"/>
          </w:p>
        </w:tc>
        <w:tc>
          <w:tcPr>
            <w:tcW w:w="874" w:type="pct"/>
          </w:tcPr>
          <w:p w14:paraId="313E0A92" w14:textId="77777777" w:rsidR="00C56041" w:rsidRPr="00687446" w:rsidRDefault="00C56041" w:rsidP="00DB5135"/>
        </w:tc>
        <w:tc>
          <w:tcPr>
            <w:tcW w:w="874" w:type="pct"/>
          </w:tcPr>
          <w:p w14:paraId="342850E4" w14:textId="77777777" w:rsidR="00C56041" w:rsidRPr="00687446" w:rsidRDefault="00C56041" w:rsidP="00DB5135">
            <w:r w:rsidRPr="00687446">
              <w:t>7</w:t>
            </w:r>
          </w:p>
        </w:tc>
      </w:tr>
      <w:tr w:rsidR="00C56041" w:rsidRPr="00687446" w14:paraId="13E670EE" w14:textId="77777777" w:rsidTr="00F30C61">
        <w:trPr>
          <w:trHeight w:val="266"/>
        </w:trPr>
        <w:tc>
          <w:tcPr>
            <w:tcW w:w="673" w:type="pct"/>
          </w:tcPr>
          <w:p w14:paraId="5AF46807" w14:textId="77777777" w:rsidR="00C56041" w:rsidRPr="00687446" w:rsidRDefault="00C56041" w:rsidP="00DB5135">
            <w:r w:rsidRPr="00687446">
              <w:t>30.10.2020</w:t>
            </w:r>
          </w:p>
        </w:tc>
        <w:tc>
          <w:tcPr>
            <w:tcW w:w="1386" w:type="pct"/>
          </w:tcPr>
          <w:p w14:paraId="6D47B38D" w14:textId="77777777" w:rsidR="00C56041" w:rsidRPr="00687446" w:rsidRDefault="00C56041" w:rsidP="00DB5135">
            <w:r w:rsidRPr="00687446">
              <w:t>Szkolenie z zakresu procedur oceny i wyboru operacji</w:t>
            </w:r>
          </w:p>
        </w:tc>
        <w:tc>
          <w:tcPr>
            <w:tcW w:w="1193" w:type="pct"/>
          </w:tcPr>
          <w:p w14:paraId="72C00E59" w14:textId="77777777" w:rsidR="00C56041" w:rsidRPr="00687446" w:rsidRDefault="00C56041" w:rsidP="00DB5135">
            <w:r w:rsidRPr="00687446">
              <w:t xml:space="preserve">Barbara Nowakowska - </w:t>
            </w:r>
            <w:proofErr w:type="spellStart"/>
            <w:r w:rsidRPr="00687446">
              <w:t>Mossór</w:t>
            </w:r>
            <w:proofErr w:type="spellEnd"/>
          </w:p>
        </w:tc>
        <w:tc>
          <w:tcPr>
            <w:tcW w:w="874" w:type="pct"/>
          </w:tcPr>
          <w:p w14:paraId="4CF35C59" w14:textId="77777777" w:rsidR="00C56041" w:rsidRPr="00687446" w:rsidRDefault="00C56041" w:rsidP="00DB5135"/>
        </w:tc>
        <w:tc>
          <w:tcPr>
            <w:tcW w:w="874" w:type="pct"/>
          </w:tcPr>
          <w:p w14:paraId="2F2AB174" w14:textId="77777777" w:rsidR="00C56041" w:rsidRPr="00687446" w:rsidRDefault="00C56041" w:rsidP="00DB5135">
            <w:r w:rsidRPr="00687446">
              <w:t>8</w:t>
            </w:r>
          </w:p>
        </w:tc>
      </w:tr>
    </w:tbl>
    <w:p w14:paraId="0A87205F" w14:textId="402A963F" w:rsidR="00C56041" w:rsidRPr="00687446" w:rsidRDefault="00F30C61" w:rsidP="00C56041">
      <w:pPr>
        <w:spacing w:line="360" w:lineRule="auto"/>
        <w:ind w:firstLine="708"/>
        <w:rPr>
          <w:sz w:val="24"/>
          <w:szCs w:val="24"/>
        </w:rPr>
      </w:pPr>
      <w:r>
        <w:rPr>
          <w:sz w:val="24"/>
          <w:szCs w:val="24"/>
        </w:rPr>
        <w:t>Źródło: dane własne LGD.</w:t>
      </w:r>
    </w:p>
    <w:p w14:paraId="7CF1A20B" w14:textId="77777777" w:rsidR="00C56041" w:rsidRPr="00687446" w:rsidRDefault="00C56041" w:rsidP="00C56041">
      <w:pPr>
        <w:spacing w:before="240" w:line="360" w:lineRule="auto"/>
        <w:ind w:firstLine="708"/>
        <w:jc w:val="both"/>
        <w:rPr>
          <w:sz w:val="24"/>
          <w:szCs w:val="24"/>
        </w:rPr>
        <w:sectPr w:rsidR="00C56041" w:rsidRPr="00687446" w:rsidSect="00F30C61">
          <w:pgSz w:w="11906" w:h="16838"/>
          <w:pgMar w:top="1418" w:right="1418" w:bottom="1418" w:left="1418" w:header="709" w:footer="709" w:gutter="0"/>
          <w:cols w:space="708"/>
          <w:docGrid w:linePitch="360"/>
        </w:sectPr>
      </w:pPr>
      <w:r w:rsidRPr="007D5406">
        <w:rPr>
          <w:rFonts w:cstheme="minorHAnsi"/>
          <w:sz w:val="24"/>
          <w:szCs w:val="24"/>
        </w:rPr>
        <w:t xml:space="preserve">W przypadku szkoleń dla członków organów LGD przeprowadzono </w:t>
      </w:r>
      <w:r>
        <w:rPr>
          <w:rFonts w:cstheme="minorHAnsi"/>
          <w:sz w:val="24"/>
          <w:szCs w:val="24"/>
        </w:rPr>
        <w:t>25</w:t>
      </w:r>
      <w:r w:rsidRPr="007D5406">
        <w:rPr>
          <w:rFonts w:cstheme="minorHAnsi"/>
          <w:sz w:val="24"/>
          <w:szCs w:val="24"/>
        </w:rPr>
        <w:t xml:space="preserve"> szkoleń. </w:t>
      </w:r>
      <w:r>
        <w:rPr>
          <w:rFonts w:cstheme="minorHAnsi"/>
          <w:sz w:val="24"/>
          <w:szCs w:val="24"/>
        </w:rPr>
        <w:t>Zdecydowana większość szkoleń</w:t>
      </w:r>
      <w:r w:rsidRPr="007D5406">
        <w:rPr>
          <w:rFonts w:cstheme="minorHAnsi"/>
          <w:sz w:val="24"/>
          <w:szCs w:val="24"/>
        </w:rPr>
        <w:t xml:space="preserve"> dotyczył</w:t>
      </w:r>
      <w:r>
        <w:rPr>
          <w:rFonts w:cstheme="minorHAnsi"/>
          <w:sz w:val="24"/>
          <w:szCs w:val="24"/>
        </w:rPr>
        <w:t>a</w:t>
      </w:r>
      <w:r w:rsidRPr="007D5406">
        <w:rPr>
          <w:rFonts w:cstheme="minorHAnsi"/>
          <w:sz w:val="24"/>
          <w:szCs w:val="24"/>
        </w:rPr>
        <w:t xml:space="preserve"> </w:t>
      </w:r>
      <w:r>
        <w:rPr>
          <w:rFonts w:cstheme="minorHAnsi"/>
          <w:sz w:val="24"/>
          <w:szCs w:val="24"/>
        </w:rPr>
        <w:t>zakresu procedur o</w:t>
      </w:r>
      <w:r w:rsidRPr="007D5406">
        <w:rPr>
          <w:rFonts w:cstheme="minorHAnsi"/>
          <w:sz w:val="24"/>
          <w:szCs w:val="24"/>
        </w:rPr>
        <w:t>ceny i wyboru operacji</w:t>
      </w:r>
      <w:r>
        <w:rPr>
          <w:rFonts w:cstheme="minorHAnsi"/>
          <w:sz w:val="24"/>
          <w:szCs w:val="24"/>
        </w:rPr>
        <w:t>. We wszystkich uczestniczyli bardzo licznie c</w:t>
      </w:r>
      <w:r w:rsidRPr="007D5406">
        <w:rPr>
          <w:rFonts w:cstheme="minorHAnsi"/>
          <w:sz w:val="24"/>
          <w:szCs w:val="24"/>
        </w:rPr>
        <w:t>złonkowie Rady</w:t>
      </w:r>
      <w:r>
        <w:rPr>
          <w:rFonts w:cstheme="minorHAnsi"/>
          <w:sz w:val="24"/>
          <w:szCs w:val="24"/>
        </w:rPr>
        <w:t xml:space="preserve">. W 10 szkoleniach  uczestniczyli członkowie Zarządu. </w:t>
      </w:r>
    </w:p>
    <w:p w14:paraId="5CE26F6A" w14:textId="77777777" w:rsidR="00C56041" w:rsidRPr="00CD554B" w:rsidRDefault="00C56041" w:rsidP="00F30C61">
      <w:pPr>
        <w:pStyle w:val="Nagwek4"/>
      </w:pPr>
      <w:r w:rsidRPr="00CD554B">
        <w:lastRenderedPageBreak/>
        <w:t>Realizacja planu komunikacji</w:t>
      </w:r>
    </w:p>
    <w:p w14:paraId="75D9133D" w14:textId="77777777" w:rsidR="00C56041" w:rsidRPr="00640886" w:rsidRDefault="00C56041" w:rsidP="00C56041">
      <w:pPr>
        <w:spacing w:before="240" w:line="360" w:lineRule="auto"/>
        <w:ind w:firstLine="708"/>
        <w:jc w:val="both"/>
        <w:rPr>
          <w:sz w:val="24"/>
          <w:szCs w:val="24"/>
        </w:rPr>
      </w:pPr>
      <w:r w:rsidRPr="00640886">
        <w:rPr>
          <w:sz w:val="24"/>
          <w:szCs w:val="24"/>
        </w:rPr>
        <w:t>Jedną z ważniejszych kwestii wymagającą analizy jest realizacja planu komunikacji. Stanowi ona istotny aspekt działań podejmowanych przez LGD w ramach realizowania Lokalnej Strategii Rozwoju. Skuteczne komunikowanie powinno wpływać na dużą liczebność i wysoką jakość składanych wniosków, co znów powinno znajdować przełożenie na osiąganie założonych wartości wskaźników. Szcze</w:t>
      </w:r>
      <w:r>
        <w:rPr>
          <w:sz w:val="24"/>
          <w:szCs w:val="24"/>
        </w:rPr>
        <w:t>góły dotyczące realizacji planu komunikacji w lokalnej Grupie Działania</w:t>
      </w:r>
      <w:r w:rsidRPr="00640886">
        <w:rPr>
          <w:sz w:val="24"/>
          <w:szCs w:val="24"/>
        </w:rPr>
        <w:t xml:space="preserve"> „</w:t>
      </w:r>
      <w:r>
        <w:rPr>
          <w:sz w:val="24"/>
          <w:szCs w:val="24"/>
        </w:rPr>
        <w:t>Nad Białą Przemszą</w:t>
      </w:r>
      <w:r w:rsidRPr="00640886">
        <w:rPr>
          <w:sz w:val="24"/>
          <w:szCs w:val="24"/>
        </w:rPr>
        <w:t>” prezentuje poniższa tabela.</w:t>
      </w:r>
    </w:p>
    <w:p w14:paraId="6AB623C6" w14:textId="741EB35F" w:rsidR="00F30C61" w:rsidRDefault="00F30C61" w:rsidP="00F30C61">
      <w:pPr>
        <w:pStyle w:val="Legenda"/>
        <w:keepNext/>
      </w:pPr>
      <w:bookmarkStart w:id="43" w:name="_Toc86400978"/>
      <w:r>
        <w:t xml:space="preserve">Tabela </w:t>
      </w:r>
      <w:r w:rsidR="002F2808">
        <w:fldChar w:fldCharType="begin"/>
      </w:r>
      <w:r w:rsidR="002F2808">
        <w:instrText xml:space="preserve"> SEQ Tabela \* ARABIC </w:instrText>
      </w:r>
      <w:r w:rsidR="002F2808">
        <w:fldChar w:fldCharType="separate"/>
      </w:r>
      <w:r w:rsidR="00CE73F8">
        <w:rPr>
          <w:noProof/>
        </w:rPr>
        <w:t>8</w:t>
      </w:r>
      <w:r w:rsidR="002F2808">
        <w:rPr>
          <w:noProof/>
        </w:rPr>
        <w:fldChar w:fldCharType="end"/>
      </w:r>
      <w:r>
        <w:t xml:space="preserve"> </w:t>
      </w:r>
      <w:r w:rsidRPr="00AE7D8F">
        <w:t>Realizacja planu komunikacji</w:t>
      </w:r>
      <w:bookmarkEnd w:id="43"/>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787"/>
        <w:gridCol w:w="20"/>
        <w:gridCol w:w="2960"/>
        <w:gridCol w:w="1888"/>
        <w:gridCol w:w="1046"/>
        <w:gridCol w:w="1140"/>
        <w:gridCol w:w="1095"/>
        <w:gridCol w:w="1095"/>
        <w:gridCol w:w="1095"/>
        <w:gridCol w:w="1092"/>
      </w:tblGrid>
      <w:tr w:rsidR="00C56041" w:rsidRPr="00687446" w14:paraId="2170BDF1" w14:textId="77777777" w:rsidTr="00DB5135">
        <w:trPr>
          <w:trHeight w:val="834"/>
        </w:trPr>
        <w:tc>
          <w:tcPr>
            <w:tcW w:w="987" w:type="pct"/>
            <w:gridSpan w:val="2"/>
            <w:vMerge w:val="restart"/>
            <w:tcBorders>
              <w:top w:val="single" w:sz="24" w:space="0" w:color="auto"/>
              <w:left w:val="single" w:sz="24" w:space="0" w:color="auto"/>
            </w:tcBorders>
            <w:shd w:val="clear" w:color="auto" w:fill="D9D9D9" w:themeFill="background1" w:themeFillShade="D9"/>
            <w:vAlign w:val="center"/>
          </w:tcPr>
          <w:p w14:paraId="23C41448" w14:textId="77777777" w:rsidR="00C56041" w:rsidRPr="00687446" w:rsidRDefault="00C56041" w:rsidP="00DB5135">
            <w:r w:rsidRPr="00687446">
              <w:t>Działanie komunikacyjne</w:t>
            </w:r>
          </w:p>
        </w:tc>
        <w:tc>
          <w:tcPr>
            <w:tcW w:w="1041" w:type="pct"/>
            <w:vMerge w:val="restart"/>
            <w:tcBorders>
              <w:top w:val="single" w:sz="24" w:space="0" w:color="auto"/>
            </w:tcBorders>
            <w:shd w:val="clear" w:color="auto" w:fill="D9D9D9" w:themeFill="background1" w:themeFillShade="D9"/>
            <w:vAlign w:val="center"/>
          </w:tcPr>
          <w:p w14:paraId="344AD138" w14:textId="77777777" w:rsidR="00C56041" w:rsidRPr="00687446" w:rsidRDefault="00C56041" w:rsidP="00DB5135">
            <w:r w:rsidRPr="00687446">
              <w:t>Nazwa wskaźnika</w:t>
            </w:r>
          </w:p>
        </w:tc>
        <w:tc>
          <w:tcPr>
            <w:tcW w:w="664" w:type="pct"/>
            <w:vMerge w:val="restart"/>
            <w:tcBorders>
              <w:top w:val="single" w:sz="24" w:space="0" w:color="auto"/>
            </w:tcBorders>
            <w:shd w:val="clear" w:color="auto" w:fill="D9D9D9" w:themeFill="background1" w:themeFillShade="D9"/>
            <w:vAlign w:val="center"/>
          </w:tcPr>
          <w:p w14:paraId="35491AA0" w14:textId="77777777" w:rsidR="00C56041" w:rsidRPr="00687446" w:rsidRDefault="00C56041" w:rsidP="00DB5135">
            <w:r w:rsidRPr="00687446">
              <w:t>Docelowa wartość wskaźnika</w:t>
            </w:r>
          </w:p>
        </w:tc>
        <w:tc>
          <w:tcPr>
            <w:tcW w:w="2308" w:type="pct"/>
            <w:gridSpan w:val="6"/>
            <w:tcBorders>
              <w:top w:val="single" w:sz="24" w:space="0" w:color="auto"/>
              <w:right w:val="single" w:sz="24" w:space="0" w:color="auto"/>
            </w:tcBorders>
            <w:shd w:val="clear" w:color="auto" w:fill="D9D9D9" w:themeFill="background1" w:themeFillShade="D9"/>
          </w:tcPr>
          <w:p w14:paraId="508F3854" w14:textId="77777777" w:rsidR="00C56041" w:rsidRPr="00687446" w:rsidRDefault="00C56041" w:rsidP="00DB5135">
            <w:pPr>
              <w:jc w:val="center"/>
            </w:pPr>
            <w:r w:rsidRPr="00687446">
              <w:t>Wartość wskaźnika osiągnięta na dzień:</w:t>
            </w:r>
          </w:p>
        </w:tc>
      </w:tr>
      <w:tr w:rsidR="00C56041" w:rsidRPr="00687446" w14:paraId="7C4706B9" w14:textId="77777777" w:rsidTr="00DB5135">
        <w:trPr>
          <w:trHeight w:val="394"/>
        </w:trPr>
        <w:tc>
          <w:tcPr>
            <w:tcW w:w="987" w:type="pct"/>
            <w:gridSpan w:val="2"/>
            <w:vMerge/>
            <w:tcBorders>
              <w:left w:val="single" w:sz="24" w:space="0" w:color="auto"/>
              <w:bottom w:val="single" w:sz="18" w:space="0" w:color="auto"/>
            </w:tcBorders>
            <w:shd w:val="clear" w:color="auto" w:fill="D9D9D9" w:themeFill="background1" w:themeFillShade="D9"/>
          </w:tcPr>
          <w:p w14:paraId="7D338EB4" w14:textId="77777777" w:rsidR="00C56041" w:rsidRPr="00687446" w:rsidRDefault="00C56041" w:rsidP="00DB5135"/>
        </w:tc>
        <w:tc>
          <w:tcPr>
            <w:tcW w:w="1041" w:type="pct"/>
            <w:vMerge/>
            <w:tcBorders>
              <w:bottom w:val="single" w:sz="18" w:space="0" w:color="auto"/>
            </w:tcBorders>
            <w:shd w:val="clear" w:color="auto" w:fill="D9D9D9" w:themeFill="background1" w:themeFillShade="D9"/>
          </w:tcPr>
          <w:p w14:paraId="3DF68C85" w14:textId="77777777" w:rsidR="00C56041" w:rsidRPr="00687446" w:rsidRDefault="00C56041" w:rsidP="00DB5135"/>
        </w:tc>
        <w:tc>
          <w:tcPr>
            <w:tcW w:w="664" w:type="pct"/>
            <w:vMerge/>
            <w:tcBorders>
              <w:bottom w:val="single" w:sz="18" w:space="0" w:color="auto"/>
            </w:tcBorders>
            <w:shd w:val="clear" w:color="auto" w:fill="D9D9D9" w:themeFill="background1" w:themeFillShade="D9"/>
          </w:tcPr>
          <w:p w14:paraId="3679B158" w14:textId="77777777" w:rsidR="00C56041" w:rsidRPr="00687446" w:rsidRDefault="00C56041" w:rsidP="00DB5135"/>
        </w:tc>
        <w:tc>
          <w:tcPr>
            <w:tcW w:w="368" w:type="pct"/>
            <w:tcBorders>
              <w:bottom w:val="single" w:sz="18" w:space="0" w:color="auto"/>
            </w:tcBorders>
            <w:shd w:val="clear" w:color="auto" w:fill="D9D9D9" w:themeFill="background1" w:themeFillShade="D9"/>
          </w:tcPr>
          <w:p w14:paraId="75954D70" w14:textId="77777777" w:rsidR="00C56041" w:rsidRPr="00687446" w:rsidRDefault="00C56041" w:rsidP="00DB5135">
            <w:pPr>
              <w:jc w:val="center"/>
            </w:pPr>
            <w:r w:rsidRPr="00687446">
              <w:t>31.12.</w:t>
            </w:r>
            <w:r w:rsidRPr="00687446">
              <w:br/>
            </w:r>
            <w:r w:rsidRPr="00687446">
              <w:rPr>
                <w:b/>
              </w:rPr>
              <w:t>2016</w:t>
            </w:r>
          </w:p>
        </w:tc>
        <w:tc>
          <w:tcPr>
            <w:tcW w:w="401" w:type="pct"/>
            <w:tcBorders>
              <w:bottom w:val="single" w:sz="18" w:space="0" w:color="auto"/>
            </w:tcBorders>
            <w:shd w:val="clear" w:color="auto" w:fill="D9D9D9" w:themeFill="background1" w:themeFillShade="D9"/>
          </w:tcPr>
          <w:p w14:paraId="7BC8C509" w14:textId="77777777" w:rsidR="00C56041" w:rsidRPr="00687446" w:rsidRDefault="00C56041" w:rsidP="00DB5135">
            <w:pPr>
              <w:jc w:val="center"/>
            </w:pPr>
            <w:r w:rsidRPr="00687446">
              <w:t>31.12.</w:t>
            </w:r>
            <w:r w:rsidRPr="00687446">
              <w:br/>
            </w:r>
            <w:r w:rsidRPr="00687446">
              <w:rPr>
                <w:b/>
              </w:rPr>
              <w:t>2017</w:t>
            </w:r>
          </w:p>
        </w:tc>
        <w:tc>
          <w:tcPr>
            <w:tcW w:w="385" w:type="pct"/>
            <w:tcBorders>
              <w:bottom w:val="single" w:sz="18" w:space="0" w:color="auto"/>
            </w:tcBorders>
            <w:shd w:val="clear" w:color="auto" w:fill="D9D9D9" w:themeFill="background1" w:themeFillShade="D9"/>
          </w:tcPr>
          <w:p w14:paraId="603BD424" w14:textId="77777777" w:rsidR="00C56041" w:rsidRPr="00687446" w:rsidRDefault="00C56041" w:rsidP="00DB5135">
            <w:pPr>
              <w:jc w:val="center"/>
            </w:pPr>
            <w:r w:rsidRPr="00687446">
              <w:t>31.21.</w:t>
            </w:r>
            <w:r w:rsidRPr="00687446">
              <w:br/>
            </w:r>
            <w:r w:rsidRPr="00687446">
              <w:rPr>
                <w:b/>
              </w:rPr>
              <w:t>2018</w:t>
            </w:r>
          </w:p>
        </w:tc>
        <w:tc>
          <w:tcPr>
            <w:tcW w:w="385" w:type="pct"/>
            <w:tcBorders>
              <w:bottom w:val="single" w:sz="18" w:space="0" w:color="auto"/>
            </w:tcBorders>
            <w:shd w:val="clear" w:color="auto" w:fill="D9D9D9" w:themeFill="background1" w:themeFillShade="D9"/>
          </w:tcPr>
          <w:p w14:paraId="72465C3D" w14:textId="77777777" w:rsidR="00C56041" w:rsidRPr="00687446" w:rsidRDefault="00C56041" w:rsidP="00DB5135">
            <w:pPr>
              <w:jc w:val="center"/>
            </w:pPr>
            <w:r w:rsidRPr="00687446">
              <w:t>31.12.</w:t>
            </w:r>
            <w:r w:rsidRPr="00687446">
              <w:br/>
            </w:r>
            <w:r w:rsidRPr="00687446">
              <w:rPr>
                <w:b/>
              </w:rPr>
              <w:t>2019</w:t>
            </w:r>
          </w:p>
        </w:tc>
        <w:tc>
          <w:tcPr>
            <w:tcW w:w="385" w:type="pct"/>
            <w:tcBorders>
              <w:bottom w:val="single" w:sz="18" w:space="0" w:color="auto"/>
            </w:tcBorders>
            <w:shd w:val="clear" w:color="auto" w:fill="D9D9D9" w:themeFill="background1" w:themeFillShade="D9"/>
          </w:tcPr>
          <w:p w14:paraId="104D9756" w14:textId="77777777" w:rsidR="00C56041" w:rsidRPr="00687446" w:rsidRDefault="00C56041" w:rsidP="00DB5135">
            <w:pPr>
              <w:jc w:val="center"/>
            </w:pPr>
            <w:r w:rsidRPr="00687446">
              <w:t>31.12.</w:t>
            </w:r>
            <w:r w:rsidRPr="00687446">
              <w:br/>
            </w:r>
            <w:r w:rsidRPr="00687446">
              <w:rPr>
                <w:b/>
              </w:rPr>
              <w:t>2020</w:t>
            </w:r>
          </w:p>
        </w:tc>
        <w:tc>
          <w:tcPr>
            <w:tcW w:w="384" w:type="pct"/>
            <w:tcBorders>
              <w:bottom w:val="single" w:sz="18" w:space="0" w:color="auto"/>
              <w:right w:val="single" w:sz="24" w:space="0" w:color="auto"/>
            </w:tcBorders>
            <w:shd w:val="clear" w:color="auto" w:fill="D9D9D9" w:themeFill="background1" w:themeFillShade="D9"/>
          </w:tcPr>
          <w:p w14:paraId="0BB3656F" w14:textId="77777777" w:rsidR="00C56041" w:rsidRPr="00687446" w:rsidRDefault="00C56041" w:rsidP="00DB5135">
            <w:pPr>
              <w:jc w:val="center"/>
            </w:pPr>
            <w:r w:rsidRPr="00687446">
              <w:t>31.05.</w:t>
            </w:r>
            <w:r w:rsidRPr="00687446">
              <w:br/>
            </w:r>
            <w:r w:rsidRPr="00687446">
              <w:rPr>
                <w:b/>
              </w:rPr>
              <w:t>2021</w:t>
            </w:r>
          </w:p>
        </w:tc>
      </w:tr>
      <w:tr w:rsidR="00C56041" w:rsidRPr="00687446" w14:paraId="046085EB" w14:textId="77777777" w:rsidTr="00DB5135">
        <w:trPr>
          <w:trHeight w:val="963"/>
        </w:trPr>
        <w:tc>
          <w:tcPr>
            <w:tcW w:w="987" w:type="pct"/>
            <w:gridSpan w:val="2"/>
            <w:vMerge w:val="restart"/>
            <w:tcBorders>
              <w:top w:val="single" w:sz="24" w:space="0" w:color="auto"/>
            </w:tcBorders>
          </w:tcPr>
          <w:p w14:paraId="4BD9D846" w14:textId="77777777" w:rsidR="00C56041" w:rsidRPr="00687446" w:rsidRDefault="00C56041" w:rsidP="00DB5135">
            <w:r w:rsidRPr="00687446">
              <w:t xml:space="preserve">Informowanie na temat zasad prawidłowego planowania projektu oraz warunków realizacji projektów w ramach PROW </w:t>
            </w:r>
          </w:p>
        </w:tc>
        <w:tc>
          <w:tcPr>
            <w:tcW w:w="1041" w:type="pct"/>
            <w:tcBorders>
              <w:top w:val="single" w:sz="24" w:space="0" w:color="auto"/>
            </w:tcBorders>
          </w:tcPr>
          <w:p w14:paraId="7F4AD303" w14:textId="77777777" w:rsidR="00C56041" w:rsidRPr="00687446" w:rsidRDefault="00C56041" w:rsidP="00DB5135">
            <w:r w:rsidRPr="00687446">
              <w:t>Przyjęte podczas doradztwa osoby</w:t>
            </w:r>
          </w:p>
        </w:tc>
        <w:tc>
          <w:tcPr>
            <w:tcW w:w="664" w:type="pct"/>
            <w:tcBorders>
              <w:top w:val="single" w:sz="24" w:space="0" w:color="auto"/>
            </w:tcBorders>
          </w:tcPr>
          <w:p w14:paraId="748E1545" w14:textId="77777777" w:rsidR="00C56041" w:rsidRPr="00687446" w:rsidRDefault="00C56041" w:rsidP="00DB5135">
            <w:r w:rsidRPr="00687446">
              <w:t>422</w:t>
            </w:r>
          </w:p>
        </w:tc>
        <w:tc>
          <w:tcPr>
            <w:tcW w:w="368" w:type="pct"/>
            <w:tcBorders>
              <w:top w:val="single" w:sz="24" w:space="0" w:color="auto"/>
            </w:tcBorders>
          </w:tcPr>
          <w:p w14:paraId="09D2E996" w14:textId="77777777" w:rsidR="00C56041" w:rsidRPr="00687446" w:rsidRDefault="00C56041" w:rsidP="00DB5135">
            <w:r w:rsidRPr="00687446">
              <w:t>100</w:t>
            </w:r>
          </w:p>
        </w:tc>
        <w:tc>
          <w:tcPr>
            <w:tcW w:w="401" w:type="pct"/>
            <w:tcBorders>
              <w:top w:val="single" w:sz="24" w:space="0" w:color="auto"/>
            </w:tcBorders>
          </w:tcPr>
          <w:p w14:paraId="7B57DA28" w14:textId="77777777" w:rsidR="00C56041" w:rsidRPr="00687446" w:rsidRDefault="00C56041" w:rsidP="00DB5135">
            <w:pPr>
              <w:jc w:val="center"/>
            </w:pPr>
            <w:r w:rsidRPr="00687446">
              <w:t>212</w:t>
            </w:r>
          </w:p>
        </w:tc>
        <w:tc>
          <w:tcPr>
            <w:tcW w:w="385" w:type="pct"/>
            <w:tcBorders>
              <w:top w:val="single" w:sz="24" w:space="0" w:color="auto"/>
            </w:tcBorders>
          </w:tcPr>
          <w:p w14:paraId="74593959" w14:textId="77777777" w:rsidR="00C56041" w:rsidRPr="00687446" w:rsidRDefault="00C56041" w:rsidP="00DB5135">
            <w:r w:rsidRPr="00687446">
              <w:t>283</w:t>
            </w:r>
          </w:p>
        </w:tc>
        <w:tc>
          <w:tcPr>
            <w:tcW w:w="385" w:type="pct"/>
            <w:tcBorders>
              <w:top w:val="single" w:sz="24" w:space="0" w:color="auto"/>
            </w:tcBorders>
          </w:tcPr>
          <w:p w14:paraId="1DF9FF40" w14:textId="77777777" w:rsidR="00C56041" w:rsidRPr="00687446" w:rsidRDefault="00C56041" w:rsidP="00DB5135">
            <w:r w:rsidRPr="00687446">
              <w:t>283</w:t>
            </w:r>
          </w:p>
        </w:tc>
        <w:tc>
          <w:tcPr>
            <w:tcW w:w="385" w:type="pct"/>
            <w:tcBorders>
              <w:top w:val="single" w:sz="24" w:space="0" w:color="auto"/>
            </w:tcBorders>
          </w:tcPr>
          <w:p w14:paraId="1AC1EDBA" w14:textId="77777777" w:rsidR="00C56041" w:rsidRPr="00687446" w:rsidRDefault="00C56041" w:rsidP="00DB5135">
            <w:r w:rsidRPr="00687446">
              <w:t>384</w:t>
            </w:r>
          </w:p>
        </w:tc>
        <w:tc>
          <w:tcPr>
            <w:tcW w:w="384" w:type="pct"/>
            <w:tcBorders>
              <w:top w:val="single" w:sz="24" w:space="0" w:color="auto"/>
            </w:tcBorders>
          </w:tcPr>
          <w:p w14:paraId="1CC9CA3F" w14:textId="77777777" w:rsidR="00C56041" w:rsidRPr="00687446" w:rsidRDefault="00C56041" w:rsidP="00DB5135">
            <w:r w:rsidRPr="00687446">
              <w:t>422</w:t>
            </w:r>
          </w:p>
        </w:tc>
      </w:tr>
      <w:tr w:rsidR="00C56041" w:rsidRPr="00687446" w14:paraId="1EC897F2" w14:textId="77777777" w:rsidTr="00DB5135">
        <w:trPr>
          <w:trHeight w:val="1269"/>
        </w:trPr>
        <w:tc>
          <w:tcPr>
            <w:tcW w:w="987" w:type="pct"/>
            <w:gridSpan w:val="2"/>
            <w:vMerge/>
          </w:tcPr>
          <w:p w14:paraId="05FE303D" w14:textId="77777777" w:rsidR="00C56041" w:rsidRPr="00687446" w:rsidRDefault="00C56041" w:rsidP="00DB5135"/>
        </w:tc>
        <w:tc>
          <w:tcPr>
            <w:tcW w:w="1041" w:type="pct"/>
          </w:tcPr>
          <w:p w14:paraId="038D398E" w14:textId="77777777" w:rsidR="00C56041" w:rsidRPr="00687446" w:rsidRDefault="00C56041" w:rsidP="00DB5135">
            <w:r w:rsidRPr="00687446">
              <w:t>Organizacja spotkania szkoleniowo-konsultacyjnego nt. prawidłowego planowania projektu</w:t>
            </w:r>
          </w:p>
        </w:tc>
        <w:tc>
          <w:tcPr>
            <w:tcW w:w="664" w:type="pct"/>
          </w:tcPr>
          <w:p w14:paraId="5BE5A233" w14:textId="77777777" w:rsidR="00C56041" w:rsidRPr="00687446" w:rsidRDefault="00C56041" w:rsidP="00DB5135">
            <w:r w:rsidRPr="00687446">
              <w:t>6</w:t>
            </w:r>
          </w:p>
        </w:tc>
        <w:tc>
          <w:tcPr>
            <w:tcW w:w="368" w:type="pct"/>
          </w:tcPr>
          <w:p w14:paraId="138C5F6A" w14:textId="77777777" w:rsidR="00C56041" w:rsidRPr="00687446" w:rsidRDefault="00C56041" w:rsidP="00DB5135">
            <w:r w:rsidRPr="00687446">
              <w:t>1</w:t>
            </w:r>
          </w:p>
        </w:tc>
        <w:tc>
          <w:tcPr>
            <w:tcW w:w="401" w:type="pct"/>
          </w:tcPr>
          <w:p w14:paraId="0B3513AB" w14:textId="77777777" w:rsidR="00C56041" w:rsidRPr="00687446" w:rsidRDefault="00C56041" w:rsidP="00DB5135">
            <w:r w:rsidRPr="00687446">
              <w:t>2</w:t>
            </w:r>
          </w:p>
        </w:tc>
        <w:tc>
          <w:tcPr>
            <w:tcW w:w="385" w:type="pct"/>
          </w:tcPr>
          <w:p w14:paraId="0E403667" w14:textId="77777777" w:rsidR="00C56041" w:rsidRPr="00687446" w:rsidRDefault="00C56041" w:rsidP="00DB5135">
            <w:r w:rsidRPr="00687446">
              <w:t>3</w:t>
            </w:r>
          </w:p>
        </w:tc>
        <w:tc>
          <w:tcPr>
            <w:tcW w:w="385" w:type="pct"/>
          </w:tcPr>
          <w:p w14:paraId="5073D87F" w14:textId="77777777" w:rsidR="00C56041" w:rsidRPr="00687446" w:rsidRDefault="00C56041" w:rsidP="00DB5135">
            <w:r w:rsidRPr="00687446">
              <w:t>4</w:t>
            </w:r>
          </w:p>
        </w:tc>
        <w:tc>
          <w:tcPr>
            <w:tcW w:w="385" w:type="pct"/>
          </w:tcPr>
          <w:p w14:paraId="07455A21" w14:textId="77777777" w:rsidR="00C56041" w:rsidRPr="00687446" w:rsidRDefault="00C56041" w:rsidP="00DB5135">
            <w:r w:rsidRPr="00687446">
              <w:t>5</w:t>
            </w:r>
          </w:p>
        </w:tc>
        <w:tc>
          <w:tcPr>
            <w:tcW w:w="384" w:type="pct"/>
          </w:tcPr>
          <w:p w14:paraId="0A9F5D3D" w14:textId="77777777" w:rsidR="00C56041" w:rsidRPr="00687446" w:rsidRDefault="00C56041" w:rsidP="00DB5135">
            <w:r w:rsidRPr="00687446">
              <w:t>6</w:t>
            </w:r>
          </w:p>
        </w:tc>
      </w:tr>
      <w:tr w:rsidR="00C56041" w:rsidRPr="00687446" w14:paraId="1337E22F" w14:textId="77777777" w:rsidTr="00DB5135">
        <w:trPr>
          <w:trHeight w:val="1834"/>
        </w:trPr>
        <w:tc>
          <w:tcPr>
            <w:tcW w:w="987" w:type="pct"/>
            <w:gridSpan w:val="2"/>
            <w:vMerge w:val="restart"/>
          </w:tcPr>
          <w:p w14:paraId="1079EDE4" w14:textId="77777777" w:rsidR="00C56041" w:rsidRPr="00687446" w:rsidRDefault="00C56041" w:rsidP="00DB5135">
            <w:r w:rsidRPr="00687446">
              <w:t xml:space="preserve">Informowanie na temat warunków i sposobów realizacji i rozliczania projektów w ramach PROW </w:t>
            </w:r>
          </w:p>
        </w:tc>
        <w:tc>
          <w:tcPr>
            <w:tcW w:w="1041" w:type="pct"/>
          </w:tcPr>
          <w:p w14:paraId="30A8088A" w14:textId="77777777" w:rsidR="00C56041" w:rsidRPr="00687446" w:rsidRDefault="00C56041" w:rsidP="00DB5135">
            <w:r w:rsidRPr="00687446">
              <w:t>Przyjęte podczas doradztwa osoby</w:t>
            </w:r>
          </w:p>
        </w:tc>
        <w:tc>
          <w:tcPr>
            <w:tcW w:w="664" w:type="pct"/>
          </w:tcPr>
          <w:p w14:paraId="395C5F43" w14:textId="77777777" w:rsidR="00C56041" w:rsidRPr="00687446" w:rsidRDefault="00C56041" w:rsidP="00DB5135">
            <w:r w:rsidRPr="00687446">
              <w:t>554</w:t>
            </w:r>
          </w:p>
        </w:tc>
        <w:tc>
          <w:tcPr>
            <w:tcW w:w="368" w:type="pct"/>
          </w:tcPr>
          <w:p w14:paraId="27BF71F8" w14:textId="77777777" w:rsidR="00C56041" w:rsidRPr="00687446" w:rsidRDefault="00C56041" w:rsidP="00DB5135">
            <w:r w:rsidRPr="00687446">
              <w:t>132</w:t>
            </w:r>
          </w:p>
        </w:tc>
        <w:tc>
          <w:tcPr>
            <w:tcW w:w="401" w:type="pct"/>
          </w:tcPr>
          <w:p w14:paraId="76840EC2" w14:textId="77777777" w:rsidR="00C56041" w:rsidRPr="00687446" w:rsidRDefault="00C56041" w:rsidP="00DB5135">
            <w:r w:rsidRPr="00687446">
              <w:t>244</w:t>
            </w:r>
          </w:p>
        </w:tc>
        <w:tc>
          <w:tcPr>
            <w:tcW w:w="385" w:type="pct"/>
          </w:tcPr>
          <w:p w14:paraId="4337163F" w14:textId="77777777" w:rsidR="00C56041" w:rsidRPr="00687446" w:rsidRDefault="00C56041" w:rsidP="00DB5135">
            <w:r w:rsidRPr="00687446">
              <w:t>315</w:t>
            </w:r>
          </w:p>
        </w:tc>
        <w:tc>
          <w:tcPr>
            <w:tcW w:w="385" w:type="pct"/>
          </w:tcPr>
          <w:p w14:paraId="335D4CC6" w14:textId="77777777" w:rsidR="00C56041" w:rsidRPr="00687446" w:rsidRDefault="00C56041" w:rsidP="00DB5135">
            <w:r w:rsidRPr="00687446">
              <w:t>415</w:t>
            </w:r>
          </w:p>
        </w:tc>
        <w:tc>
          <w:tcPr>
            <w:tcW w:w="385" w:type="pct"/>
          </w:tcPr>
          <w:p w14:paraId="1D571243" w14:textId="77777777" w:rsidR="00C56041" w:rsidRPr="00687446" w:rsidRDefault="00C56041" w:rsidP="00DB5135">
            <w:r w:rsidRPr="00687446">
              <w:t>516</w:t>
            </w:r>
          </w:p>
        </w:tc>
        <w:tc>
          <w:tcPr>
            <w:tcW w:w="384" w:type="pct"/>
          </w:tcPr>
          <w:p w14:paraId="30644F03" w14:textId="77777777" w:rsidR="00C56041" w:rsidRPr="00687446" w:rsidRDefault="00C56041" w:rsidP="00DB5135">
            <w:r w:rsidRPr="00687446">
              <w:t>554</w:t>
            </w:r>
          </w:p>
        </w:tc>
      </w:tr>
      <w:tr w:rsidR="00C56041" w:rsidRPr="00687446" w14:paraId="4405ABD4" w14:textId="77777777" w:rsidTr="00DB5135">
        <w:trPr>
          <w:trHeight w:val="1989"/>
        </w:trPr>
        <w:tc>
          <w:tcPr>
            <w:tcW w:w="987" w:type="pct"/>
            <w:gridSpan w:val="2"/>
            <w:vMerge/>
          </w:tcPr>
          <w:p w14:paraId="61ECF279" w14:textId="77777777" w:rsidR="00C56041" w:rsidRPr="00687446" w:rsidRDefault="00C56041" w:rsidP="00DB5135"/>
        </w:tc>
        <w:tc>
          <w:tcPr>
            <w:tcW w:w="1041" w:type="pct"/>
          </w:tcPr>
          <w:p w14:paraId="5A1EFE25" w14:textId="77777777" w:rsidR="00C56041" w:rsidRPr="00687446" w:rsidRDefault="00C56041" w:rsidP="00DB5135">
            <w:r w:rsidRPr="00687446">
              <w:t>Organizacja spotkania szkoleniowo-konsultacyjnego nt. warunków i sposobu realizacji i rozliczania projektów</w:t>
            </w:r>
          </w:p>
        </w:tc>
        <w:tc>
          <w:tcPr>
            <w:tcW w:w="664" w:type="pct"/>
          </w:tcPr>
          <w:p w14:paraId="7208CABF" w14:textId="77777777" w:rsidR="00C56041" w:rsidRPr="00687446" w:rsidRDefault="00C56041" w:rsidP="00DB5135">
            <w:r w:rsidRPr="00687446">
              <w:t>34</w:t>
            </w:r>
          </w:p>
        </w:tc>
        <w:tc>
          <w:tcPr>
            <w:tcW w:w="368" w:type="pct"/>
          </w:tcPr>
          <w:p w14:paraId="56570483" w14:textId="77777777" w:rsidR="00C56041" w:rsidRPr="00687446" w:rsidRDefault="00C56041" w:rsidP="00DB5135">
            <w:r w:rsidRPr="00687446">
              <w:t>7</w:t>
            </w:r>
          </w:p>
        </w:tc>
        <w:tc>
          <w:tcPr>
            <w:tcW w:w="401" w:type="pct"/>
          </w:tcPr>
          <w:p w14:paraId="6354EAA2" w14:textId="77777777" w:rsidR="00C56041" w:rsidRPr="00687446" w:rsidRDefault="00C56041" w:rsidP="00DB5135">
            <w:r w:rsidRPr="00687446">
              <w:t>14</w:t>
            </w:r>
          </w:p>
        </w:tc>
        <w:tc>
          <w:tcPr>
            <w:tcW w:w="385" w:type="pct"/>
          </w:tcPr>
          <w:p w14:paraId="4BBA28E9" w14:textId="77777777" w:rsidR="00C56041" w:rsidRPr="00687446" w:rsidRDefault="00C56041" w:rsidP="00DB5135">
            <w:r w:rsidRPr="00687446">
              <w:t>17</w:t>
            </w:r>
          </w:p>
        </w:tc>
        <w:tc>
          <w:tcPr>
            <w:tcW w:w="385" w:type="pct"/>
          </w:tcPr>
          <w:p w14:paraId="3FC0473D" w14:textId="77777777" w:rsidR="00C56041" w:rsidRPr="00687446" w:rsidRDefault="00C56041" w:rsidP="00DB5135">
            <w:r w:rsidRPr="00687446">
              <w:t>24</w:t>
            </w:r>
          </w:p>
        </w:tc>
        <w:tc>
          <w:tcPr>
            <w:tcW w:w="385" w:type="pct"/>
          </w:tcPr>
          <w:p w14:paraId="4E79CBC5" w14:textId="77777777" w:rsidR="00C56041" w:rsidRPr="00687446" w:rsidRDefault="00C56041" w:rsidP="00DB5135">
            <w:r w:rsidRPr="00687446">
              <w:t>31</w:t>
            </w:r>
          </w:p>
        </w:tc>
        <w:tc>
          <w:tcPr>
            <w:tcW w:w="384" w:type="pct"/>
          </w:tcPr>
          <w:p w14:paraId="318B31E3" w14:textId="77777777" w:rsidR="00C56041" w:rsidRPr="00687446" w:rsidRDefault="00C56041" w:rsidP="00DB5135">
            <w:r w:rsidRPr="00687446">
              <w:t>34</w:t>
            </w:r>
          </w:p>
        </w:tc>
      </w:tr>
      <w:tr w:rsidR="00C56041" w:rsidRPr="00687446" w14:paraId="5D124503" w14:textId="77777777" w:rsidTr="00DB5135">
        <w:trPr>
          <w:trHeight w:val="394"/>
        </w:trPr>
        <w:tc>
          <w:tcPr>
            <w:tcW w:w="987" w:type="pct"/>
            <w:gridSpan w:val="2"/>
            <w:vMerge w:val="restart"/>
          </w:tcPr>
          <w:p w14:paraId="289DC01B" w14:textId="77777777" w:rsidR="00C56041" w:rsidRPr="00687446" w:rsidRDefault="00C56041" w:rsidP="00DB5135">
            <w:r w:rsidRPr="00687446">
              <w:t>Informowanie na temat możliwości włączenia się do realizowanych projektów oraz potencjalnych korzyści wynikających z projektów.</w:t>
            </w:r>
          </w:p>
          <w:p w14:paraId="46DF885A" w14:textId="77777777" w:rsidR="00C56041" w:rsidRPr="00687446" w:rsidRDefault="00C56041" w:rsidP="00DB5135">
            <w:r w:rsidRPr="00687446">
              <w:t xml:space="preserve">Informowanie ma temat objęcia działaniem kwalifikacyjnym w ramach realizowanych projektów. </w:t>
            </w:r>
          </w:p>
          <w:p w14:paraId="087EB58C" w14:textId="77777777" w:rsidR="00C56041" w:rsidRPr="00687446" w:rsidRDefault="00C56041" w:rsidP="00DB5135">
            <w:r w:rsidRPr="00687446">
              <w:t>Informowanie na temat budowania sieci współpracy lokalnych instytucji.</w:t>
            </w:r>
          </w:p>
        </w:tc>
        <w:tc>
          <w:tcPr>
            <w:tcW w:w="1041" w:type="pct"/>
          </w:tcPr>
          <w:p w14:paraId="00076EF7" w14:textId="77777777" w:rsidR="00C56041" w:rsidRPr="00687446" w:rsidRDefault="00C56041" w:rsidP="00DB5135">
            <w:r w:rsidRPr="00687446">
              <w:t>Zamieszczenie informacji na stronie www LGD „ Nad Biała Przemszą”</w:t>
            </w:r>
          </w:p>
        </w:tc>
        <w:tc>
          <w:tcPr>
            <w:tcW w:w="664" w:type="pct"/>
          </w:tcPr>
          <w:p w14:paraId="3838A890" w14:textId="77777777" w:rsidR="00C56041" w:rsidRPr="00687446" w:rsidRDefault="00C56041" w:rsidP="00DB5135">
            <w:r w:rsidRPr="00687446">
              <w:t>3</w:t>
            </w:r>
          </w:p>
        </w:tc>
        <w:tc>
          <w:tcPr>
            <w:tcW w:w="368" w:type="pct"/>
          </w:tcPr>
          <w:p w14:paraId="70A763F1" w14:textId="77777777" w:rsidR="00C56041" w:rsidRPr="00687446" w:rsidRDefault="00C56041" w:rsidP="00DB5135">
            <w:r w:rsidRPr="00687446">
              <w:t>0</w:t>
            </w:r>
          </w:p>
        </w:tc>
        <w:tc>
          <w:tcPr>
            <w:tcW w:w="401" w:type="pct"/>
          </w:tcPr>
          <w:p w14:paraId="60B214E7" w14:textId="77777777" w:rsidR="00C56041" w:rsidRPr="00687446" w:rsidRDefault="00C56041" w:rsidP="00DB5135">
            <w:r w:rsidRPr="00687446">
              <w:t>1</w:t>
            </w:r>
          </w:p>
        </w:tc>
        <w:tc>
          <w:tcPr>
            <w:tcW w:w="385" w:type="pct"/>
          </w:tcPr>
          <w:p w14:paraId="2AD8C19A" w14:textId="77777777" w:rsidR="00C56041" w:rsidRPr="00687446" w:rsidRDefault="00C56041" w:rsidP="00DB5135">
            <w:r w:rsidRPr="00687446">
              <w:t>2</w:t>
            </w:r>
          </w:p>
        </w:tc>
        <w:tc>
          <w:tcPr>
            <w:tcW w:w="385" w:type="pct"/>
          </w:tcPr>
          <w:p w14:paraId="5888090F" w14:textId="77777777" w:rsidR="00C56041" w:rsidRPr="00687446" w:rsidRDefault="00C56041" w:rsidP="00DB5135">
            <w:r w:rsidRPr="00687446">
              <w:t>2</w:t>
            </w:r>
          </w:p>
        </w:tc>
        <w:tc>
          <w:tcPr>
            <w:tcW w:w="385" w:type="pct"/>
          </w:tcPr>
          <w:p w14:paraId="75D075AA" w14:textId="77777777" w:rsidR="00C56041" w:rsidRPr="00687446" w:rsidRDefault="00C56041" w:rsidP="00DB5135">
            <w:r w:rsidRPr="00687446">
              <w:t>3</w:t>
            </w:r>
          </w:p>
        </w:tc>
        <w:tc>
          <w:tcPr>
            <w:tcW w:w="384" w:type="pct"/>
          </w:tcPr>
          <w:p w14:paraId="593EE634" w14:textId="77777777" w:rsidR="00C56041" w:rsidRPr="00687446" w:rsidRDefault="00C56041" w:rsidP="00DB5135">
            <w:r w:rsidRPr="00687446">
              <w:t>3</w:t>
            </w:r>
          </w:p>
        </w:tc>
      </w:tr>
      <w:tr w:rsidR="00C56041" w:rsidRPr="00687446" w14:paraId="057EFEA6" w14:textId="77777777" w:rsidTr="00DB5135">
        <w:trPr>
          <w:trHeight w:val="394"/>
        </w:trPr>
        <w:tc>
          <w:tcPr>
            <w:tcW w:w="987" w:type="pct"/>
            <w:gridSpan w:val="2"/>
            <w:vMerge/>
          </w:tcPr>
          <w:p w14:paraId="20EE620D" w14:textId="77777777" w:rsidR="00C56041" w:rsidRPr="00687446" w:rsidRDefault="00C56041" w:rsidP="00DB5135"/>
        </w:tc>
        <w:tc>
          <w:tcPr>
            <w:tcW w:w="1041" w:type="pct"/>
          </w:tcPr>
          <w:p w14:paraId="74345E04" w14:textId="77777777" w:rsidR="00C56041" w:rsidRPr="00687446" w:rsidRDefault="00C56041" w:rsidP="00DB5135">
            <w:r w:rsidRPr="00687446">
              <w:t>Zamieszczenie informacji na stronach 7 gmin wchodzących w skład LGD</w:t>
            </w:r>
          </w:p>
        </w:tc>
        <w:tc>
          <w:tcPr>
            <w:tcW w:w="664" w:type="pct"/>
          </w:tcPr>
          <w:p w14:paraId="1807C2BB" w14:textId="77777777" w:rsidR="00C56041" w:rsidRPr="00687446" w:rsidRDefault="00C56041" w:rsidP="00DB5135">
            <w:r w:rsidRPr="00687446">
              <w:t>14</w:t>
            </w:r>
          </w:p>
        </w:tc>
        <w:tc>
          <w:tcPr>
            <w:tcW w:w="368" w:type="pct"/>
          </w:tcPr>
          <w:p w14:paraId="7CC63C66" w14:textId="77777777" w:rsidR="00C56041" w:rsidRPr="00687446" w:rsidRDefault="00C56041" w:rsidP="00DB5135">
            <w:r w:rsidRPr="00687446">
              <w:t>0</w:t>
            </w:r>
          </w:p>
        </w:tc>
        <w:tc>
          <w:tcPr>
            <w:tcW w:w="401" w:type="pct"/>
          </w:tcPr>
          <w:p w14:paraId="5C08054C" w14:textId="77777777" w:rsidR="00C56041" w:rsidRPr="00687446" w:rsidRDefault="00C56041" w:rsidP="00DB5135">
            <w:r w:rsidRPr="00687446">
              <w:t>7</w:t>
            </w:r>
          </w:p>
        </w:tc>
        <w:tc>
          <w:tcPr>
            <w:tcW w:w="385" w:type="pct"/>
          </w:tcPr>
          <w:p w14:paraId="3AC01258" w14:textId="77777777" w:rsidR="00C56041" w:rsidRPr="00687446" w:rsidRDefault="00C56041" w:rsidP="00DB5135">
            <w:r w:rsidRPr="00687446">
              <w:t>7</w:t>
            </w:r>
          </w:p>
        </w:tc>
        <w:tc>
          <w:tcPr>
            <w:tcW w:w="385" w:type="pct"/>
          </w:tcPr>
          <w:p w14:paraId="758C9CB9" w14:textId="77777777" w:rsidR="00C56041" w:rsidRPr="00687446" w:rsidRDefault="00C56041" w:rsidP="00DB5135">
            <w:r w:rsidRPr="00687446">
              <w:t>7</w:t>
            </w:r>
          </w:p>
        </w:tc>
        <w:tc>
          <w:tcPr>
            <w:tcW w:w="385" w:type="pct"/>
          </w:tcPr>
          <w:p w14:paraId="2E654E7C" w14:textId="77777777" w:rsidR="00C56041" w:rsidRPr="00687446" w:rsidRDefault="00C56041" w:rsidP="00DB5135">
            <w:r w:rsidRPr="00687446">
              <w:t>14</w:t>
            </w:r>
          </w:p>
        </w:tc>
        <w:tc>
          <w:tcPr>
            <w:tcW w:w="384" w:type="pct"/>
          </w:tcPr>
          <w:p w14:paraId="7F80A676" w14:textId="77777777" w:rsidR="00C56041" w:rsidRPr="00687446" w:rsidRDefault="00C56041" w:rsidP="00DB5135">
            <w:r w:rsidRPr="00687446">
              <w:t>14</w:t>
            </w:r>
          </w:p>
        </w:tc>
      </w:tr>
      <w:tr w:rsidR="00C56041" w:rsidRPr="00687446" w14:paraId="15F6D433" w14:textId="77777777" w:rsidTr="00DB5135">
        <w:trPr>
          <w:trHeight w:val="360"/>
        </w:trPr>
        <w:tc>
          <w:tcPr>
            <w:tcW w:w="987" w:type="pct"/>
            <w:gridSpan w:val="2"/>
            <w:vMerge/>
          </w:tcPr>
          <w:p w14:paraId="73FBCA7E" w14:textId="77777777" w:rsidR="00C56041" w:rsidRPr="00687446" w:rsidRDefault="00C56041" w:rsidP="00DB5135"/>
        </w:tc>
        <w:tc>
          <w:tcPr>
            <w:tcW w:w="1041" w:type="pct"/>
          </w:tcPr>
          <w:p w14:paraId="1D9439B7" w14:textId="77777777" w:rsidR="00C56041" w:rsidRPr="00687446" w:rsidRDefault="00C56041" w:rsidP="00DB5135">
            <w:r w:rsidRPr="00687446">
              <w:t xml:space="preserve">Zamieszczanie postu na portalach społecznościowych </w:t>
            </w:r>
          </w:p>
        </w:tc>
        <w:tc>
          <w:tcPr>
            <w:tcW w:w="664" w:type="pct"/>
          </w:tcPr>
          <w:p w14:paraId="5A76D15C" w14:textId="77777777" w:rsidR="00C56041" w:rsidRPr="00687446" w:rsidRDefault="00C56041" w:rsidP="00DB5135">
            <w:r w:rsidRPr="00687446">
              <w:t>14</w:t>
            </w:r>
          </w:p>
        </w:tc>
        <w:tc>
          <w:tcPr>
            <w:tcW w:w="368" w:type="pct"/>
          </w:tcPr>
          <w:p w14:paraId="1B4A92E3" w14:textId="77777777" w:rsidR="00C56041" w:rsidRPr="00687446" w:rsidRDefault="00C56041" w:rsidP="00DB5135">
            <w:r w:rsidRPr="00687446">
              <w:t>0</w:t>
            </w:r>
          </w:p>
        </w:tc>
        <w:tc>
          <w:tcPr>
            <w:tcW w:w="401" w:type="pct"/>
          </w:tcPr>
          <w:p w14:paraId="16F1C77D" w14:textId="77777777" w:rsidR="00C56041" w:rsidRPr="00687446" w:rsidRDefault="00C56041" w:rsidP="00DB5135">
            <w:r w:rsidRPr="00687446">
              <w:t>6</w:t>
            </w:r>
          </w:p>
        </w:tc>
        <w:tc>
          <w:tcPr>
            <w:tcW w:w="385" w:type="pct"/>
          </w:tcPr>
          <w:p w14:paraId="547EC2A7" w14:textId="77777777" w:rsidR="00C56041" w:rsidRPr="00687446" w:rsidRDefault="00C56041" w:rsidP="00DB5135">
            <w:r w:rsidRPr="00687446">
              <w:t>7</w:t>
            </w:r>
          </w:p>
        </w:tc>
        <w:tc>
          <w:tcPr>
            <w:tcW w:w="385" w:type="pct"/>
          </w:tcPr>
          <w:p w14:paraId="1DFE5C02" w14:textId="77777777" w:rsidR="00C56041" w:rsidRPr="00687446" w:rsidRDefault="00C56041" w:rsidP="00DB5135">
            <w:r w:rsidRPr="00687446">
              <w:t>7</w:t>
            </w:r>
          </w:p>
        </w:tc>
        <w:tc>
          <w:tcPr>
            <w:tcW w:w="385" w:type="pct"/>
          </w:tcPr>
          <w:p w14:paraId="421C7C50" w14:textId="77777777" w:rsidR="00C56041" w:rsidRPr="00687446" w:rsidRDefault="00C56041" w:rsidP="00DB5135">
            <w:r w:rsidRPr="00687446">
              <w:t>13</w:t>
            </w:r>
          </w:p>
        </w:tc>
        <w:tc>
          <w:tcPr>
            <w:tcW w:w="384" w:type="pct"/>
          </w:tcPr>
          <w:p w14:paraId="59D9DCC2" w14:textId="77777777" w:rsidR="00C56041" w:rsidRPr="00687446" w:rsidRDefault="00C56041" w:rsidP="00DB5135">
            <w:r w:rsidRPr="00687446">
              <w:t>14</w:t>
            </w:r>
          </w:p>
        </w:tc>
      </w:tr>
      <w:tr w:rsidR="00C56041" w:rsidRPr="00687446" w14:paraId="1946C7B9" w14:textId="77777777" w:rsidTr="00DB5135">
        <w:trPr>
          <w:trHeight w:val="394"/>
        </w:trPr>
        <w:tc>
          <w:tcPr>
            <w:tcW w:w="987" w:type="pct"/>
            <w:gridSpan w:val="2"/>
            <w:vMerge/>
          </w:tcPr>
          <w:p w14:paraId="39375436" w14:textId="77777777" w:rsidR="00C56041" w:rsidRPr="00687446" w:rsidRDefault="00C56041" w:rsidP="00DB5135"/>
        </w:tc>
        <w:tc>
          <w:tcPr>
            <w:tcW w:w="1041" w:type="pct"/>
          </w:tcPr>
          <w:p w14:paraId="1AA6717D" w14:textId="77777777" w:rsidR="00C56041" w:rsidRPr="00687446" w:rsidRDefault="00C56041" w:rsidP="00DB5135">
            <w:r w:rsidRPr="00687446">
              <w:t xml:space="preserve">Zamieszczanie artykułów  w prasie lokalnej </w:t>
            </w:r>
          </w:p>
        </w:tc>
        <w:tc>
          <w:tcPr>
            <w:tcW w:w="664" w:type="pct"/>
          </w:tcPr>
          <w:p w14:paraId="7E5C8207" w14:textId="77777777" w:rsidR="00C56041" w:rsidRPr="00687446" w:rsidRDefault="00C56041" w:rsidP="00DB5135">
            <w:r w:rsidRPr="00687446">
              <w:t>12</w:t>
            </w:r>
          </w:p>
        </w:tc>
        <w:tc>
          <w:tcPr>
            <w:tcW w:w="368" w:type="pct"/>
          </w:tcPr>
          <w:p w14:paraId="3DF53A88" w14:textId="77777777" w:rsidR="00C56041" w:rsidRPr="00687446" w:rsidRDefault="00C56041" w:rsidP="00DB5135">
            <w:r w:rsidRPr="00687446">
              <w:t>0</w:t>
            </w:r>
          </w:p>
        </w:tc>
        <w:tc>
          <w:tcPr>
            <w:tcW w:w="401" w:type="pct"/>
          </w:tcPr>
          <w:p w14:paraId="03D35425" w14:textId="77777777" w:rsidR="00C56041" w:rsidRPr="00687446" w:rsidRDefault="00C56041" w:rsidP="00DB5135">
            <w:r w:rsidRPr="00687446">
              <w:t>4</w:t>
            </w:r>
          </w:p>
        </w:tc>
        <w:tc>
          <w:tcPr>
            <w:tcW w:w="385" w:type="pct"/>
          </w:tcPr>
          <w:p w14:paraId="5D4FAFA9" w14:textId="77777777" w:rsidR="00C56041" w:rsidRPr="00687446" w:rsidRDefault="00C56041" w:rsidP="00DB5135">
            <w:r w:rsidRPr="00687446">
              <w:t>4</w:t>
            </w:r>
          </w:p>
        </w:tc>
        <w:tc>
          <w:tcPr>
            <w:tcW w:w="385" w:type="pct"/>
          </w:tcPr>
          <w:p w14:paraId="5512C447" w14:textId="77777777" w:rsidR="00C56041" w:rsidRPr="00687446" w:rsidRDefault="00C56041" w:rsidP="00DB5135">
            <w:r w:rsidRPr="00687446">
              <w:t>4</w:t>
            </w:r>
          </w:p>
        </w:tc>
        <w:tc>
          <w:tcPr>
            <w:tcW w:w="385" w:type="pct"/>
          </w:tcPr>
          <w:p w14:paraId="4C00C87C" w14:textId="77777777" w:rsidR="00C56041" w:rsidRPr="00687446" w:rsidRDefault="00C56041" w:rsidP="00DB5135">
            <w:r w:rsidRPr="00687446">
              <w:t>8</w:t>
            </w:r>
          </w:p>
        </w:tc>
        <w:tc>
          <w:tcPr>
            <w:tcW w:w="384" w:type="pct"/>
          </w:tcPr>
          <w:p w14:paraId="55181E14" w14:textId="77777777" w:rsidR="00C56041" w:rsidRPr="00687446" w:rsidRDefault="00C56041" w:rsidP="00DB5135">
            <w:r w:rsidRPr="00687446">
              <w:t>12</w:t>
            </w:r>
          </w:p>
        </w:tc>
      </w:tr>
      <w:tr w:rsidR="00C56041" w:rsidRPr="00687446" w14:paraId="4327499E" w14:textId="77777777" w:rsidTr="00DB5135">
        <w:trPr>
          <w:trHeight w:val="394"/>
        </w:trPr>
        <w:tc>
          <w:tcPr>
            <w:tcW w:w="987" w:type="pct"/>
            <w:gridSpan w:val="2"/>
            <w:vMerge/>
          </w:tcPr>
          <w:p w14:paraId="4B68D19C" w14:textId="77777777" w:rsidR="00C56041" w:rsidRPr="00687446" w:rsidRDefault="00C56041" w:rsidP="00DB5135"/>
        </w:tc>
        <w:tc>
          <w:tcPr>
            <w:tcW w:w="1041" w:type="pct"/>
          </w:tcPr>
          <w:p w14:paraId="0F3E1981" w14:textId="77777777" w:rsidR="00C56041" w:rsidRPr="00687446" w:rsidRDefault="00C56041" w:rsidP="00DB5135">
            <w:r w:rsidRPr="00687446">
              <w:t>Przyjęte podczas doradztwa osoby</w:t>
            </w:r>
          </w:p>
        </w:tc>
        <w:tc>
          <w:tcPr>
            <w:tcW w:w="664" w:type="pct"/>
          </w:tcPr>
          <w:p w14:paraId="5C651672" w14:textId="77777777" w:rsidR="00C56041" w:rsidRPr="00687446" w:rsidRDefault="00C56041" w:rsidP="00DB5135">
            <w:r w:rsidRPr="00687446">
              <w:t>122</w:t>
            </w:r>
          </w:p>
        </w:tc>
        <w:tc>
          <w:tcPr>
            <w:tcW w:w="368" w:type="pct"/>
          </w:tcPr>
          <w:p w14:paraId="2D1AF02D" w14:textId="77777777" w:rsidR="00C56041" w:rsidRPr="00687446" w:rsidRDefault="00C56041" w:rsidP="00DB5135">
            <w:r w:rsidRPr="00687446">
              <w:t>0</w:t>
            </w:r>
          </w:p>
        </w:tc>
        <w:tc>
          <w:tcPr>
            <w:tcW w:w="401" w:type="pct"/>
          </w:tcPr>
          <w:p w14:paraId="7D7CC33D" w14:textId="77777777" w:rsidR="00C56041" w:rsidRPr="00687446" w:rsidRDefault="00C56041" w:rsidP="00DB5135">
            <w:r w:rsidRPr="00687446">
              <w:t>50</w:t>
            </w:r>
          </w:p>
        </w:tc>
        <w:tc>
          <w:tcPr>
            <w:tcW w:w="385" w:type="pct"/>
          </w:tcPr>
          <w:p w14:paraId="365AF3A5" w14:textId="77777777" w:rsidR="00C56041" w:rsidRPr="00687446" w:rsidRDefault="00C56041" w:rsidP="00DB5135">
            <w:r w:rsidRPr="00687446">
              <w:t>50</w:t>
            </w:r>
          </w:p>
        </w:tc>
        <w:tc>
          <w:tcPr>
            <w:tcW w:w="385" w:type="pct"/>
          </w:tcPr>
          <w:p w14:paraId="5A41DDC7" w14:textId="77777777" w:rsidR="00C56041" w:rsidRPr="00687446" w:rsidRDefault="00C56041" w:rsidP="00DB5135">
            <w:r w:rsidRPr="00687446">
              <w:t>50</w:t>
            </w:r>
          </w:p>
        </w:tc>
        <w:tc>
          <w:tcPr>
            <w:tcW w:w="385" w:type="pct"/>
          </w:tcPr>
          <w:p w14:paraId="2BE5F728" w14:textId="77777777" w:rsidR="00C56041" w:rsidRPr="00687446" w:rsidRDefault="00C56041" w:rsidP="00DB5135">
            <w:r w:rsidRPr="00687446">
              <w:t>109</w:t>
            </w:r>
          </w:p>
        </w:tc>
        <w:tc>
          <w:tcPr>
            <w:tcW w:w="384" w:type="pct"/>
          </w:tcPr>
          <w:p w14:paraId="30478788" w14:textId="77777777" w:rsidR="00C56041" w:rsidRPr="00687446" w:rsidRDefault="00C56041" w:rsidP="00DB5135">
            <w:r w:rsidRPr="00687446">
              <w:t>122</w:t>
            </w:r>
          </w:p>
        </w:tc>
      </w:tr>
      <w:tr w:rsidR="00C56041" w:rsidRPr="00687446" w14:paraId="4021F6D8" w14:textId="77777777" w:rsidTr="00DB5135">
        <w:trPr>
          <w:trHeight w:val="394"/>
        </w:trPr>
        <w:tc>
          <w:tcPr>
            <w:tcW w:w="987" w:type="pct"/>
            <w:gridSpan w:val="2"/>
            <w:vMerge/>
          </w:tcPr>
          <w:p w14:paraId="55400ABD" w14:textId="77777777" w:rsidR="00C56041" w:rsidRPr="00687446" w:rsidRDefault="00C56041" w:rsidP="00DB5135"/>
        </w:tc>
        <w:tc>
          <w:tcPr>
            <w:tcW w:w="1041" w:type="pct"/>
          </w:tcPr>
          <w:p w14:paraId="14E8D46C" w14:textId="77777777" w:rsidR="00C56041" w:rsidRPr="00687446" w:rsidRDefault="00C56041" w:rsidP="00DB5135">
            <w:r w:rsidRPr="00687446">
              <w:t>Organizacja warsztatów sieciujących społeczność lokalną i instytucje</w:t>
            </w:r>
          </w:p>
        </w:tc>
        <w:tc>
          <w:tcPr>
            <w:tcW w:w="664" w:type="pct"/>
          </w:tcPr>
          <w:p w14:paraId="4329EBF5" w14:textId="77777777" w:rsidR="00C56041" w:rsidRPr="00687446" w:rsidRDefault="00C56041" w:rsidP="00DB5135">
            <w:r w:rsidRPr="00687446">
              <w:t>4</w:t>
            </w:r>
          </w:p>
        </w:tc>
        <w:tc>
          <w:tcPr>
            <w:tcW w:w="368" w:type="pct"/>
          </w:tcPr>
          <w:p w14:paraId="3A4DDCBD" w14:textId="77777777" w:rsidR="00C56041" w:rsidRPr="00687446" w:rsidRDefault="00C56041" w:rsidP="00DB5135">
            <w:r w:rsidRPr="00687446">
              <w:t>0</w:t>
            </w:r>
          </w:p>
        </w:tc>
        <w:tc>
          <w:tcPr>
            <w:tcW w:w="401" w:type="pct"/>
          </w:tcPr>
          <w:p w14:paraId="581A041E" w14:textId="77777777" w:rsidR="00C56041" w:rsidRPr="00687446" w:rsidRDefault="00C56041" w:rsidP="00DB5135">
            <w:r w:rsidRPr="00687446">
              <w:t>2</w:t>
            </w:r>
          </w:p>
        </w:tc>
        <w:tc>
          <w:tcPr>
            <w:tcW w:w="385" w:type="pct"/>
          </w:tcPr>
          <w:p w14:paraId="791CDB58" w14:textId="77777777" w:rsidR="00C56041" w:rsidRPr="00687446" w:rsidRDefault="00C56041" w:rsidP="00DB5135">
            <w:r w:rsidRPr="00687446">
              <w:t>2</w:t>
            </w:r>
          </w:p>
        </w:tc>
        <w:tc>
          <w:tcPr>
            <w:tcW w:w="385" w:type="pct"/>
          </w:tcPr>
          <w:p w14:paraId="6317C71D" w14:textId="77777777" w:rsidR="00C56041" w:rsidRPr="00687446" w:rsidRDefault="00C56041" w:rsidP="00DB5135">
            <w:r w:rsidRPr="00687446">
              <w:t>2</w:t>
            </w:r>
          </w:p>
        </w:tc>
        <w:tc>
          <w:tcPr>
            <w:tcW w:w="385" w:type="pct"/>
          </w:tcPr>
          <w:p w14:paraId="223E7F06" w14:textId="77777777" w:rsidR="00C56041" w:rsidRPr="00687446" w:rsidRDefault="00C56041" w:rsidP="00DB5135">
            <w:r w:rsidRPr="00687446">
              <w:t>2</w:t>
            </w:r>
          </w:p>
        </w:tc>
        <w:tc>
          <w:tcPr>
            <w:tcW w:w="384" w:type="pct"/>
          </w:tcPr>
          <w:p w14:paraId="529BDAB3" w14:textId="77777777" w:rsidR="00C56041" w:rsidRPr="00687446" w:rsidRDefault="00C56041" w:rsidP="00DB5135">
            <w:r w:rsidRPr="00687446">
              <w:t>4</w:t>
            </w:r>
          </w:p>
        </w:tc>
      </w:tr>
      <w:tr w:rsidR="00C56041" w:rsidRPr="00687446" w14:paraId="1E31C42D" w14:textId="77777777" w:rsidTr="00DB5135">
        <w:trPr>
          <w:trHeight w:val="394"/>
        </w:trPr>
        <w:tc>
          <w:tcPr>
            <w:tcW w:w="987" w:type="pct"/>
            <w:gridSpan w:val="2"/>
            <w:vMerge/>
          </w:tcPr>
          <w:p w14:paraId="720792EF" w14:textId="77777777" w:rsidR="00C56041" w:rsidRPr="00687446" w:rsidRDefault="00C56041" w:rsidP="00DB5135"/>
        </w:tc>
        <w:tc>
          <w:tcPr>
            <w:tcW w:w="1041" w:type="pct"/>
          </w:tcPr>
          <w:p w14:paraId="279CCC31" w14:textId="77777777" w:rsidR="00C56041" w:rsidRPr="00687446" w:rsidRDefault="00C56041" w:rsidP="00DB5135">
            <w:r w:rsidRPr="00687446">
              <w:t>Wysłanie maili z informacją na temat głównych założeń LSR</w:t>
            </w:r>
          </w:p>
        </w:tc>
        <w:tc>
          <w:tcPr>
            <w:tcW w:w="664" w:type="pct"/>
          </w:tcPr>
          <w:p w14:paraId="455246E5" w14:textId="77777777" w:rsidR="00C56041" w:rsidRPr="00687446" w:rsidRDefault="00C56041" w:rsidP="00DB5135">
            <w:r w:rsidRPr="00687446">
              <w:t>462</w:t>
            </w:r>
          </w:p>
        </w:tc>
        <w:tc>
          <w:tcPr>
            <w:tcW w:w="368" w:type="pct"/>
          </w:tcPr>
          <w:p w14:paraId="0076A9E5" w14:textId="77777777" w:rsidR="00C56041" w:rsidRPr="00687446" w:rsidRDefault="00C56041" w:rsidP="00DB5135">
            <w:r w:rsidRPr="00687446">
              <w:t>0</w:t>
            </w:r>
          </w:p>
        </w:tc>
        <w:tc>
          <w:tcPr>
            <w:tcW w:w="401" w:type="pct"/>
          </w:tcPr>
          <w:p w14:paraId="63605C7A" w14:textId="77777777" w:rsidR="00C56041" w:rsidRPr="00687446" w:rsidRDefault="00C56041" w:rsidP="00DB5135">
            <w:r w:rsidRPr="00687446">
              <w:t>153</w:t>
            </w:r>
          </w:p>
        </w:tc>
        <w:tc>
          <w:tcPr>
            <w:tcW w:w="385" w:type="pct"/>
          </w:tcPr>
          <w:p w14:paraId="02C8AD8F" w14:textId="77777777" w:rsidR="00C56041" w:rsidRPr="00687446" w:rsidRDefault="00C56041" w:rsidP="00DB5135">
            <w:r w:rsidRPr="00687446">
              <w:t>308</w:t>
            </w:r>
          </w:p>
        </w:tc>
        <w:tc>
          <w:tcPr>
            <w:tcW w:w="385" w:type="pct"/>
          </w:tcPr>
          <w:p w14:paraId="67B701D7" w14:textId="77777777" w:rsidR="00C56041" w:rsidRPr="00687446" w:rsidRDefault="00C56041" w:rsidP="00DB5135">
            <w:r w:rsidRPr="00687446">
              <w:t>308</w:t>
            </w:r>
          </w:p>
        </w:tc>
        <w:tc>
          <w:tcPr>
            <w:tcW w:w="385" w:type="pct"/>
          </w:tcPr>
          <w:p w14:paraId="72CE8C77" w14:textId="77777777" w:rsidR="00C56041" w:rsidRPr="00687446" w:rsidRDefault="00C56041" w:rsidP="00DB5135">
            <w:r w:rsidRPr="00687446">
              <w:t>462</w:t>
            </w:r>
          </w:p>
        </w:tc>
        <w:tc>
          <w:tcPr>
            <w:tcW w:w="384" w:type="pct"/>
          </w:tcPr>
          <w:p w14:paraId="78EFAFA2" w14:textId="77777777" w:rsidR="00C56041" w:rsidRPr="00687446" w:rsidRDefault="00C56041" w:rsidP="00DB5135">
            <w:r w:rsidRPr="00687446">
              <w:t>462</w:t>
            </w:r>
          </w:p>
        </w:tc>
      </w:tr>
      <w:tr w:rsidR="00C56041" w:rsidRPr="00687446" w14:paraId="14763538" w14:textId="77777777" w:rsidTr="00DB5135">
        <w:trPr>
          <w:trHeight w:val="394"/>
        </w:trPr>
        <w:tc>
          <w:tcPr>
            <w:tcW w:w="987" w:type="pct"/>
            <w:gridSpan w:val="2"/>
            <w:vMerge/>
          </w:tcPr>
          <w:p w14:paraId="763FC298" w14:textId="77777777" w:rsidR="00C56041" w:rsidRPr="00687446" w:rsidRDefault="00C56041" w:rsidP="00DB5135"/>
        </w:tc>
        <w:tc>
          <w:tcPr>
            <w:tcW w:w="1041" w:type="pct"/>
          </w:tcPr>
          <w:p w14:paraId="07192FAB" w14:textId="77777777" w:rsidR="00C56041" w:rsidRPr="00687446" w:rsidRDefault="00C56041" w:rsidP="00DB5135">
            <w:r w:rsidRPr="00687446">
              <w:t xml:space="preserve">Umieszczenie informacji w punktach na terenie obszaru </w:t>
            </w:r>
            <w:r w:rsidRPr="00687446">
              <w:lastRenderedPageBreak/>
              <w:t>LSR</w:t>
            </w:r>
          </w:p>
        </w:tc>
        <w:tc>
          <w:tcPr>
            <w:tcW w:w="664" w:type="pct"/>
          </w:tcPr>
          <w:p w14:paraId="6C465CB4" w14:textId="77777777" w:rsidR="00C56041" w:rsidRPr="00687446" w:rsidRDefault="00C56041" w:rsidP="00DB5135">
            <w:r w:rsidRPr="00687446">
              <w:lastRenderedPageBreak/>
              <w:t>60</w:t>
            </w:r>
          </w:p>
        </w:tc>
        <w:tc>
          <w:tcPr>
            <w:tcW w:w="368" w:type="pct"/>
          </w:tcPr>
          <w:p w14:paraId="625F5E53" w14:textId="77777777" w:rsidR="00C56041" w:rsidRPr="00687446" w:rsidRDefault="00C56041" w:rsidP="00DB5135">
            <w:r w:rsidRPr="00687446">
              <w:t>0</w:t>
            </w:r>
          </w:p>
        </w:tc>
        <w:tc>
          <w:tcPr>
            <w:tcW w:w="401" w:type="pct"/>
          </w:tcPr>
          <w:p w14:paraId="7FB27695" w14:textId="77777777" w:rsidR="00C56041" w:rsidRPr="00687446" w:rsidRDefault="00C56041" w:rsidP="00DB5135">
            <w:r w:rsidRPr="00687446">
              <w:t>30</w:t>
            </w:r>
          </w:p>
        </w:tc>
        <w:tc>
          <w:tcPr>
            <w:tcW w:w="385" w:type="pct"/>
          </w:tcPr>
          <w:p w14:paraId="7C7C2990" w14:textId="77777777" w:rsidR="00C56041" w:rsidRPr="00687446" w:rsidRDefault="00C56041" w:rsidP="00DB5135">
            <w:r w:rsidRPr="00687446">
              <w:t>30</w:t>
            </w:r>
          </w:p>
        </w:tc>
        <w:tc>
          <w:tcPr>
            <w:tcW w:w="385" w:type="pct"/>
          </w:tcPr>
          <w:p w14:paraId="425367D5" w14:textId="77777777" w:rsidR="00C56041" w:rsidRPr="00687446" w:rsidRDefault="00C56041" w:rsidP="00DB5135">
            <w:r w:rsidRPr="00687446">
              <w:t>30</w:t>
            </w:r>
          </w:p>
        </w:tc>
        <w:tc>
          <w:tcPr>
            <w:tcW w:w="385" w:type="pct"/>
          </w:tcPr>
          <w:p w14:paraId="14C32D39" w14:textId="77777777" w:rsidR="00C56041" w:rsidRPr="00687446" w:rsidRDefault="00C56041" w:rsidP="00DB5135">
            <w:r w:rsidRPr="00687446">
              <w:t>60</w:t>
            </w:r>
          </w:p>
        </w:tc>
        <w:tc>
          <w:tcPr>
            <w:tcW w:w="384" w:type="pct"/>
          </w:tcPr>
          <w:p w14:paraId="1EAAAB31" w14:textId="77777777" w:rsidR="00C56041" w:rsidRPr="00687446" w:rsidRDefault="00C56041" w:rsidP="00DB5135">
            <w:r w:rsidRPr="00687446">
              <w:t>60</w:t>
            </w:r>
          </w:p>
        </w:tc>
      </w:tr>
      <w:tr w:rsidR="00C56041" w:rsidRPr="00687446" w14:paraId="17D64A2A" w14:textId="77777777" w:rsidTr="00DB5135">
        <w:trPr>
          <w:trHeight w:val="394"/>
        </w:trPr>
        <w:tc>
          <w:tcPr>
            <w:tcW w:w="987" w:type="pct"/>
            <w:gridSpan w:val="2"/>
            <w:vMerge/>
          </w:tcPr>
          <w:p w14:paraId="15E46496" w14:textId="77777777" w:rsidR="00C56041" w:rsidRPr="00687446" w:rsidRDefault="00C56041" w:rsidP="00DB5135"/>
        </w:tc>
        <w:tc>
          <w:tcPr>
            <w:tcW w:w="1041" w:type="pct"/>
          </w:tcPr>
          <w:p w14:paraId="75F38DA7" w14:textId="77777777" w:rsidR="00C56041" w:rsidRPr="00687446" w:rsidRDefault="00C56041" w:rsidP="00DB5135">
            <w:r w:rsidRPr="00687446">
              <w:t xml:space="preserve">Organizacja spotkań szkoleniowo- konsultacyjnych na obszarze LGD </w:t>
            </w:r>
          </w:p>
        </w:tc>
        <w:tc>
          <w:tcPr>
            <w:tcW w:w="664" w:type="pct"/>
          </w:tcPr>
          <w:p w14:paraId="1B8E4498" w14:textId="77777777" w:rsidR="00C56041" w:rsidRPr="00687446" w:rsidRDefault="00C56041" w:rsidP="00DB5135">
            <w:r w:rsidRPr="00687446">
              <w:t>13</w:t>
            </w:r>
          </w:p>
        </w:tc>
        <w:tc>
          <w:tcPr>
            <w:tcW w:w="368" w:type="pct"/>
          </w:tcPr>
          <w:p w14:paraId="3BEA37B0" w14:textId="77777777" w:rsidR="00C56041" w:rsidRPr="00687446" w:rsidRDefault="00C56041" w:rsidP="00DB5135">
            <w:r w:rsidRPr="00687446">
              <w:t>0</w:t>
            </w:r>
          </w:p>
        </w:tc>
        <w:tc>
          <w:tcPr>
            <w:tcW w:w="401" w:type="pct"/>
          </w:tcPr>
          <w:p w14:paraId="236724D2" w14:textId="77777777" w:rsidR="00C56041" w:rsidRPr="00687446" w:rsidRDefault="00C56041" w:rsidP="00DB5135">
            <w:r w:rsidRPr="00687446">
              <w:t>7</w:t>
            </w:r>
          </w:p>
        </w:tc>
        <w:tc>
          <w:tcPr>
            <w:tcW w:w="385" w:type="pct"/>
          </w:tcPr>
          <w:p w14:paraId="46FC4383" w14:textId="77777777" w:rsidR="00C56041" w:rsidRPr="00687446" w:rsidRDefault="00C56041" w:rsidP="00DB5135">
            <w:r w:rsidRPr="00687446">
              <w:t>7</w:t>
            </w:r>
          </w:p>
        </w:tc>
        <w:tc>
          <w:tcPr>
            <w:tcW w:w="385" w:type="pct"/>
          </w:tcPr>
          <w:p w14:paraId="56B6CD68" w14:textId="77777777" w:rsidR="00C56041" w:rsidRPr="00687446" w:rsidRDefault="00C56041" w:rsidP="00DB5135">
            <w:r w:rsidRPr="00687446">
              <w:t>7</w:t>
            </w:r>
          </w:p>
        </w:tc>
        <w:tc>
          <w:tcPr>
            <w:tcW w:w="385" w:type="pct"/>
          </w:tcPr>
          <w:p w14:paraId="3DF3004C" w14:textId="77777777" w:rsidR="00C56041" w:rsidRPr="00687446" w:rsidRDefault="00C56041" w:rsidP="00DB5135">
            <w:r w:rsidRPr="00687446">
              <w:t>13</w:t>
            </w:r>
          </w:p>
        </w:tc>
        <w:tc>
          <w:tcPr>
            <w:tcW w:w="384" w:type="pct"/>
          </w:tcPr>
          <w:p w14:paraId="2E5F4491" w14:textId="77777777" w:rsidR="00C56041" w:rsidRPr="00687446" w:rsidRDefault="00C56041" w:rsidP="00DB5135">
            <w:r w:rsidRPr="00687446">
              <w:t>13</w:t>
            </w:r>
          </w:p>
        </w:tc>
      </w:tr>
      <w:tr w:rsidR="00C56041" w:rsidRPr="00687446" w14:paraId="1B8C3E05" w14:textId="77777777" w:rsidTr="00DB5135">
        <w:trPr>
          <w:trHeight w:val="394"/>
        </w:trPr>
        <w:tc>
          <w:tcPr>
            <w:tcW w:w="987" w:type="pct"/>
            <w:gridSpan w:val="2"/>
            <w:vMerge/>
          </w:tcPr>
          <w:p w14:paraId="12E7FEC8" w14:textId="77777777" w:rsidR="00C56041" w:rsidRPr="00687446" w:rsidRDefault="00C56041" w:rsidP="00DB5135"/>
        </w:tc>
        <w:tc>
          <w:tcPr>
            <w:tcW w:w="1041" w:type="pct"/>
          </w:tcPr>
          <w:p w14:paraId="69260A1B" w14:textId="77777777" w:rsidR="00C56041" w:rsidRPr="00687446" w:rsidRDefault="00C56041" w:rsidP="00DB5135">
            <w:r w:rsidRPr="00687446">
              <w:t>Rozdystrybuowanie ulotek</w:t>
            </w:r>
          </w:p>
        </w:tc>
        <w:tc>
          <w:tcPr>
            <w:tcW w:w="664" w:type="pct"/>
          </w:tcPr>
          <w:p w14:paraId="735EAAA3" w14:textId="77777777" w:rsidR="00C56041" w:rsidRPr="00687446" w:rsidRDefault="00C56041" w:rsidP="00DB5135">
            <w:r w:rsidRPr="00687446">
              <w:t>2000</w:t>
            </w:r>
          </w:p>
        </w:tc>
        <w:tc>
          <w:tcPr>
            <w:tcW w:w="368" w:type="pct"/>
          </w:tcPr>
          <w:p w14:paraId="11C52096" w14:textId="77777777" w:rsidR="00C56041" w:rsidRPr="00687446" w:rsidRDefault="00C56041" w:rsidP="00DB5135">
            <w:r w:rsidRPr="00687446">
              <w:t>0</w:t>
            </w:r>
          </w:p>
        </w:tc>
        <w:tc>
          <w:tcPr>
            <w:tcW w:w="401" w:type="pct"/>
          </w:tcPr>
          <w:p w14:paraId="527FC739" w14:textId="77777777" w:rsidR="00C56041" w:rsidRPr="00687446" w:rsidRDefault="00C56041" w:rsidP="00DB5135">
            <w:r w:rsidRPr="00687446">
              <w:t>1000</w:t>
            </w:r>
          </w:p>
        </w:tc>
        <w:tc>
          <w:tcPr>
            <w:tcW w:w="385" w:type="pct"/>
          </w:tcPr>
          <w:p w14:paraId="0B0AC069" w14:textId="77777777" w:rsidR="00C56041" w:rsidRPr="00687446" w:rsidRDefault="00C56041" w:rsidP="00DB5135">
            <w:r w:rsidRPr="00687446">
              <w:t>1000</w:t>
            </w:r>
          </w:p>
        </w:tc>
        <w:tc>
          <w:tcPr>
            <w:tcW w:w="385" w:type="pct"/>
          </w:tcPr>
          <w:p w14:paraId="3684226F" w14:textId="77777777" w:rsidR="00C56041" w:rsidRPr="00687446" w:rsidRDefault="00C56041" w:rsidP="00DB5135">
            <w:r w:rsidRPr="00687446">
              <w:t>1000</w:t>
            </w:r>
          </w:p>
        </w:tc>
        <w:tc>
          <w:tcPr>
            <w:tcW w:w="385" w:type="pct"/>
          </w:tcPr>
          <w:p w14:paraId="0629CF33" w14:textId="77777777" w:rsidR="00C56041" w:rsidRPr="00687446" w:rsidRDefault="00C56041" w:rsidP="00DB5135">
            <w:r w:rsidRPr="00687446">
              <w:t>2000</w:t>
            </w:r>
          </w:p>
        </w:tc>
        <w:tc>
          <w:tcPr>
            <w:tcW w:w="384" w:type="pct"/>
          </w:tcPr>
          <w:p w14:paraId="0CFE86F6" w14:textId="77777777" w:rsidR="00C56041" w:rsidRPr="00687446" w:rsidRDefault="00C56041" w:rsidP="00DB5135">
            <w:r w:rsidRPr="00687446">
              <w:t>2000</w:t>
            </w:r>
          </w:p>
        </w:tc>
      </w:tr>
      <w:tr w:rsidR="00C56041" w:rsidRPr="00687446" w14:paraId="67FAA035" w14:textId="77777777" w:rsidTr="00DB5135">
        <w:trPr>
          <w:trHeight w:val="394"/>
        </w:trPr>
        <w:tc>
          <w:tcPr>
            <w:tcW w:w="987" w:type="pct"/>
            <w:gridSpan w:val="2"/>
            <w:vMerge/>
          </w:tcPr>
          <w:p w14:paraId="6E341790" w14:textId="77777777" w:rsidR="00C56041" w:rsidRPr="00687446" w:rsidRDefault="00C56041" w:rsidP="00DB5135"/>
        </w:tc>
        <w:tc>
          <w:tcPr>
            <w:tcW w:w="1041" w:type="pct"/>
          </w:tcPr>
          <w:p w14:paraId="5F78CFAB" w14:textId="77777777" w:rsidR="00C56041" w:rsidRPr="00687446" w:rsidRDefault="00C56041" w:rsidP="00DB5135">
            <w:r w:rsidRPr="00687446">
              <w:t xml:space="preserve">Organizacja spotkań informacyjno-konsultacyjnych dedykowanych dla każdej z grup </w:t>
            </w:r>
            <w:proofErr w:type="spellStart"/>
            <w:r w:rsidRPr="00687446">
              <w:t>defaworyzowanych</w:t>
            </w:r>
            <w:proofErr w:type="spellEnd"/>
            <w:r w:rsidRPr="00687446">
              <w:t xml:space="preserve"> </w:t>
            </w:r>
          </w:p>
        </w:tc>
        <w:tc>
          <w:tcPr>
            <w:tcW w:w="664" w:type="pct"/>
          </w:tcPr>
          <w:p w14:paraId="38C3C3BD" w14:textId="77777777" w:rsidR="00C56041" w:rsidRPr="00687446" w:rsidRDefault="00C56041" w:rsidP="00DB5135">
            <w:r w:rsidRPr="00687446">
              <w:t>8</w:t>
            </w:r>
          </w:p>
        </w:tc>
        <w:tc>
          <w:tcPr>
            <w:tcW w:w="368" w:type="pct"/>
          </w:tcPr>
          <w:p w14:paraId="493903B9" w14:textId="77777777" w:rsidR="00C56041" w:rsidRPr="00687446" w:rsidRDefault="00C56041" w:rsidP="00DB5135">
            <w:r w:rsidRPr="00687446">
              <w:t>0</w:t>
            </w:r>
          </w:p>
        </w:tc>
        <w:tc>
          <w:tcPr>
            <w:tcW w:w="401" w:type="pct"/>
          </w:tcPr>
          <w:p w14:paraId="2B50B6C9" w14:textId="77777777" w:rsidR="00C56041" w:rsidRPr="00687446" w:rsidRDefault="00C56041" w:rsidP="00DB5135">
            <w:r w:rsidRPr="00687446">
              <w:t>4</w:t>
            </w:r>
          </w:p>
        </w:tc>
        <w:tc>
          <w:tcPr>
            <w:tcW w:w="385" w:type="pct"/>
          </w:tcPr>
          <w:p w14:paraId="52810A0C" w14:textId="77777777" w:rsidR="00C56041" w:rsidRPr="00687446" w:rsidRDefault="00C56041" w:rsidP="00DB5135">
            <w:r w:rsidRPr="00687446">
              <w:t>4</w:t>
            </w:r>
          </w:p>
        </w:tc>
        <w:tc>
          <w:tcPr>
            <w:tcW w:w="385" w:type="pct"/>
          </w:tcPr>
          <w:p w14:paraId="3B6B3DB6" w14:textId="77777777" w:rsidR="00C56041" w:rsidRPr="00687446" w:rsidRDefault="00C56041" w:rsidP="00DB5135">
            <w:r w:rsidRPr="00687446">
              <w:t>4</w:t>
            </w:r>
          </w:p>
        </w:tc>
        <w:tc>
          <w:tcPr>
            <w:tcW w:w="385" w:type="pct"/>
          </w:tcPr>
          <w:p w14:paraId="1C2B304F" w14:textId="77777777" w:rsidR="00C56041" w:rsidRPr="00687446" w:rsidRDefault="00C56041" w:rsidP="00DB5135">
            <w:r w:rsidRPr="00687446">
              <w:t>6</w:t>
            </w:r>
          </w:p>
        </w:tc>
        <w:tc>
          <w:tcPr>
            <w:tcW w:w="384" w:type="pct"/>
          </w:tcPr>
          <w:p w14:paraId="3FE8FB39" w14:textId="77777777" w:rsidR="00C56041" w:rsidRPr="00687446" w:rsidRDefault="00C56041" w:rsidP="00DB5135">
            <w:r w:rsidRPr="00687446">
              <w:t>8</w:t>
            </w:r>
          </w:p>
        </w:tc>
      </w:tr>
      <w:tr w:rsidR="00C56041" w:rsidRPr="00687446" w14:paraId="6C7D754B" w14:textId="77777777" w:rsidTr="00DB5135">
        <w:trPr>
          <w:trHeight w:val="394"/>
        </w:trPr>
        <w:tc>
          <w:tcPr>
            <w:tcW w:w="987" w:type="pct"/>
            <w:gridSpan w:val="2"/>
            <w:vMerge w:val="restart"/>
          </w:tcPr>
          <w:p w14:paraId="14E0FDAE" w14:textId="77777777" w:rsidR="00C56041" w:rsidRPr="00687446" w:rsidRDefault="00C56041" w:rsidP="00DB5135">
            <w:r w:rsidRPr="00687446">
              <w:t>Prezentacja projektów realizowanych i zrealizowanych</w:t>
            </w:r>
          </w:p>
        </w:tc>
        <w:tc>
          <w:tcPr>
            <w:tcW w:w="1041" w:type="pct"/>
          </w:tcPr>
          <w:p w14:paraId="1670A952" w14:textId="77777777" w:rsidR="00C56041" w:rsidRPr="00687446" w:rsidRDefault="00C56041" w:rsidP="00DB5135">
            <w:r w:rsidRPr="00687446">
              <w:t>Zamieszczanie postu na portalach społecznościowych</w:t>
            </w:r>
          </w:p>
        </w:tc>
        <w:tc>
          <w:tcPr>
            <w:tcW w:w="664" w:type="pct"/>
          </w:tcPr>
          <w:p w14:paraId="7B1C6F99" w14:textId="77777777" w:rsidR="00C56041" w:rsidRPr="00687446" w:rsidRDefault="00C56041" w:rsidP="00DB5135">
            <w:r w:rsidRPr="00687446">
              <w:t>24</w:t>
            </w:r>
          </w:p>
        </w:tc>
        <w:tc>
          <w:tcPr>
            <w:tcW w:w="368" w:type="pct"/>
          </w:tcPr>
          <w:p w14:paraId="0CF2455C" w14:textId="77777777" w:rsidR="00C56041" w:rsidRPr="00687446" w:rsidRDefault="00C56041" w:rsidP="00DB5135">
            <w:r w:rsidRPr="00687446">
              <w:t>0</w:t>
            </w:r>
          </w:p>
        </w:tc>
        <w:tc>
          <w:tcPr>
            <w:tcW w:w="401" w:type="pct"/>
          </w:tcPr>
          <w:p w14:paraId="455B88CD" w14:textId="77777777" w:rsidR="00C56041" w:rsidRPr="00687446" w:rsidRDefault="00C56041" w:rsidP="00DB5135">
            <w:r w:rsidRPr="00687446">
              <w:t>0</w:t>
            </w:r>
          </w:p>
        </w:tc>
        <w:tc>
          <w:tcPr>
            <w:tcW w:w="385" w:type="pct"/>
          </w:tcPr>
          <w:p w14:paraId="639C0B05" w14:textId="77777777" w:rsidR="00C56041" w:rsidRPr="00687446" w:rsidRDefault="00C56041" w:rsidP="00DB5135">
            <w:r w:rsidRPr="00687446">
              <w:t>6</w:t>
            </w:r>
          </w:p>
        </w:tc>
        <w:tc>
          <w:tcPr>
            <w:tcW w:w="385" w:type="pct"/>
          </w:tcPr>
          <w:p w14:paraId="745FA3E4" w14:textId="77777777" w:rsidR="00C56041" w:rsidRPr="00687446" w:rsidRDefault="00C56041" w:rsidP="00DB5135">
            <w:r w:rsidRPr="00687446">
              <w:t>12</w:t>
            </w:r>
          </w:p>
        </w:tc>
        <w:tc>
          <w:tcPr>
            <w:tcW w:w="385" w:type="pct"/>
          </w:tcPr>
          <w:p w14:paraId="141F634F" w14:textId="77777777" w:rsidR="00C56041" w:rsidRPr="00687446" w:rsidRDefault="00C56041" w:rsidP="00DB5135">
            <w:r w:rsidRPr="00687446">
              <w:t>18</w:t>
            </w:r>
          </w:p>
        </w:tc>
        <w:tc>
          <w:tcPr>
            <w:tcW w:w="384" w:type="pct"/>
          </w:tcPr>
          <w:p w14:paraId="13317C62" w14:textId="77777777" w:rsidR="00C56041" w:rsidRPr="00687446" w:rsidRDefault="00C56041" w:rsidP="00DB5135">
            <w:r w:rsidRPr="00687446">
              <w:t>24</w:t>
            </w:r>
          </w:p>
        </w:tc>
      </w:tr>
      <w:tr w:rsidR="00C56041" w:rsidRPr="00687446" w14:paraId="21D2C50A" w14:textId="77777777" w:rsidTr="00DB5135">
        <w:trPr>
          <w:trHeight w:val="394"/>
        </w:trPr>
        <w:tc>
          <w:tcPr>
            <w:tcW w:w="987" w:type="pct"/>
            <w:gridSpan w:val="2"/>
            <w:vMerge/>
          </w:tcPr>
          <w:p w14:paraId="2409B935" w14:textId="77777777" w:rsidR="00C56041" w:rsidRPr="00687446" w:rsidRDefault="00C56041" w:rsidP="00DB5135"/>
        </w:tc>
        <w:tc>
          <w:tcPr>
            <w:tcW w:w="1041" w:type="pct"/>
          </w:tcPr>
          <w:p w14:paraId="2412DC94" w14:textId="77777777" w:rsidR="00C56041" w:rsidRPr="00687446" w:rsidRDefault="00C56041" w:rsidP="00DB5135">
            <w:r w:rsidRPr="00687446">
              <w:t xml:space="preserve">Zamieszczanie artykułów w prasie lokalnej </w:t>
            </w:r>
          </w:p>
        </w:tc>
        <w:tc>
          <w:tcPr>
            <w:tcW w:w="664" w:type="pct"/>
          </w:tcPr>
          <w:p w14:paraId="02A4E7B2" w14:textId="77777777" w:rsidR="00C56041" w:rsidRPr="00687446" w:rsidRDefault="00C56041" w:rsidP="00DB5135">
            <w:r w:rsidRPr="00687446">
              <w:t>12</w:t>
            </w:r>
          </w:p>
        </w:tc>
        <w:tc>
          <w:tcPr>
            <w:tcW w:w="368" w:type="pct"/>
          </w:tcPr>
          <w:p w14:paraId="0B59478C" w14:textId="77777777" w:rsidR="00C56041" w:rsidRPr="00687446" w:rsidRDefault="00C56041" w:rsidP="00DB5135">
            <w:r w:rsidRPr="00687446">
              <w:t>0</w:t>
            </w:r>
          </w:p>
        </w:tc>
        <w:tc>
          <w:tcPr>
            <w:tcW w:w="401" w:type="pct"/>
          </w:tcPr>
          <w:p w14:paraId="7B1A7BF5" w14:textId="77777777" w:rsidR="00C56041" w:rsidRPr="00687446" w:rsidRDefault="00C56041" w:rsidP="00DB5135">
            <w:r w:rsidRPr="00687446">
              <w:t>0</w:t>
            </w:r>
          </w:p>
        </w:tc>
        <w:tc>
          <w:tcPr>
            <w:tcW w:w="385" w:type="pct"/>
          </w:tcPr>
          <w:p w14:paraId="42125C62" w14:textId="77777777" w:rsidR="00C56041" w:rsidRPr="00687446" w:rsidRDefault="00C56041" w:rsidP="00DB5135">
            <w:r w:rsidRPr="00687446">
              <w:t>4</w:t>
            </w:r>
          </w:p>
        </w:tc>
        <w:tc>
          <w:tcPr>
            <w:tcW w:w="385" w:type="pct"/>
          </w:tcPr>
          <w:p w14:paraId="556EE601" w14:textId="77777777" w:rsidR="00C56041" w:rsidRPr="00687446" w:rsidRDefault="00C56041" w:rsidP="00DB5135">
            <w:r w:rsidRPr="00687446">
              <w:t>8</w:t>
            </w:r>
          </w:p>
        </w:tc>
        <w:tc>
          <w:tcPr>
            <w:tcW w:w="385" w:type="pct"/>
          </w:tcPr>
          <w:p w14:paraId="1A7A9C5E" w14:textId="77777777" w:rsidR="00C56041" w:rsidRPr="00687446" w:rsidRDefault="00C56041" w:rsidP="00DB5135">
            <w:r w:rsidRPr="00687446">
              <w:t>12</w:t>
            </w:r>
          </w:p>
        </w:tc>
        <w:tc>
          <w:tcPr>
            <w:tcW w:w="384" w:type="pct"/>
          </w:tcPr>
          <w:p w14:paraId="6CCD7A1E" w14:textId="77777777" w:rsidR="00C56041" w:rsidRPr="00687446" w:rsidRDefault="00C56041" w:rsidP="00DB5135">
            <w:r w:rsidRPr="00687446">
              <w:t>12</w:t>
            </w:r>
          </w:p>
        </w:tc>
      </w:tr>
      <w:tr w:rsidR="00C56041" w:rsidRPr="00687446" w14:paraId="36735B77" w14:textId="77777777" w:rsidTr="00DB5135">
        <w:trPr>
          <w:trHeight w:val="394"/>
        </w:trPr>
        <w:tc>
          <w:tcPr>
            <w:tcW w:w="987" w:type="pct"/>
            <w:gridSpan w:val="2"/>
            <w:vMerge/>
          </w:tcPr>
          <w:p w14:paraId="2DDDD917" w14:textId="77777777" w:rsidR="00C56041" w:rsidRPr="00687446" w:rsidRDefault="00C56041" w:rsidP="00DB5135"/>
        </w:tc>
        <w:tc>
          <w:tcPr>
            <w:tcW w:w="1041" w:type="pct"/>
          </w:tcPr>
          <w:p w14:paraId="32DE13A2" w14:textId="77777777" w:rsidR="00C56041" w:rsidRPr="00687446" w:rsidRDefault="00C56041" w:rsidP="00DB5135">
            <w:r w:rsidRPr="00687446">
              <w:t>Dotarcie do osób z informacją o realizowanych i zrealizowanych projektach na 1 imprezie plenerowej lub festynie lub spotkaniu organizowanym na obszarze LSR</w:t>
            </w:r>
          </w:p>
        </w:tc>
        <w:tc>
          <w:tcPr>
            <w:tcW w:w="664" w:type="pct"/>
          </w:tcPr>
          <w:p w14:paraId="0CA4043F" w14:textId="77777777" w:rsidR="00C56041" w:rsidRPr="00687446" w:rsidRDefault="00C56041" w:rsidP="00DB5135">
            <w:r w:rsidRPr="00687446">
              <w:t>165</w:t>
            </w:r>
          </w:p>
        </w:tc>
        <w:tc>
          <w:tcPr>
            <w:tcW w:w="368" w:type="pct"/>
          </w:tcPr>
          <w:p w14:paraId="0B43A8ED" w14:textId="77777777" w:rsidR="00C56041" w:rsidRPr="00687446" w:rsidRDefault="00C56041" w:rsidP="00DB5135">
            <w:r w:rsidRPr="00687446">
              <w:t>0</w:t>
            </w:r>
          </w:p>
        </w:tc>
        <w:tc>
          <w:tcPr>
            <w:tcW w:w="401" w:type="pct"/>
          </w:tcPr>
          <w:p w14:paraId="3DB43CE0" w14:textId="77777777" w:rsidR="00C56041" w:rsidRPr="00687446" w:rsidRDefault="00C56041" w:rsidP="00DB5135">
            <w:r w:rsidRPr="00687446">
              <w:t>0</w:t>
            </w:r>
          </w:p>
        </w:tc>
        <w:tc>
          <w:tcPr>
            <w:tcW w:w="385" w:type="pct"/>
          </w:tcPr>
          <w:p w14:paraId="469040BB" w14:textId="77777777" w:rsidR="00C56041" w:rsidRPr="00687446" w:rsidRDefault="00C56041" w:rsidP="00DB5135">
            <w:r w:rsidRPr="00687446">
              <w:t>65</w:t>
            </w:r>
          </w:p>
        </w:tc>
        <w:tc>
          <w:tcPr>
            <w:tcW w:w="385" w:type="pct"/>
          </w:tcPr>
          <w:p w14:paraId="27101A3B" w14:textId="77777777" w:rsidR="00C56041" w:rsidRPr="00687446" w:rsidRDefault="00C56041" w:rsidP="00DB5135">
            <w:r w:rsidRPr="00687446">
              <w:t>115</w:t>
            </w:r>
          </w:p>
        </w:tc>
        <w:tc>
          <w:tcPr>
            <w:tcW w:w="385" w:type="pct"/>
          </w:tcPr>
          <w:p w14:paraId="2FCB0A2C" w14:textId="77777777" w:rsidR="00C56041" w:rsidRPr="00687446" w:rsidRDefault="00C56041" w:rsidP="00DB5135">
            <w:r w:rsidRPr="00687446">
              <w:t>165</w:t>
            </w:r>
          </w:p>
        </w:tc>
        <w:tc>
          <w:tcPr>
            <w:tcW w:w="384" w:type="pct"/>
          </w:tcPr>
          <w:p w14:paraId="1B52116E" w14:textId="77777777" w:rsidR="00C56041" w:rsidRPr="00687446" w:rsidRDefault="00C56041" w:rsidP="00DB5135">
            <w:r w:rsidRPr="00687446">
              <w:t>165</w:t>
            </w:r>
          </w:p>
        </w:tc>
      </w:tr>
      <w:tr w:rsidR="00C56041" w:rsidRPr="00687446" w14:paraId="1E06430C" w14:textId="77777777" w:rsidTr="00DB5135">
        <w:trPr>
          <w:trHeight w:val="1172"/>
        </w:trPr>
        <w:tc>
          <w:tcPr>
            <w:tcW w:w="987" w:type="pct"/>
            <w:gridSpan w:val="2"/>
            <w:vMerge/>
          </w:tcPr>
          <w:p w14:paraId="0288A80B" w14:textId="77777777" w:rsidR="00C56041" w:rsidRPr="00687446" w:rsidRDefault="00C56041" w:rsidP="00DB5135"/>
        </w:tc>
        <w:tc>
          <w:tcPr>
            <w:tcW w:w="1041" w:type="pct"/>
          </w:tcPr>
          <w:p w14:paraId="4FA3703B" w14:textId="77777777" w:rsidR="00C56041" w:rsidRPr="00687446" w:rsidRDefault="00C56041" w:rsidP="00DB5135">
            <w:r w:rsidRPr="00687446">
              <w:t>Zamieszczenie informacji na stronie www LGD „ Nad Biała Przemszą”</w:t>
            </w:r>
          </w:p>
        </w:tc>
        <w:tc>
          <w:tcPr>
            <w:tcW w:w="664" w:type="pct"/>
          </w:tcPr>
          <w:p w14:paraId="4C157727" w14:textId="77777777" w:rsidR="00C56041" w:rsidRPr="00687446" w:rsidRDefault="00C56041" w:rsidP="00DB5135">
            <w:r w:rsidRPr="00687446">
              <w:t>3</w:t>
            </w:r>
          </w:p>
        </w:tc>
        <w:tc>
          <w:tcPr>
            <w:tcW w:w="368" w:type="pct"/>
          </w:tcPr>
          <w:p w14:paraId="6E88FD57" w14:textId="77777777" w:rsidR="00C56041" w:rsidRPr="00687446" w:rsidRDefault="00C56041" w:rsidP="00DB5135">
            <w:r w:rsidRPr="00687446">
              <w:t>0</w:t>
            </w:r>
          </w:p>
        </w:tc>
        <w:tc>
          <w:tcPr>
            <w:tcW w:w="401" w:type="pct"/>
          </w:tcPr>
          <w:p w14:paraId="186BDB35" w14:textId="77777777" w:rsidR="00C56041" w:rsidRPr="00687446" w:rsidRDefault="00C56041" w:rsidP="00DB5135">
            <w:r w:rsidRPr="00687446">
              <w:t>0</w:t>
            </w:r>
          </w:p>
        </w:tc>
        <w:tc>
          <w:tcPr>
            <w:tcW w:w="385" w:type="pct"/>
          </w:tcPr>
          <w:p w14:paraId="7CC5499B" w14:textId="77777777" w:rsidR="00C56041" w:rsidRPr="00687446" w:rsidRDefault="00C56041" w:rsidP="00DB5135">
            <w:r w:rsidRPr="00687446">
              <w:t>1</w:t>
            </w:r>
          </w:p>
        </w:tc>
        <w:tc>
          <w:tcPr>
            <w:tcW w:w="385" w:type="pct"/>
          </w:tcPr>
          <w:p w14:paraId="37A5B8D8" w14:textId="77777777" w:rsidR="00C56041" w:rsidRPr="00687446" w:rsidRDefault="00C56041" w:rsidP="00DB5135">
            <w:r w:rsidRPr="00687446">
              <w:t>2</w:t>
            </w:r>
          </w:p>
        </w:tc>
        <w:tc>
          <w:tcPr>
            <w:tcW w:w="385" w:type="pct"/>
          </w:tcPr>
          <w:p w14:paraId="6BB101EB" w14:textId="77777777" w:rsidR="00C56041" w:rsidRPr="00687446" w:rsidRDefault="00C56041" w:rsidP="00DB5135">
            <w:r w:rsidRPr="00687446">
              <w:t>3</w:t>
            </w:r>
          </w:p>
        </w:tc>
        <w:tc>
          <w:tcPr>
            <w:tcW w:w="384" w:type="pct"/>
          </w:tcPr>
          <w:p w14:paraId="00A39135" w14:textId="77777777" w:rsidR="00C56041" w:rsidRPr="00687446" w:rsidRDefault="00C56041" w:rsidP="00DB5135">
            <w:r w:rsidRPr="00687446">
              <w:t>3</w:t>
            </w:r>
          </w:p>
        </w:tc>
      </w:tr>
      <w:tr w:rsidR="00C56041" w:rsidRPr="00687446" w14:paraId="29D279AF" w14:textId="77777777" w:rsidTr="00DB5135">
        <w:trPr>
          <w:trHeight w:val="1172"/>
        </w:trPr>
        <w:tc>
          <w:tcPr>
            <w:tcW w:w="987" w:type="pct"/>
            <w:gridSpan w:val="2"/>
            <w:vMerge/>
          </w:tcPr>
          <w:p w14:paraId="7146DDF4" w14:textId="77777777" w:rsidR="00C56041" w:rsidRPr="00687446" w:rsidRDefault="00C56041" w:rsidP="00DB5135"/>
        </w:tc>
        <w:tc>
          <w:tcPr>
            <w:tcW w:w="1041" w:type="pct"/>
          </w:tcPr>
          <w:p w14:paraId="46BDC0A1" w14:textId="77777777" w:rsidR="00C56041" w:rsidRPr="00687446" w:rsidRDefault="00C56041" w:rsidP="00DB5135">
            <w:r w:rsidRPr="00687446">
              <w:t>Publikacja dobrych praktyk projektowych</w:t>
            </w:r>
          </w:p>
        </w:tc>
        <w:tc>
          <w:tcPr>
            <w:tcW w:w="664" w:type="pct"/>
          </w:tcPr>
          <w:p w14:paraId="7893C0C5" w14:textId="77777777" w:rsidR="00C56041" w:rsidRPr="00687446" w:rsidRDefault="00C56041" w:rsidP="00DB5135">
            <w:r w:rsidRPr="00687446">
              <w:t>3</w:t>
            </w:r>
          </w:p>
        </w:tc>
        <w:tc>
          <w:tcPr>
            <w:tcW w:w="368" w:type="pct"/>
          </w:tcPr>
          <w:p w14:paraId="57572F10" w14:textId="77777777" w:rsidR="00C56041" w:rsidRPr="00687446" w:rsidRDefault="00C56041" w:rsidP="00DB5135">
            <w:r w:rsidRPr="00687446">
              <w:t>0</w:t>
            </w:r>
          </w:p>
        </w:tc>
        <w:tc>
          <w:tcPr>
            <w:tcW w:w="401" w:type="pct"/>
          </w:tcPr>
          <w:p w14:paraId="46B56F6D" w14:textId="77777777" w:rsidR="00C56041" w:rsidRPr="00687446" w:rsidRDefault="00C56041" w:rsidP="00DB5135">
            <w:r w:rsidRPr="00687446">
              <w:t>0</w:t>
            </w:r>
          </w:p>
        </w:tc>
        <w:tc>
          <w:tcPr>
            <w:tcW w:w="385" w:type="pct"/>
          </w:tcPr>
          <w:p w14:paraId="398070AE" w14:textId="77777777" w:rsidR="00C56041" w:rsidRPr="00687446" w:rsidRDefault="00C56041" w:rsidP="00DB5135">
            <w:r w:rsidRPr="00687446">
              <w:t>1</w:t>
            </w:r>
          </w:p>
        </w:tc>
        <w:tc>
          <w:tcPr>
            <w:tcW w:w="385" w:type="pct"/>
          </w:tcPr>
          <w:p w14:paraId="0F6F9303" w14:textId="77777777" w:rsidR="00C56041" w:rsidRPr="00687446" w:rsidRDefault="00C56041" w:rsidP="00DB5135">
            <w:r w:rsidRPr="00687446">
              <w:t>2</w:t>
            </w:r>
          </w:p>
        </w:tc>
        <w:tc>
          <w:tcPr>
            <w:tcW w:w="385" w:type="pct"/>
          </w:tcPr>
          <w:p w14:paraId="46679EB9" w14:textId="77777777" w:rsidR="00C56041" w:rsidRPr="00687446" w:rsidRDefault="00C56041" w:rsidP="00DB5135">
            <w:r w:rsidRPr="00687446">
              <w:t>3</w:t>
            </w:r>
          </w:p>
        </w:tc>
        <w:tc>
          <w:tcPr>
            <w:tcW w:w="384" w:type="pct"/>
          </w:tcPr>
          <w:p w14:paraId="104107BC" w14:textId="77777777" w:rsidR="00C56041" w:rsidRPr="00687446" w:rsidRDefault="00C56041" w:rsidP="00DB5135">
            <w:r w:rsidRPr="00687446">
              <w:t>3</w:t>
            </w:r>
          </w:p>
        </w:tc>
      </w:tr>
      <w:tr w:rsidR="00C56041" w:rsidRPr="00687446" w14:paraId="27C53845" w14:textId="77777777" w:rsidTr="00DB5135">
        <w:trPr>
          <w:trHeight w:val="1172"/>
        </w:trPr>
        <w:tc>
          <w:tcPr>
            <w:tcW w:w="987" w:type="pct"/>
            <w:gridSpan w:val="2"/>
            <w:vMerge/>
          </w:tcPr>
          <w:p w14:paraId="0A9305DF" w14:textId="77777777" w:rsidR="00C56041" w:rsidRPr="00687446" w:rsidRDefault="00C56041" w:rsidP="00DB5135"/>
        </w:tc>
        <w:tc>
          <w:tcPr>
            <w:tcW w:w="1041" w:type="pct"/>
          </w:tcPr>
          <w:p w14:paraId="4554E094" w14:textId="77777777" w:rsidR="00C56041" w:rsidRPr="00687446" w:rsidRDefault="00C56041" w:rsidP="00DB5135">
            <w:r w:rsidRPr="00687446">
              <w:t>Zamieszczenie informacji na stronach 7 gmin wchodzących w skład LGD</w:t>
            </w:r>
          </w:p>
        </w:tc>
        <w:tc>
          <w:tcPr>
            <w:tcW w:w="664" w:type="pct"/>
          </w:tcPr>
          <w:p w14:paraId="643859D1" w14:textId="77777777" w:rsidR="00C56041" w:rsidRPr="00687446" w:rsidRDefault="00C56041" w:rsidP="00DB5135">
            <w:r w:rsidRPr="00687446">
              <w:t>21</w:t>
            </w:r>
          </w:p>
        </w:tc>
        <w:tc>
          <w:tcPr>
            <w:tcW w:w="368" w:type="pct"/>
          </w:tcPr>
          <w:p w14:paraId="60DA8EC6" w14:textId="77777777" w:rsidR="00C56041" w:rsidRPr="00687446" w:rsidRDefault="00C56041" w:rsidP="00DB5135">
            <w:r w:rsidRPr="00687446">
              <w:t>0</w:t>
            </w:r>
          </w:p>
        </w:tc>
        <w:tc>
          <w:tcPr>
            <w:tcW w:w="401" w:type="pct"/>
          </w:tcPr>
          <w:p w14:paraId="3BA438B1" w14:textId="77777777" w:rsidR="00C56041" w:rsidRPr="00687446" w:rsidRDefault="00C56041" w:rsidP="00DB5135">
            <w:r w:rsidRPr="00687446">
              <w:t>0</w:t>
            </w:r>
          </w:p>
        </w:tc>
        <w:tc>
          <w:tcPr>
            <w:tcW w:w="385" w:type="pct"/>
          </w:tcPr>
          <w:p w14:paraId="261FB452" w14:textId="77777777" w:rsidR="00C56041" w:rsidRPr="00687446" w:rsidRDefault="00C56041" w:rsidP="00DB5135">
            <w:r w:rsidRPr="00687446">
              <w:t>7</w:t>
            </w:r>
          </w:p>
        </w:tc>
        <w:tc>
          <w:tcPr>
            <w:tcW w:w="385" w:type="pct"/>
          </w:tcPr>
          <w:p w14:paraId="29557559" w14:textId="77777777" w:rsidR="00C56041" w:rsidRPr="00687446" w:rsidRDefault="00C56041" w:rsidP="00DB5135">
            <w:r w:rsidRPr="00687446">
              <w:t>14</w:t>
            </w:r>
          </w:p>
        </w:tc>
        <w:tc>
          <w:tcPr>
            <w:tcW w:w="385" w:type="pct"/>
          </w:tcPr>
          <w:p w14:paraId="4E839CB7" w14:textId="77777777" w:rsidR="00C56041" w:rsidRPr="00687446" w:rsidRDefault="00C56041" w:rsidP="00DB5135">
            <w:r w:rsidRPr="00687446">
              <w:t>21</w:t>
            </w:r>
          </w:p>
        </w:tc>
        <w:tc>
          <w:tcPr>
            <w:tcW w:w="384" w:type="pct"/>
          </w:tcPr>
          <w:p w14:paraId="2A1FF9F7" w14:textId="77777777" w:rsidR="00C56041" w:rsidRPr="00687446" w:rsidRDefault="00C56041" w:rsidP="00DB5135">
            <w:r w:rsidRPr="00687446">
              <w:t>21</w:t>
            </w:r>
          </w:p>
        </w:tc>
      </w:tr>
      <w:tr w:rsidR="00C56041" w:rsidRPr="00687446" w14:paraId="6BEDE399" w14:textId="77777777" w:rsidTr="00DB5135">
        <w:trPr>
          <w:trHeight w:val="1172"/>
        </w:trPr>
        <w:tc>
          <w:tcPr>
            <w:tcW w:w="987" w:type="pct"/>
            <w:gridSpan w:val="2"/>
            <w:vMerge/>
          </w:tcPr>
          <w:p w14:paraId="540C8A1A" w14:textId="77777777" w:rsidR="00C56041" w:rsidRPr="00687446" w:rsidRDefault="00C56041" w:rsidP="00DB5135"/>
        </w:tc>
        <w:tc>
          <w:tcPr>
            <w:tcW w:w="1041" w:type="pct"/>
          </w:tcPr>
          <w:p w14:paraId="001AFBE3" w14:textId="77777777" w:rsidR="00C56041" w:rsidRPr="00687446" w:rsidRDefault="00C56041" w:rsidP="00DB5135">
            <w:r w:rsidRPr="00687446">
              <w:t xml:space="preserve">Stworzenie i opublikowanie filmu opracowanego przez młodzież – mieszkańców obszaru LSR </w:t>
            </w:r>
          </w:p>
        </w:tc>
        <w:tc>
          <w:tcPr>
            <w:tcW w:w="664" w:type="pct"/>
          </w:tcPr>
          <w:p w14:paraId="263DF148" w14:textId="77777777" w:rsidR="00C56041" w:rsidRPr="00687446" w:rsidRDefault="00C56041" w:rsidP="00DB5135">
            <w:r w:rsidRPr="00687446">
              <w:t>3</w:t>
            </w:r>
          </w:p>
        </w:tc>
        <w:tc>
          <w:tcPr>
            <w:tcW w:w="368" w:type="pct"/>
          </w:tcPr>
          <w:p w14:paraId="315E2B61" w14:textId="77777777" w:rsidR="00C56041" w:rsidRPr="00687446" w:rsidRDefault="00C56041" w:rsidP="00DB5135">
            <w:r w:rsidRPr="00687446">
              <w:t>0</w:t>
            </w:r>
          </w:p>
        </w:tc>
        <w:tc>
          <w:tcPr>
            <w:tcW w:w="401" w:type="pct"/>
          </w:tcPr>
          <w:p w14:paraId="04B2F066" w14:textId="77777777" w:rsidR="00C56041" w:rsidRPr="00687446" w:rsidRDefault="00C56041" w:rsidP="00DB5135">
            <w:r w:rsidRPr="00687446">
              <w:t>0</w:t>
            </w:r>
          </w:p>
        </w:tc>
        <w:tc>
          <w:tcPr>
            <w:tcW w:w="385" w:type="pct"/>
          </w:tcPr>
          <w:p w14:paraId="5FBD2975" w14:textId="77777777" w:rsidR="00C56041" w:rsidRPr="00687446" w:rsidRDefault="00C56041" w:rsidP="00DB5135">
            <w:r w:rsidRPr="00687446">
              <w:t>1</w:t>
            </w:r>
          </w:p>
        </w:tc>
        <w:tc>
          <w:tcPr>
            <w:tcW w:w="385" w:type="pct"/>
          </w:tcPr>
          <w:p w14:paraId="76EC5461" w14:textId="77777777" w:rsidR="00C56041" w:rsidRPr="00687446" w:rsidRDefault="00C56041" w:rsidP="00DB5135">
            <w:r w:rsidRPr="00687446">
              <w:t>2</w:t>
            </w:r>
          </w:p>
        </w:tc>
        <w:tc>
          <w:tcPr>
            <w:tcW w:w="385" w:type="pct"/>
          </w:tcPr>
          <w:p w14:paraId="636DF623" w14:textId="77777777" w:rsidR="00C56041" w:rsidRPr="00687446" w:rsidRDefault="00C56041" w:rsidP="00DB5135">
            <w:r w:rsidRPr="00687446">
              <w:t>3</w:t>
            </w:r>
          </w:p>
        </w:tc>
        <w:tc>
          <w:tcPr>
            <w:tcW w:w="384" w:type="pct"/>
          </w:tcPr>
          <w:p w14:paraId="0C8881F2" w14:textId="77777777" w:rsidR="00C56041" w:rsidRPr="00687446" w:rsidRDefault="00C56041" w:rsidP="00DB5135">
            <w:r w:rsidRPr="00687446">
              <w:t>3</w:t>
            </w:r>
          </w:p>
        </w:tc>
      </w:tr>
      <w:tr w:rsidR="00C56041" w:rsidRPr="00687446" w14:paraId="273ECDE6" w14:textId="77777777" w:rsidTr="00DB5135">
        <w:trPr>
          <w:trHeight w:val="849"/>
        </w:trPr>
        <w:tc>
          <w:tcPr>
            <w:tcW w:w="980" w:type="pct"/>
            <w:vMerge w:val="restart"/>
            <w:shd w:val="clear" w:color="auto" w:fill="FFFFFF" w:themeFill="background1"/>
          </w:tcPr>
          <w:p w14:paraId="204157C0" w14:textId="77777777" w:rsidR="00C56041" w:rsidRPr="00687446" w:rsidRDefault="00C56041" w:rsidP="00DB5135">
            <w:r w:rsidRPr="00687446">
              <w:t xml:space="preserve">Badanie opinii i satysfakcji beneficjentów </w:t>
            </w:r>
          </w:p>
        </w:tc>
        <w:tc>
          <w:tcPr>
            <w:tcW w:w="1048" w:type="pct"/>
            <w:gridSpan w:val="2"/>
          </w:tcPr>
          <w:p w14:paraId="05D01B46" w14:textId="77777777" w:rsidR="00C56041" w:rsidRPr="00687446" w:rsidRDefault="00C56041" w:rsidP="00DB5135">
            <w:r w:rsidRPr="00687446">
              <w:t xml:space="preserve">Zamieszczenie ankiety na stronie www LGD oraz 7 gmin wchodzących w skład </w:t>
            </w:r>
          </w:p>
        </w:tc>
        <w:tc>
          <w:tcPr>
            <w:tcW w:w="664" w:type="pct"/>
          </w:tcPr>
          <w:p w14:paraId="1BB2FA97" w14:textId="77777777" w:rsidR="00C56041" w:rsidRPr="00687446" w:rsidRDefault="00C56041" w:rsidP="00DB5135">
            <w:r w:rsidRPr="00687446">
              <w:t>17</w:t>
            </w:r>
          </w:p>
        </w:tc>
        <w:tc>
          <w:tcPr>
            <w:tcW w:w="368" w:type="pct"/>
          </w:tcPr>
          <w:p w14:paraId="3C442223" w14:textId="77777777" w:rsidR="00C56041" w:rsidRPr="00687446" w:rsidRDefault="00C56041" w:rsidP="00DB5135">
            <w:r w:rsidRPr="00687446">
              <w:t>0</w:t>
            </w:r>
          </w:p>
        </w:tc>
        <w:tc>
          <w:tcPr>
            <w:tcW w:w="401" w:type="pct"/>
          </w:tcPr>
          <w:p w14:paraId="1CDE63CC" w14:textId="77777777" w:rsidR="00C56041" w:rsidRPr="00687446" w:rsidRDefault="00C56041" w:rsidP="00DB5135">
            <w:r w:rsidRPr="00687446">
              <w:t>0</w:t>
            </w:r>
          </w:p>
        </w:tc>
        <w:tc>
          <w:tcPr>
            <w:tcW w:w="385" w:type="pct"/>
          </w:tcPr>
          <w:p w14:paraId="1AA73CBD" w14:textId="77777777" w:rsidR="00C56041" w:rsidRPr="00687446" w:rsidRDefault="00C56041" w:rsidP="00DB5135">
            <w:r w:rsidRPr="00687446">
              <w:t>1</w:t>
            </w:r>
          </w:p>
        </w:tc>
        <w:tc>
          <w:tcPr>
            <w:tcW w:w="385" w:type="pct"/>
          </w:tcPr>
          <w:p w14:paraId="1CD1D7E8" w14:textId="77777777" w:rsidR="00C56041" w:rsidRPr="00687446" w:rsidRDefault="00C56041" w:rsidP="00DB5135">
            <w:r w:rsidRPr="00687446">
              <w:t>9</w:t>
            </w:r>
          </w:p>
        </w:tc>
        <w:tc>
          <w:tcPr>
            <w:tcW w:w="385" w:type="pct"/>
          </w:tcPr>
          <w:p w14:paraId="3954B06E" w14:textId="77777777" w:rsidR="00C56041" w:rsidRPr="00687446" w:rsidRDefault="00C56041" w:rsidP="00DB5135">
            <w:r w:rsidRPr="00687446">
              <w:t>17</w:t>
            </w:r>
          </w:p>
        </w:tc>
        <w:tc>
          <w:tcPr>
            <w:tcW w:w="384" w:type="pct"/>
          </w:tcPr>
          <w:p w14:paraId="01013AF1" w14:textId="77777777" w:rsidR="00C56041" w:rsidRPr="00687446" w:rsidRDefault="00C56041" w:rsidP="00DB5135">
            <w:r w:rsidRPr="00687446">
              <w:t>17</w:t>
            </w:r>
          </w:p>
        </w:tc>
      </w:tr>
      <w:tr w:rsidR="00C56041" w:rsidRPr="00687446" w14:paraId="5DE96042" w14:textId="77777777" w:rsidTr="00DB5135">
        <w:trPr>
          <w:trHeight w:val="975"/>
        </w:trPr>
        <w:tc>
          <w:tcPr>
            <w:tcW w:w="980" w:type="pct"/>
            <w:vMerge/>
            <w:shd w:val="clear" w:color="auto" w:fill="FFFFFF" w:themeFill="background1"/>
          </w:tcPr>
          <w:p w14:paraId="2F6DB9B0" w14:textId="77777777" w:rsidR="00C56041" w:rsidRPr="00687446" w:rsidRDefault="00C56041" w:rsidP="00DB5135"/>
        </w:tc>
        <w:tc>
          <w:tcPr>
            <w:tcW w:w="1048" w:type="pct"/>
            <w:gridSpan w:val="2"/>
          </w:tcPr>
          <w:p w14:paraId="1F795EB5" w14:textId="77777777" w:rsidR="00C56041" w:rsidRPr="00687446" w:rsidRDefault="00C56041" w:rsidP="00DB5135">
            <w:r w:rsidRPr="00687446">
              <w:t xml:space="preserve">Przeprowadzenie ankiet po doradztwie szkoleniach i spotkaniach informujących o jakości świadczenia pomocy przez LGD oraz możliwości podniesienia jej poziomu </w:t>
            </w:r>
          </w:p>
        </w:tc>
        <w:tc>
          <w:tcPr>
            <w:tcW w:w="664" w:type="pct"/>
          </w:tcPr>
          <w:p w14:paraId="0E3305B5" w14:textId="77777777" w:rsidR="00C56041" w:rsidRPr="00687446" w:rsidRDefault="00C56041" w:rsidP="00DB5135">
            <w:r w:rsidRPr="00687446">
              <w:t>323</w:t>
            </w:r>
          </w:p>
        </w:tc>
        <w:tc>
          <w:tcPr>
            <w:tcW w:w="368" w:type="pct"/>
          </w:tcPr>
          <w:p w14:paraId="566EB892" w14:textId="77777777" w:rsidR="00C56041" w:rsidRPr="00687446" w:rsidRDefault="00C56041" w:rsidP="00DB5135">
            <w:r w:rsidRPr="00687446">
              <w:t>0</w:t>
            </w:r>
          </w:p>
        </w:tc>
        <w:tc>
          <w:tcPr>
            <w:tcW w:w="401" w:type="pct"/>
          </w:tcPr>
          <w:p w14:paraId="70ABA9FE" w14:textId="77777777" w:rsidR="00C56041" w:rsidRPr="00687446" w:rsidRDefault="00C56041" w:rsidP="00DB5135">
            <w:r w:rsidRPr="00687446">
              <w:t>0</w:t>
            </w:r>
          </w:p>
        </w:tc>
        <w:tc>
          <w:tcPr>
            <w:tcW w:w="385" w:type="pct"/>
          </w:tcPr>
          <w:p w14:paraId="04A55B7B" w14:textId="77777777" w:rsidR="00C56041" w:rsidRPr="00687446" w:rsidRDefault="00C56041" w:rsidP="00DB5135">
            <w:r w:rsidRPr="00687446">
              <w:t>103</w:t>
            </w:r>
          </w:p>
        </w:tc>
        <w:tc>
          <w:tcPr>
            <w:tcW w:w="385" w:type="pct"/>
          </w:tcPr>
          <w:p w14:paraId="56B327DE" w14:textId="77777777" w:rsidR="00C56041" w:rsidRPr="00687446" w:rsidRDefault="00C56041" w:rsidP="00DB5135">
            <w:r w:rsidRPr="00687446">
              <w:t>203</w:t>
            </w:r>
          </w:p>
        </w:tc>
        <w:tc>
          <w:tcPr>
            <w:tcW w:w="385" w:type="pct"/>
          </w:tcPr>
          <w:p w14:paraId="320D539B" w14:textId="77777777" w:rsidR="00C56041" w:rsidRPr="00687446" w:rsidRDefault="00C56041" w:rsidP="00DB5135">
            <w:r w:rsidRPr="00687446">
              <w:t>303</w:t>
            </w:r>
          </w:p>
        </w:tc>
        <w:tc>
          <w:tcPr>
            <w:tcW w:w="384" w:type="pct"/>
          </w:tcPr>
          <w:p w14:paraId="444D20A0" w14:textId="77777777" w:rsidR="00C56041" w:rsidRPr="00687446" w:rsidRDefault="00C56041" w:rsidP="00DB5135">
            <w:r w:rsidRPr="00687446">
              <w:t>323</w:t>
            </w:r>
          </w:p>
        </w:tc>
      </w:tr>
      <w:tr w:rsidR="00C56041" w:rsidRPr="00687446" w14:paraId="1B739FB0" w14:textId="77777777" w:rsidTr="00DB5135">
        <w:trPr>
          <w:trHeight w:val="390"/>
        </w:trPr>
        <w:tc>
          <w:tcPr>
            <w:tcW w:w="980" w:type="pct"/>
            <w:vMerge/>
            <w:shd w:val="clear" w:color="auto" w:fill="FFFFFF" w:themeFill="background1"/>
          </w:tcPr>
          <w:p w14:paraId="5D1E9E6A" w14:textId="77777777" w:rsidR="00C56041" w:rsidRPr="00687446" w:rsidRDefault="00C56041" w:rsidP="00DB5135"/>
        </w:tc>
        <w:tc>
          <w:tcPr>
            <w:tcW w:w="1048" w:type="pct"/>
            <w:gridSpan w:val="2"/>
          </w:tcPr>
          <w:p w14:paraId="7AB02B8F" w14:textId="77777777" w:rsidR="00C56041" w:rsidRPr="00687446" w:rsidRDefault="00C56041" w:rsidP="00DB5135">
            <w:r w:rsidRPr="00687446">
              <w:t xml:space="preserve">Zbieranie i opracowanie danych statystycznych dotyczących wejść na stronę www LGD oraz Facebook </w:t>
            </w:r>
          </w:p>
        </w:tc>
        <w:tc>
          <w:tcPr>
            <w:tcW w:w="664" w:type="pct"/>
          </w:tcPr>
          <w:p w14:paraId="53841219" w14:textId="77777777" w:rsidR="00C56041" w:rsidRPr="00687446" w:rsidRDefault="00C56041" w:rsidP="00DB5135">
            <w:r w:rsidRPr="00687446">
              <w:t>504466</w:t>
            </w:r>
          </w:p>
        </w:tc>
        <w:tc>
          <w:tcPr>
            <w:tcW w:w="368" w:type="pct"/>
          </w:tcPr>
          <w:p w14:paraId="0CB71A62" w14:textId="77777777" w:rsidR="00C56041" w:rsidRPr="00687446" w:rsidRDefault="00C56041" w:rsidP="00DB5135">
            <w:r w:rsidRPr="00687446">
              <w:t>0</w:t>
            </w:r>
          </w:p>
        </w:tc>
        <w:tc>
          <w:tcPr>
            <w:tcW w:w="401" w:type="pct"/>
          </w:tcPr>
          <w:p w14:paraId="677BD826" w14:textId="77777777" w:rsidR="00C56041" w:rsidRPr="00687446" w:rsidRDefault="00C56041" w:rsidP="00DB5135">
            <w:r w:rsidRPr="00687446">
              <w:t>0</w:t>
            </w:r>
          </w:p>
        </w:tc>
        <w:tc>
          <w:tcPr>
            <w:tcW w:w="385" w:type="pct"/>
          </w:tcPr>
          <w:p w14:paraId="15200CA3" w14:textId="77777777" w:rsidR="00C56041" w:rsidRPr="00687446" w:rsidRDefault="00C56041" w:rsidP="00DB5135">
            <w:r w:rsidRPr="00687446">
              <w:t>148627</w:t>
            </w:r>
          </w:p>
        </w:tc>
        <w:tc>
          <w:tcPr>
            <w:tcW w:w="385" w:type="pct"/>
          </w:tcPr>
          <w:p w14:paraId="09919319" w14:textId="77777777" w:rsidR="00C56041" w:rsidRPr="00687446" w:rsidRDefault="00C56041" w:rsidP="00DB5135">
            <w:r w:rsidRPr="00687446">
              <w:t>273318</w:t>
            </w:r>
          </w:p>
        </w:tc>
        <w:tc>
          <w:tcPr>
            <w:tcW w:w="385" w:type="pct"/>
          </w:tcPr>
          <w:p w14:paraId="30C4DD4E" w14:textId="77777777" w:rsidR="00C56041" w:rsidRPr="00687446" w:rsidRDefault="00C56041" w:rsidP="00DB5135">
            <w:r w:rsidRPr="00687446">
              <w:t>402101</w:t>
            </w:r>
          </w:p>
        </w:tc>
        <w:tc>
          <w:tcPr>
            <w:tcW w:w="384" w:type="pct"/>
          </w:tcPr>
          <w:p w14:paraId="0B6ACE29" w14:textId="77777777" w:rsidR="00C56041" w:rsidRPr="00687446" w:rsidRDefault="00C56041" w:rsidP="00DB5135">
            <w:r w:rsidRPr="00687446">
              <w:t>504466</w:t>
            </w:r>
          </w:p>
        </w:tc>
      </w:tr>
      <w:tr w:rsidR="00C56041" w:rsidRPr="00687446" w14:paraId="5EFE27CC" w14:textId="77777777" w:rsidTr="00DB5135">
        <w:trPr>
          <w:trHeight w:val="148"/>
        </w:trPr>
        <w:tc>
          <w:tcPr>
            <w:tcW w:w="980" w:type="pct"/>
            <w:vMerge w:val="restart"/>
          </w:tcPr>
          <w:p w14:paraId="3DC1DD88" w14:textId="77777777" w:rsidR="00C56041" w:rsidRPr="00687446" w:rsidRDefault="00C56041" w:rsidP="00DB5135">
            <w:r w:rsidRPr="00687446">
              <w:t xml:space="preserve">Kampania informacyjna nt. głównych założeń LSR </w:t>
            </w:r>
          </w:p>
        </w:tc>
        <w:tc>
          <w:tcPr>
            <w:tcW w:w="1048" w:type="pct"/>
            <w:gridSpan w:val="2"/>
          </w:tcPr>
          <w:p w14:paraId="515C85E5" w14:textId="77777777" w:rsidR="00C56041" w:rsidRPr="00687446" w:rsidRDefault="00C56041" w:rsidP="00DB5135">
            <w:r w:rsidRPr="00687446">
              <w:t>Wysłanie maili z informacją na temat głównych założeń LSR</w:t>
            </w:r>
          </w:p>
        </w:tc>
        <w:tc>
          <w:tcPr>
            <w:tcW w:w="664" w:type="pct"/>
          </w:tcPr>
          <w:p w14:paraId="658973B6" w14:textId="77777777" w:rsidR="00C56041" w:rsidRPr="00687446" w:rsidRDefault="00C56041" w:rsidP="00DB5135">
            <w:r w:rsidRPr="00687446">
              <w:t>308</w:t>
            </w:r>
          </w:p>
        </w:tc>
        <w:tc>
          <w:tcPr>
            <w:tcW w:w="368" w:type="pct"/>
          </w:tcPr>
          <w:p w14:paraId="6528FEEE" w14:textId="77777777" w:rsidR="00C56041" w:rsidRPr="00687446" w:rsidRDefault="00C56041" w:rsidP="00DB5135">
            <w:r w:rsidRPr="00687446">
              <w:t>308</w:t>
            </w:r>
          </w:p>
        </w:tc>
        <w:tc>
          <w:tcPr>
            <w:tcW w:w="401" w:type="pct"/>
          </w:tcPr>
          <w:p w14:paraId="70C8ED4A" w14:textId="77777777" w:rsidR="00C56041" w:rsidRPr="00687446" w:rsidRDefault="00C56041" w:rsidP="00DB5135">
            <w:r w:rsidRPr="00687446">
              <w:t>308</w:t>
            </w:r>
          </w:p>
        </w:tc>
        <w:tc>
          <w:tcPr>
            <w:tcW w:w="385" w:type="pct"/>
          </w:tcPr>
          <w:p w14:paraId="6744213F" w14:textId="77777777" w:rsidR="00C56041" w:rsidRPr="00687446" w:rsidRDefault="00C56041" w:rsidP="00DB5135">
            <w:r w:rsidRPr="00687446">
              <w:t>308</w:t>
            </w:r>
          </w:p>
        </w:tc>
        <w:tc>
          <w:tcPr>
            <w:tcW w:w="385" w:type="pct"/>
          </w:tcPr>
          <w:p w14:paraId="3BBC6759" w14:textId="77777777" w:rsidR="00C56041" w:rsidRPr="00687446" w:rsidRDefault="00C56041" w:rsidP="00DB5135">
            <w:r w:rsidRPr="00687446">
              <w:t>308</w:t>
            </w:r>
          </w:p>
        </w:tc>
        <w:tc>
          <w:tcPr>
            <w:tcW w:w="385" w:type="pct"/>
          </w:tcPr>
          <w:p w14:paraId="45D585AB" w14:textId="77777777" w:rsidR="00C56041" w:rsidRPr="00687446" w:rsidRDefault="00C56041" w:rsidP="00DB5135">
            <w:r w:rsidRPr="00687446">
              <w:t>308</w:t>
            </w:r>
          </w:p>
        </w:tc>
        <w:tc>
          <w:tcPr>
            <w:tcW w:w="384" w:type="pct"/>
          </w:tcPr>
          <w:p w14:paraId="2B75BDC6" w14:textId="77777777" w:rsidR="00C56041" w:rsidRPr="00687446" w:rsidRDefault="00C56041" w:rsidP="00DB5135">
            <w:r w:rsidRPr="00687446">
              <w:t>308</w:t>
            </w:r>
          </w:p>
        </w:tc>
      </w:tr>
      <w:tr w:rsidR="00C56041" w:rsidRPr="00687446" w14:paraId="739A2310" w14:textId="77777777" w:rsidTr="00DB5135">
        <w:trPr>
          <w:trHeight w:val="146"/>
        </w:trPr>
        <w:tc>
          <w:tcPr>
            <w:tcW w:w="980" w:type="pct"/>
            <w:vMerge/>
          </w:tcPr>
          <w:p w14:paraId="5749B944" w14:textId="77777777" w:rsidR="00C56041" w:rsidRPr="00687446" w:rsidRDefault="00C56041" w:rsidP="00DB5135"/>
        </w:tc>
        <w:tc>
          <w:tcPr>
            <w:tcW w:w="1048" w:type="pct"/>
            <w:gridSpan w:val="2"/>
          </w:tcPr>
          <w:p w14:paraId="42553EB8" w14:textId="77777777" w:rsidR="00C56041" w:rsidRPr="00687446" w:rsidRDefault="00C56041" w:rsidP="00DB5135">
            <w:r w:rsidRPr="00687446">
              <w:t>Zamieszczenie informacji na stronie www LGD „ Nad Biała Przemszą”</w:t>
            </w:r>
          </w:p>
        </w:tc>
        <w:tc>
          <w:tcPr>
            <w:tcW w:w="664" w:type="pct"/>
          </w:tcPr>
          <w:p w14:paraId="5B53EA97" w14:textId="77777777" w:rsidR="00C56041" w:rsidRPr="00687446" w:rsidRDefault="00C56041" w:rsidP="00DB5135">
            <w:r w:rsidRPr="00687446">
              <w:t>1</w:t>
            </w:r>
          </w:p>
        </w:tc>
        <w:tc>
          <w:tcPr>
            <w:tcW w:w="368" w:type="pct"/>
          </w:tcPr>
          <w:p w14:paraId="3D5B8337" w14:textId="77777777" w:rsidR="00C56041" w:rsidRPr="00687446" w:rsidRDefault="00C56041" w:rsidP="00DB5135">
            <w:r w:rsidRPr="00687446">
              <w:t>1</w:t>
            </w:r>
          </w:p>
        </w:tc>
        <w:tc>
          <w:tcPr>
            <w:tcW w:w="401" w:type="pct"/>
          </w:tcPr>
          <w:p w14:paraId="7AC59F15" w14:textId="77777777" w:rsidR="00C56041" w:rsidRPr="00687446" w:rsidRDefault="00C56041" w:rsidP="00DB5135">
            <w:r w:rsidRPr="00687446">
              <w:t>1</w:t>
            </w:r>
          </w:p>
        </w:tc>
        <w:tc>
          <w:tcPr>
            <w:tcW w:w="385" w:type="pct"/>
          </w:tcPr>
          <w:p w14:paraId="0A74DB1F" w14:textId="77777777" w:rsidR="00C56041" w:rsidRPr="00687446" w:rsidRDefault="00C56041" w:rsidP="00DB5135">
            <w:r w:rsidRPr="00687446">
              <w:t>1</w:t>
            </w:r>
          </w:p>
        </w:tc>
        <w:tc>
          <w:tcPr>
            <w:tcW w:w="385" w:type="pct"/>
          </w:tcPr>
          <w:p w14:paraId="4006FCB8" w14:textId="77777777" w:rsidR="00C56041" w:rsidRPr="00687446" w:rsidRDefault="00C56041" w:rsidP="00DB5135">
            <w:r w:rsidRPr="00687446">
              <w:t>1</w:t>
            </w:r>
          </w:p>
        </w:tc>
        <w:tc>
          <w:tcPr>
            <w:tcW w:w="385" w:type="pct"/>
          </w:tcPr>
          <w:p w14:paraId="6719EB1E" w14:textId="77777777" w:rsidR="00C56041" w:rsidRPr="00687446" w:rsidRDefault="00C56041" w:rsidP="00DB5135">
            <w:r w:rsidRPr="00687446">
              <w:t>1</w:t>
            </w:r>
          </w:p>
        </w:tc>
        <w:tc>
          <w:tcPr>
            <w:tcW w:w="384" w:type="pct"/>
          </w:tcPr>
          <w:p w14:paraId="685DDAA7" w14:textId="77777777" w:rsidR="00C56041" w:rsidRPr="00687446" w:rsidRDefault="00C56041" w:rsidP="00DB5135">
            <w:r w:rsidRPr="00687446">
              <w:t>1</w:t>
            </w:r>
          </w:p>
        </w:tc>
      </w:tr>
      <w:tr w:rsidR="00C56041" w:rsidRPr="00687446" w14:paraId="2C56B13D" w14:textId="77777777" w:rsidTr="00DB5135">
        <w:trPr>
          <w:trHeight w:val="146"/>
        </w:trPr>
        <w:tc>
          <w:tcPr>
            <w:tcW w:w="980" w:type="pct"/>
            <w:vMerge/>
          </w:tcPr>
          <w:p w14:paraId="7B401A50" w14:textId="77777777" w:rsidR="00C56041" w:rsidRPr="00687446" w:rsidRDefault="00C56041" w:rsidP="00DB5135"/>
        </w:tc>
        <w:tc>
          <w:tcPr>
            <w:tcW w:w="1048" w:type="pct"/>
            <w:gridSpan w:val="2"/>
          </w:tcPr>
          <w:p w14:paraId="653E78DB" w14:textId="77777777" w:rsidR="00C56041" w:rsidRPr="00687446" w:rsidRDefault="00C56041" w:rsidP="00DB5135">
            <w:r w:rsidRPr="00687446">
              <w:t>Zamieszczenie informacji na stronach 7 gmin wchodzących w skład LSR</w:t>
            </w:r>
          </w:p>
        </w:tc>
        <w:tc>
          <w:tcPr>
            <w:tcW w:w="664" w:type="pct"/>
          </w:tcPr>
          <w:p w14:paraId="28AF44E6" w14:textId="77777777" w:rsidR="00C56041" w:rsidRPr="00687446" w:rsidRDefault="00C56041" w:rsidP="00DB5135">
            <w:r w:rsidRPr="00687446">
              <w:t>7</w:t>
            </w:r>
          </w:p>
        </w:tc>
        <w:tc>
          <w:tcPr>
            <w:tcW w:w="368" w:type="pct"/>
          </w:tcPr>
          <w:p w14:paraId="66F2EF23" w14:textId="77777777" w:rsidR="00C56041" w:rsidRPr="00687446" w:rsidRDefault="00C56041" w:rsidP="00DB5135">
            <w:r w:rsidRPr="00687446">
              <w:t>7</w:t>
            </w:r>
          </w:p>
        </w:tc>
        <w:tc>
          <w:tcPr>
            <w:tcW w:w="401" w:type="pct"/>
          </w:tcPr>
          <w:p w14:paraId="10CD0BC7" w14:textId="77777777" w:rsidR="00C56041" w:rsidRPr="00687446" w:rsidRDefault="00C56041" w:rsidP="00DB5135">
            <w:r w:rsidRPr="00687446">
              <w:t>7</w:t>
            </w:r>
          </w:p>
        </w:tc>
        <w:tc>
          <w:tcPr>
            <w:tcW w:w="385" w:type="pct"/>
          </w:tcPr>
          <w:p w14:paraId="254980A6" w14:textId="77777777" w:rsidR="00C56041" w:rsidRPr="00687446" w:rsidRDefault="00C56041" w:rsidP="00DB5135">
            <w:r w:rsidRPr="00687446">
              <w:t>7</w:t>
            </w:r>
          </w:p>
        </w:tc>
        <w:tc>
          <w:tcPr>
            <w:tcW w:w="385" w:type="pct"/>
          </w:tcPr>
          <w:p w14:paraId="0FD9325B" w14:textId="77777777" w:rsidR="00C56041" w:rsidRPr="00687446" w:rsidRDefault="00C56041" w:rsidP="00DB5135">
            <w:r w:rsidRPr="00687446">
              <w:t>7</w:t>
            </w:r>
          </w:p>
        </w:tc>
        <w:tc>
          <w:tcPr>
            <w:tcW w:w="385" w:type="pct"/>
          </w:tcPr>
          <w:p w14:paraId="1A6D7C91" w14:textId="77777777" w:rsidR="00C56041" w:rsidRPr="00687446" w:rsidRDefault="00C56041" w:rsidP="00DB5135">
            <w:r w:rsidRPr="00687446">
              <w:t>7</w:t>
            </w:r>
          </w:p>
        </w:tc>
        <w:tc>
          <w:tcPr>
            <w:tcW w:w="384" w:type="pct"/>
          </w:tcPr>
          <w:p w14:paraId="7550804B" w14:textId="77777777" w:rsidR="00C56041" w:rsidRPr="00687446" w:rsidRDefault="00C56041" w:rsidP="00DB5135">
            <w:r w:rsidRPr="00687446">
              <w:t>7</w:t>
            </w:r>
          </w:p>
        </w:tc>
      </w:tr>
      <w:tr w:rsidR="00C56041" w:rsidRPr="00687446" w14:paraId="243A1C69" w14:textId="77777777" w:rsidTr="00DB5135">
        <w:trPr>
          <w:trHeight w:val="146"/>
        </w:trPr>
        <w:tc>
          <w:tcPr>
            <w:tcW w:w="980" w:type="pct"/>
            <w:vMerge/>
          </w:tcPr>
          <w:p w14:paraId="14DA2B88" w14:textId="77777777" w:rsidR="00C56041" w:rsidRPr="00687446" w:rsidRDefault="00C56041" w:rsidP="00DB5135"/>
        </w:tc>
        <w:tc>
          <w:tcPr>
            <w:tcW w:w="1048" w:type="pct"/>
            <w:gridSpan w:val="2"/>
          </w:tcPr>
          <w:p w14:paraId="10C4C6FE" w14:textId="77777777" w:rsidR="00C56041" w:rsidRPr="00687446" w:rsidRDefault="00C56041" w:rsidP="00DB5135">
            <w:r w:rsidRPr="00687446">
              <w:t>Zamieszczenie postu na portalach społecznościowych</w:t>
            </w:r>
          </w:p>
        </w:tc>
        <w:tc>
          <w:tcPr>
            <w:tcW w:w="664" w:type="pct"/>
          </w:tcPr>
          <w:p w14:paraId="6812B5CB" w14:textId="77777777" w:rsidR="00C56041" w:rsidRPr="00687446" w:rsidRDefault="00C56041" w:rsidP="00DB5135">
            <w:r w:rsidRPr="00687446">
              <w:t>6</w:t>
            </w:r>
          </w:p>
        </w:tc>
        <w:tc>
          <w:tcPr>
            <w:tcW w:w="368" w:type="pct"/>
          </w:tcPr>
          <w:p w14:paraId="30D51D71" w14:textId="77777777" w:rsidR="00C56041" w:rsidRPr="00687446" w:rsidRDefault="00C56041" w:rsidP="00DB5135">
            <w:r w:rsidRPr="00687446">
              <w:t>6</w:t>
            </w:r>
          </w:p>
        </w:tc>
        <w:tc>
          <w:tcPr>
            <w:tcW w:w="401" w:type="pct"/>
          </w:tcPr>
          <w:p w14:paraId="7AD732B7" w14:textId="77777777" w:rsidR="00C56041" w:rsidRPr="00687446" w:rsidRDefault="00C56041" w:rsidP="00DB5135">
            <w:r w:rsidRPr="00687446">
              <w:t>6</w:t>
            </w:r>
          </w:p>
        </w:tc>
        <w:tc>
          <w:tcPr>
            <w:tcW w:w="385" w:type="pct"/>
          </w:tcPr>
          <w:p w14:paraId="2CC19F4D" w14:textId="77777777" w:rsidR="00C56041" w:rsidRPr="00687446" w:rsidRDefault="00C56041" w:rsidP="00DB5135">
            <w:r w:rsidRPr="00687446">
              <w:t>6</w:t>
            </w:r>
          </w:p>
        </w:tc>
        <w:tc>
          <w:tcPr>
            <w:tcW w:w="385" w:type="pct"/>
          </w:tcPr>
          <w:p w14:paraId="1B091A87" w14:textId="77777777" w:rsidR="00C56041" w:rsidRPr="00687446" w:rsidRDefault="00C56041" w:rsidP="00DB5135">
            <w:r w:rsidRPr="00687446">
              <w:t>6</w:t>
            </w:r>
          </w:p>
        </w:tc>
        <w:tc>
          <w:tcPr>
            <w:tcW w:w="385" w:type="pct"/>
          </w:tcPr>
          <w:p w14:paraId="474B6072" w14:textId="77777777" w:rsidR="00C56041" w:rsidRPr="00687446" w:rsidRDefault="00C56041" w:rsidP="00DB5135">
            <w:r w:rsidRPr="00687446">
              <w:t>6</w:t>
            </w:r>
          </w:p>
        </w:tc>
        <w:tc>
          <w:tcPr>
            <w:tcW w:w="384" w:type="pct"/>
          </w:tcPr>
          <w:p w14:paraId="31BFC01E" w14:textId="77777777" w:rsidR="00C56041" w:rsidRPr="00687446" w:rsidRDefault="00C56041" w:rsidP="00DB5135">
            <w:r w:rsidRPr="00687446">
              <w:t>6</w:t>
            </w:r>
          </w:p>
        </w:tc>
      </w:tr>
      <w:tr w:rsidR="00C56041" w:rsidRPr="00687446" w14:paraId="2513A0D0" w14:textId="77777777" w:rsidTr="00DB5135">
        <w:trPr>
          <w:trHeight w:val="146"/>
        </w:trPr>
        <w:tc>
          <w:tcPr>
            <w:tcW w:w="980" w:type="pct"/>
            <w:vMerge/>
          </w:tcPr>
          <w:p w14:paraId="6460B5FE" w14:textId="77777777" w:rsidR="00C56041" w:rsidRPr="00687446" w:rsidRDefault="00C56041" w:rsidP="00DB5135"/>
        </w:tc>
        <w:tc>
          <w:tcPr>
            <w:tcW w:w="1048" w:type="pct"/>
            <w:gridSpan w:val="2"/>
          </w:tcPr>
          <w:p w14:paraId="6D32C6E9" w14:textId="77777777" w:rsidR="00C56041" w:rsidRPr="00687446" w:rsidRDefault="00C56041" w:rsidP="00DB5135">
            <w:r w:rsidRPr="00687446">
              <w:t>Umieszczenie informacji w punktach na terenie LSR</w:t>
            </w:r>
          </w:p>
        </w:tc>
        <w:tc>
          <w:tcPr>
            <w:tcW w:w="664" w:type="pct"/>
          </w:tcPr>
          <w:p w14:paraId="5005B93A" w14:textId="77777777" w:rsidR="00C56041" w:rsidRPr="00687446" w:rsidRDefault="00C56041" w:rsidP="00DB5135">
            <w:r w:rsidRPr="00687446">
              <w:t>30</w:t>
            </w:r>
          </w:p>
        </w:tc>
        <w:tc>
          <w:tcPr>
            <w:tcW w:w="368" w:type="pct"/>
          </w:tcPr>
          <w:p w14:paraId="069FC528" w14:textId="77777777" w:rsidR="00C56041" w:rsidRPr="00687446" w:rsidRDefault="00C56041" w:rsidP="00DB5135">
            <w:r w:rsidRPr="00687446">
              <w:t>30</w:t>
            </w:r>
          </w:p>
        </w:tc>
        <w:tc>
          <w:tcPr>
            <w:tcW w:w="401" w:type="pct"/>
          </w:tcPr>
          <w:p w14:paraId="3A5B5644" w14:textId="77777777" w:rsidR="00C56041" w:rsidRPr="00687446" w:rsidRDefault="00C56041" w:rsidP="00DB5135">
            <w:r w:rsidRPr="00687446">
              <w:t>30</w:t>
            </w:r>
          </w:p>
        </w:tc>
        <w:tc>
          <w:tcPr>
            <w:tcW w:w="385" w:type="pct"/>
          </w:tcPr>
          <w:p w14:paraId="5D093429" w14:textId="77777777" w:rsidR="00C56041" w:rsidRPr="00687446" w:rsidRDefault="00C56041" w:rsidP="00DB5135">
            <w:r w:rsidRPr="00687446">
              <w:t>30</w:t>
            </w:r>
          </w:p>
        </w:tc>
        <w:tc>
          <w:tcPr>
            <w:tcW w:w="385" w:type="pct"/>
          </w:tcPr>
          <w:p w14:paraId="4522F158" w14:textId="77777777" w:rsidR="00C56041" w:rsidRPr="00687446" w:rsidRDefault="00C56041" w:rsidP="00DB5135">
            <w:r w:rsidRPr="00687446">
              <w:t>30</w:t>
            </w:r>
          </w:p>
        </w:tc>
        <w:tc>
          <w:tcPr>
            <w:tcW w:w="385" w:type="pct"/>
          </w:tcPr>
          <w:p w14:paraId="68919EBF" w14:textId="77777777" w:rsidR="00C56041" w:rsidRPr="00687446" w:rsidRDefault="00C56041" w:rsidP="00DB5135">
            <w:r w:rsidRPr="00687446">
              <w:t>30</w:t>
            </w:r>
          </w:p>
        </w:tc>
        <w:tc>
          <w:tcPr>
            <w:tcW w:w="384" w:type="pct"/>
          </w:tcPr>
          <w:p w14:paraId="3584072A" w14:textId="77777777" w:rsidR="00C56041" w:rsidRPr="00687446" w:rsidRDefault="00C56041" w:rsidP="00DB5135">
            <w:r w:rsidRPr="00687446">
              <w:t>30</w:t>
            </w:r>
          </w:p>
        </w:tc>
      </w:tr>
      <w:tr w:rsidR="00C56041" w:rsidRPr="00687446" w14:paraId="3C3C101F" w14:textId="77777777" w:rsidTr="00DB5135">
        <w:trPr>
          <w:trHeight w:val="146"/>
        </w:trPr>
        <w:tc>
          <w:tcPr>
            <w:tcW w:w="980" w:type="pct"/>
            <w:vMerge/>
          </w:tcPr>
          <w:p w14:paraId="7D0D1B22" w14:textId="77777777" w:rsidR="00C56041" w:rsidRPr="00687446" w:rsidRDefault="00C56041" w:rsidP="00DB5135"/>
        </w:tc>
        <w:tc>
          <w:tcPr>
            <w:tcW w:w="1048" w:type="pct"/>
            <w:gridSpan w:val="2"/>
          </w:tcPr>
          <w:p w14:paraId="7AD6E3CE" w14:textId="77777777" w:rsidR="00C56041" w:rsidRPr="00687446" w:rsidRDefault="00C56041" w:rsidP="00DB5135">
            <w:r w:rsidRPr="00687446">
              <w:t>Zamieszczenie artykułów w pasie lokalnej</w:t>
            </w:r>
          </w:p>
        </w:tc>
        <w:tc>
          <w:tcPr>
            <w:tcW w:w="664" w:type="pct"/>
          </w:tcPr>
          <w:p w14:paraId="20EE4ACD" w14:textId="77777777" w:rsidR="00C56041" w:rsidRPr="00687446" w:rsidRDefault="00C56041" w:rsidP="00DB5135">
            <w:r w:rsidRPr="00687446">
              <w:t>4</w:t>
            </w:r>
          </w:p>
        </w:tc>
        <w:tc>
          <w:tcPr>
            <w:tcW w:w="368" w:type="pct"/>
          </w:tcPr>
          <w:p w14:paraId="70B862C7" w14:textId="77777777" w:rsidR="00C56041" w:rsidRPr="00687446" w:rsidRDefault="00C56041" w:rsidP="00DB5135">
            <w:r w:rsidRPr="00687446">
              <w:t>4</w:t>
            </w:r>
          </w:p>
        </w:tc>
        <w:tc>
          <w:tcPr>
            <w:tcW w:w="401" w:type="pct"/>
          </w:tcPr>
          <w:p w14:paraId="6CB250FF" w14:textId="77777777" w:rsidR="00C56041" w:rsidRPr="00687446" w:rsidRDefault="00C56041" w:rsidP="00DB5135">
            <w:r w:rsidRPr="00687446">
              <w:t>4</w:t>
            </w:r>
          </w:p>
        </w:tc>
        <w:tc>
          <w:tcPr>
            <w:tcW w:w="385" w:type="pct"/>
          </w:tcPr>
          <w:p w14:paraId="0FDA2546" w14:textId="77777777" w:rsidR="00C56041" w:rsidRPr="00687446" w:rsidRDefault="00C56041" w:rsidP="00DB5135">
            <w:r w:rsidRPr="00687446">
              <w:t>4</w:t>
            </w:r>
          </w:p>
        </w:tc>
        <w:tc>
          <w:tcPr>
            <w:tcW w:w="385" w:type="pct"/>
          </w:tcPr>
          <w:p w14:paraId="3ED4B1CA" w14:textId="77777777" w:rsidR="00C56041" w:rsidRPr="00687446" w:rsidRDefault="00C56041" w:rsidP="00DB5135">
            <w:r w:rsidRPr="00687446">
              <w:t>4</w:t>
            </w:r>
          </w:p>
        </w:tc>
        <w:tc>
          <w:tcPr>
            <w:tcW w:w="385" w:type="pct"/>
          </w:tcPr>
          <w:p w14:paraId="00B5778A" w14:textId="77777777" w:rsidR="00C56041" w:rsidRPr="00687446" w:rsidRDefault="00C56041" w:rsidP="00DB5135">
            <w:r w:rsidRPr="00687446">
              <w:t>4</w:t>
            </w:r>
          </w:p>
        </w:tc>
        <w:tc>
          <w:tcPr>
            <w:tcW w:w="384" w:type="pct"/>
          </w:tcPr>
          <w:p w14:paraId="4CB7A4DA" w14:textId="77777777" w:rsidR="00C56041" w:rsidRPr="00687446" w:rsidRDefault="00C56041" w:rsidP="00DB5135">
            <w:r w:rsidRPr="00687446">
              <w:t>4</w:t>
            </w:r>
          </w:p>
        </w:tc>
      </w:tr>
      <w:tr w:rsidR="00C56041" w:rsidRPr="00687446" w14:paraId="1EE6CF68" w14:textId="77777777" w:rsidTr="00DB5135">
        <w:trPr>
          <w:trHeight w:val="146"/>
        </w:trPr>
        <w:tc>
          <w:tcPr>
            <w:tcW w:w="980" w:type="pct"/>
            <w:vMerge/>
          </w:tcPr>
          <w:p w14:paraId="67433ACB" w14:textId="77777777" w:rsidR="00C56041" w:rsidRPr="00687446" w:rsidRDefault="00C56041" w:rsidP="00DB5135"/>
        </w:tc>
        <w:tc>
          <w:tcPr>
            <w:tcW w:w="1048" w:type="pct"/>
            <w:gridSpan w:val="2"/>
          </w:tcPr>
          <w:p w14:paraId="19336D2B" w14:textId="77777777" w:rsidR="00C56041" w:rsidRPr="00687446" w:rsidRDefault="00C56041" w:rsidP="00DB5135">
            <w:r w:rsidRPr="00687446">
              <w:t>Udzielanie informacji o założeniach LSR w ramach prowadzonego doradztwa</w:t>
            </w:r>
          </w:p>
        </w:tc>
        <w:tc>
          <w:tcPr>
            <w:tcW w:w="664" w:type="pct"/>
          </w:tcPr>
          <w:p w14:paraId="64EFC1EB" w14:textId="77777777" w:rsidR="00C56041" w:rsidRPr="00687446" w:rsidRDefault="00C56041" w:rsidP="00DB5135">
            <w:r w:rsidRPr="00687446">
              <w:t>132</w:t>
            </w:r>
          </w:p>
        </w:tc>
        <w:tc>
          <w:tcPr>
            <w:tcW w:w="368" w:type="pct"/>
          </w:tcPr>
          <w:p w14:paraId="5CEF3028" w14:textId="77777777" w:rsidR="00C56041" w:rsidRPr="00687446" w:rsidRDefault="00C56041" w:rsidP="00DB5135">
            <w:r w:rsidRPr="00687446">
              <w:t>132</w:t>
            </w:r>
          </w:p>
        </w:tc>
        <w:tc>
          <w:tcPr>
            <w:tcW w:w="401" w:type="pct"/>
          </w:tcPr>
          <w:p w14:paraId="5F175BED" w14:textId="77777777" w:rsidR="00C56041" w:rsidRPr="00687446" w:rsidRDefault="00C56041" w:rsidP="00DB5135">
            <w:r w:rsidRPr="00687446">
              <w:t>132</w:t>
            </w:r>
          </w:p>
        </w:tc>
        <w:tc>
          <w:tcPr>
            <w:tcW w:w="385" w:type="pct"/>
          </w:tcPr>
          <w:p w14:paraId="1E2E746F" w14:textId="77777777" w:rsidR="00C56041" w:rsidRPr="00687446" w:rsidRDefault="00C56041" w:rsidP="00DB5135">
            <w:r w:rsidRPr="00687446">
              <w:t>132</w:t>
            </w:r>
          </w:p>
        </w:tc>
        <w:tc>
          <w:tcPr>
            <w:tcW w:w="385" w:type="pct"/>
          </w:tcPr>
          <w:p w14:paraId="773577EC" w14:textId="77777777" w:rsidR="00C56041" w:rsidRPr="00687446" w:rsidRDefault="00C56041" w:rsidP="00DB5135">
            <w:r w:rsidRPr="00687446">
              <w:t>132</w:t>
            </w:r>
          </w:p>
        </w:tc>
        <w:tc>
          <w:tcPr>
            <w:tcW w:w="385" w:type="pct"/>
          </w:tcPr>
          <w:p w14:paraId="5946A260" w14:textId="77777777" w:rsidR="00C56041" w:rsidRPr="00687446" w:rsidRDefault="00C56041" w:rsidP="00DB5135">
            <w:r w:rsidRPr="00687446">
              <w:t>132</w:t>
            </w:r>
          </w:p>
        </w:tc>
        <w:tc>
          <w:tcPr>
            <w:tcW w:w="384" w:type="pct"/>
          </w:tcPr>
          <w:p w14:paraId="05D030A5" w14:textId="77777777" w:rsidR="00C56041" w:rsidRPr="00687446" w:rsidRDefault="00C56041" w:rsidP="00DB5135">
            <w:r w:rsidRPr="00687446">
              <w:t>132</w:t>
            </w:r>
          </w:p>
        </w:tc>
      </w:tr>
      <w:tr w:rsidR="00C56041" w:rsidRPr="00687446" w14:paraId="7F86A892" w14:textId="77777777" w:rsidTr="00DB5135">
        <w:trPr>
          <w:trHeight w:val="146"/>
        </w:trPr>
        <w:tc>
          <w:tcPr>
            <w:tcW w:w="980" w:type="pct"/>
            <w:vMerge/>
          </w:tcPr>
          <w:p w14:paraId="17AF9BBB" w14:textId="77777777" w:rsidR="00C56041" w:rsidRPr="00687446" w:rsidRDefault="00C56041" w:rsidP="00DB5135"/>
        </w:tc>
        <w:tc>
          <w:tcPr>
            <w:tcW w:w="1048" w:type="pct"/>
            <w:gridSpan w:val="2"/>
          </w:tcPr>
          <w:p w14:paraId="46F60B55" w14:textId="77777777" w:rsidR="00C56041" w:rsidRPr="00687446" w:rsidRDefault="00C56041" w:rsidP="00DB5135">
            <w:r w:rsidRPr="00687446">
              <w:t>Rozdystrybuowanie ulotek na temat głównych założeń LSR</w:t>
            </w:r>
          </w:p>
        </w:tc>
        <w:tc>
          <w:tcPr>
            <w:tcW w:w="664" w:type="pct"/>
          </w:tcPr>
          <w:p w14:paraId="681D90C5" w14:textId="77777777" w:rsidR="00C56041" w:rsidRPr="00687446" w:rsidRDefault="00C56041" w:rsidP="00DB5135">
            <w:r w:rsidRPr="00687446">
              <w:t>1000</w:t>
            </w:r>
          </w:p>
        </w:tc>
        <w:tc>
          <w:tcPr>
            <w:tcW w:w="368" w:type="pct"/>
          </w:tcPr>
          <w:p w14:paraId="5147CE0D" w14:textId="77777777" w:rsidR="00C56041" w:rsidRPr="00687446" w:rsidRDefault="00C56041" w:rsidP="00DB5135">
            <w:r w:rsidRPr="00687446">
              <w:t>1000</w:t>
            </w:r>
          </w:p>
        </w:tc>
        <w:tc>
          <w:tcPr>
            <w:tcW w:w="401" w:type="pct"/>
          </w:tcPr>
          <w:p w14:paraId="4AB8A58F" w14:textId="77777777" w:rsidR="00C56041" w:rsidRPr="00687446" w:rsidRDefault="00C56041" w:rsidP="00DB5135">
            <w:r w:rsidRPr="00687446">
              <w:t>1000</w:t>
            </w:r>
          </w:p>
        </w:tc>
        <w:tc>
          <w:tcPr>
            <w:tcW w:w="385" w:type="pct"/>
          </w:tcPr>
          <w:p w14:paraId="28B43AD0" w14:textId="77777777" w:rsidR="00C56041" w:rsidRPr="00687446" w:rsidRDefault="00C56041" w:rsidP="00DB5135">
            <w:r w:rsidRPr="00687446">
              <w:t>1000</w:t>
            </w:r>
          </w:p>
        </w:tc>
        <w:tc>
          <w:tcPr>
            <w:tcW w:w="385" w:type="pct"/>
          </w:tcPr>
          <w:p w14:paraId="25410B91" w14:textId="77777777" w:rsidR="00C56041" w:rsidRPr="00687446" w:rsidRDefault="00C56041" w:rsidP="00DB5135">
            <w:r w:rsidRPr="00687446">
              <w:t>1000</w:t>
            </w:r>
          </w:p>
        </w:tc>
        <w:tc>
          <w:tcPr>
            <w:tcW w:w="385" w:type="pct"/>
          </w:tcPr>
          <w:p w14:paraId="4B657086" w14:textId="77777777" w:rsidR="00C56041" w:rsidRPr="00687446" w:rsidRDefault="00C56041" w:rsidP="00DB5135">
            <w:r w:rsidRPr="00687446">
              <w:t>1000</w:t>
            </w:r>
          </w:p>
        </w:tc>
        <w:tc>
          <w:tcPr>
            <w:tcW w:w="384" w:type="pct"/>
          </w:tcPr>
          <w:p w14:paraId="0D9A9D06" w14:textId="77777777" w:rsidR="00C56041" w:rsidRPr="00687446" w:rsidRDefault="00C56041" w:rsidP="00DB5135">
            <w:r w:rsidRPr="00687446">
              <w:t>1000</w:t>
            </w:r>
          </w:p>
        </w:tc>
      </w:tr>
      <w:tr w:rsidR="00C56041" w:rsidRPr="00687446" w14:paraId="25AA2501" w14:textId="77777777" w:rsidTr="00DB5135">
        <w:trPr>
          <w:trHeight w:val="130"/>
        </w:trPr>
        <w:tc>
          <w:tcPr>
            <w:tcW w:w="980" w:type="pct"/>
            <w:vMerge w:val="restart"/>
          </w:tcPr>
          <w:p w14:paraId="6BFDEE7C" w14:textId="77777777" w:rsidR="00C56041" w:rsidRPr="00687446" w:rsidRDefault="00C56041" w:rsidP="00DB5135">
            <w:r w:rsidRPr="00687446">
              <w:t>Kampania Informacyjna nt. zasad oceniania i wyboru operacji przez LGD</w:t>
            </w:r>
          </w:p>
        </w:tc>
        <w:tc>
          <w:tcPr>
            <w:tcW w:w="1048" w:type="pct"/>
            <w:gridSpan w:val="2"/>
          </w:tcPr>
          <w:p w14:paraId="07B2F839" w14:textId="77777777" w:rsidR="00C56041" w:rsidRPr="00687446" w:rsidRDefault="00C56041" w:rsidP="00DB5135">
            <w:r w:rsidRPr="00687446">
              <w:t>Wysłanie maili z informacją na temat głównych założeń LSR</w:t>
            </w:r>
          </w:p>
        </w:tc>
        <w:tc>
          <w:tcPr>
            <w:tcW w:w="664" w:type="pct"/>
          </w:tcPr>
          <w:p w14:paraId="77E948D8" w14:textId="77777777" w:rsidR="00C56041" w:rsidRPr="00687446" w:rsidRDefault="00C56041" w:rsidP="00DB5135">
            <w:r w:rsidRPr="00687446">
              <w:t>300</w:t>
            </w:r>
          </w:p>
        </w:tc>
        <w:tc>
          <w:tcPr>
            <w:tcW w:w="368" w:type="pct"/>
          </w:tcPr>
          <w:p w14:paraId="4B9C71C4" w14:textId="77777777" w:rsidR="00C56041" w:rsidRPr="00687446" w:rsidRDefault="00C56041" w:rsidP="00DB5135">
            <w:r w:rsidRPr="00687446">
              <w:t>300</w:t>
            </w:r>
          </w:p>
        </w:tc>
        <w:tc>
          <w:tcPr>
            <w:tcW w:w="401" w:type="pct"/>
          </w:tcPr>
          <w:p w14:paraId="4BC54A3D" w14:textId="77777777" w:rsidR="00C56041" w:rsidRPr="00687446" w:rsidRDefault="00C56041" w:rsidP="00DB5135">
            <w:r w:rsidRPr="00687446">
              <w:t>300</w:t>
            </w:r>
          </w:p>
          <w:p w14:paraId="6ABDDE6C" w14:textId="77777777" w:rsidR="00C56041" w:rsidRPr="00687446" w:rsidRDefault="00C56041" w:rsidP="00DB5135"/>
        </w:tc>
        <w:tc>
          <w:tcPr>
            <w:tcW w:w="385" w:type="pct"/>
          </w:tcPr>
          <w:p w14:paraId="110AD464" w14:textId="77777777" w:rsidR="00C56041" w:rsidRPr="00687446" w:rsidRDefault="00C56041" w:rsidP="00DB5135">
            <w:r w:rsidRPr="00687446">
              <w:t>300</w:t>
            </w:r>
          </w:p>
          <w:p w14:paraId="6782BD2B" w14:textId="77777777" w:rsidR="00C56041" w:rsidRPr="00687446" w:rsidRDefault="00C56041" w:rsidP="00DB5135"/>
        </w:tc>
        <w:tc>
          <w:tcPr>
            <w:tcW w:w="385" w:type="pct"/>
          </w:tcPr>
          <w:p w14:paraId="1DA00758" w14:textId="77777777" w:rsidR="00C56041" w:rsidRPr="00687446" w:rsidRDefault="00C56041" w:rsidP="00DB5135">
            <w:r w:rsidRPr="00687446">
              <w:t>300</w:t>
            </w:r>
          </w:p>
        </w:tc>
        <w:tc>
          <w:tcPr>
            <w:tcW w:w="385" w:type="pct"/>
          </w:tcPr>
          <w:p w14:paraId="1F4683F4" w14:textId="77777777" w:rsidR="00C56041" w:rsidRPr="00687446" w:rsidRDefault="00C56041" w:rsidP="00DB5135">
            <w:r w:rsidRPr="00687446">
              <w:t>300</w:t>
            </w:r>
          </w:p>
        </w:tc>
        <w:tc>
          <w:tcPr>
            <w:tcW w:w="384" w:type="pct"/>
          </w:tcPr>
          <w:p w14:paraId="6F40D7F8" w14:textId="77777777" w:rsidR="00C56041" w:rsidRPr="00687446" w:rsidRDefault="00C56041" w:rsidP="00DB5135">
            <w:r w:rsidRPr="00687446">
              <w:t>300</w:t>
            </w:r>
          </w:p>
        </w:tc>
      </w:tr>
      <w:tr w:rsidR="00C56041" w:rsidRPr="00687446" w14:paraId="68EE015C" w14:textId="77777777" w:rsidTr="00DB5135">
        <w:trPr>
          <w:trHeight w:val="130"/>
        </w:trPr>
        <w:tc>
          <w:tcPr>
            <w:tcW w:w="980" w:type="pct"/>
            <w:vMerge/>
          </w:tcPr>
          <w:p w14:paraId="0B5A5E06" w14:textId="77777777" w:rsidR="00C56041" w:rsidRPr="00687446" w:rsidRDefault="00C56041" w:rsidP="00DB5135"/>
        </w:tc>
        <w:tc>
          <w:tcPr>
            <w:tcW w:w="1048" w:type="pct"/>
            <w:gridSpan w:val="2"/>
          </w:tcPr>
          <w:p w14:paraId="24D5CAAC" w14:textId="77777777" w:rsidR="00C56041" w:rsidRPr="00687446" w:rsidRDefault="00C56041" w:rsidP="00DB5135">
            <w:r w:rsidRPr="00687446">
              <w:t>Zamieszczenie informacji na stronie www LGD „ Nad Biała Przemszą”</w:t>
            </w:r>
          </w:p>
        </w:tc>
        <w:tc>
          <w:tcPr>
            <w:tcW w:w="664" w:type="pct"/>
          </w:tcPr>
          <w:p w14:paraId="38CCEEB1" w14:textId="77777777" w:rsidR="00C56041" w:rsidRPr="00687446" w:rsidRDefault="00C56041" w:rsidP="00DB5135">
            <w:r w:rsidRPr="00687446">
              <w:t>1</w:t>
            </w:r>
          </w:p>
        </w:tc>
        <w:tc>
          <w:tcPr>
            <w:tcW w:w="368" w:type="pct"/>
          </w:tcPr>
          <w:p w14:paraId="28EDDDB6" w14:textId="77777777" w:rsidR="00C56041" w:rsidRPr="00687446" w:rsidRDefault="00C56041" w:rsidP="00DB5135">
            <w:r w:rsidRPr="00687446">
              <w:t>1</w:t>
            </w:r>
          </w:p>
        </w:tc>
        <w:tc>
          <w:tcPr>
            <w:tcW w:w="401" w:type="pct"/>
          </w:tcPr>
          <w:p w14:paraId="485F47B0" w14:textId="77777777" w:rsidR="00C56041" w:rsidRPr="00687446" w:rsidRDefault="00C56041" w:rsidP="00DB5135">
            <w:r w:rsidRPr="00687446">
              <w:t>1</w:t>
            </w:r>
          </w:p>
        </w:tc>
        <w:tc>
          <w:tcPr>
            <w:tcW w:w="385" w:type="pct"/>
          </w:tcPr>
          <w:p w14:paraId="0A4E0A1A" w14:textId="77777777" w:rsidR="00C56041" w:rsidRPr="00687446" w:rsidRDefault="00C56041" w:rsidP="00DB5135">
            <w:r w:rsidRPr="00687446">
              <w:t>1</w:t>
            </w:r>
          </w:p>
        </w:tc>
        <w:tc>
          <w:tcPr>
            <w:tcW w:w="385" w:type="pct"/>
          </w:tcPr>
          <w:p w14:paraId="6EE62EC8" w14:textId="77777777" w:rsidR="00C56041" w:rsidRPr="00687446" w:rsidRDefault="00C56041" w:rsidP="00DB5135">
            <w:r w:rsidRPr="00687446">
              <w:t>1</w:t>
            </w:r>
          </w:p>
        </w:tc>
        <w:tc>
          <w:tcPr>
            <w:tcW w:w="385" w:type="pct"/>
          </w:tcPr>
          <w:p w14:paraId="0F9D965C" w14:textId="77777777" w:rsidR="00C56041" w:rsidRPr="00687446" w:rsidRDefault="00C56041" w:rsidP="00DB5135">
            <w:r w:rsidRPr="00687446">
              <w:t>1</w:t>
            </w:r>
          </w:p>
        </w:tc>
        <w:tc>
          <w:tcPr>
            <w:tcW w:w="384" w:type="pct"/>
          </w:tcPr>
          <w:p w14:paraId="2B9E09E3" w14:textId="77777777" w:rsidR="00C56041" w:rsidRPr="00687446" w:rsidRDefault="00C56041" w:rsidP="00DB5135">
            <w:r w:rsidRPr="00687446">
              <w:t>1</w:t>
            </w:r>
          </w:p>
        </w:tc>
      </w:tr>
      <w:tr w:rsidR="00C56041" w:rsidRPr="00687446" w14:paraId="4C46501F" w14:textId="77777777" w:rsidTr="00DB5135">
        <w:trPr>
          <w:trHeight w:val="130"/>
        </w:trPr>
        <w:tc>
          <w:tcPr>
            <w:tcW w:w="980" w:type="pct"/>
            <w:vMerge/>
          </w:tcPr>
          <w:p w14:paraId="0DB71399" w14:textId="77777777" w:rsidR="00C56041" w:rsidRPr="00687446" w:rsidRDefault="00C56041" w:rsidP="00DB5135"/>
        </w:tc>
        <w:tc>
          <w:tcPr>
            <w:tcW w:w="1048" w:type="pct"/>
            <w:gridSpan w:val="2"/>
          </w:tcPr>
          <w:p w14:paraId="43777AA5" w14:textId="77777777" w:rsidR="00C56041" w:rsidRPr="00687446" w:rsidRDefault="00C56041" w:rsidP="00DB5135">
            <w:r w:rsidRPr="00687446">
              <w:t xml:space="preserve">Zamieszczenie informacji na stronach 7 gmin wchodzących </w:t>
            </w:r>
            <w:r w:rsidRPr="00687446">
              <w:lastRenderedPageBreak/>
              <w:t>w skład LSR</w:t>
            </w:r>
          </w:p>
        </w:tc>
        <w:tc>
          <w:tcPr>
            <w:tcW w:w="664" w:type="pct"/>
          </w:tcPr>
          <w:p w14:paraId="59A8F045" w14:textId="77777777" w:rsidR="00C56041" w:rsidRPr="00687446" w:rsidRDefault="00C56041" w:rsidP="00DB5135">
            <w:r w:rsidRPr="00687446">
              <w:lastRenderedPageBreak/>
              <w:t>7</w:t>
            </w:r>
          </w:p>
        </w:tc>
        <w:tc>
          <w:tcPr>
            <w:tcW w:w="368" w:type="pct"/>
          </w:tcPr>
          <w:p w14:paraId="41166939" w14:textId="77777777" w:rsidR="00C56041" w:rsidRPr="00687446" w:rsidRDefault="00C56041" w:rsidP="00DB5135">
            <w:r w:rsidRPr="00687446">
              <w:t>7</w:t>
            </w:r>
          </w:p>
        </w:tc>
        <w:tc>
          <w:tcPr>
            <w:tcW w:w="401" w:type="pct"/>
          </w:tcPr>
          <w:p w14:paraId="13CF879A" w14:textId="77777777" w:rsidR="00C56041" w:rsidRPr="00687446" w:rsidRDefault="00C56041" w:rsidP="00DB5135">
            <w:r w:rsidRPr="00687446">
              <w:t>7</w:t>
            </w:r>
          </w:p>
        </w:tc>
        <w:tc>
          <w:tcPr>
            <w:tcW w:w="385" w:type="pct"/>
          </w:tcPr>
          <w:p w14:paraId="1B91D4E5" w14:textId="77777777" w:rsidR="00C56041" w:rsidRPr="00687446" w:rsidRDefault="00C56041" w:rsidP="00DB5135">
            <w:r w:rsidRPr="00687446">
              <w:t>7</w:t>
            </w:r>
          </w:p>
        </w:tc>
        <w:tc>
          <w:tcPr>
            <w:tcW w:w="385" w:type="pct"/>
          </w:tcPr>
          <w:p w14:paraId="44A126A3" w14:textId="77777777" w:rsidR="00C56041" w:rsidRPr="00687446" w:rsidRDefault="00C56041" w:rsidP="00DB5135">
            <w:r w:rsidRPr="00687446">
              <w:t>7</w:t>
            </w:r>
          </w:p>
        </w:tc>
        <w:tc>
          <w:tcPr>
            <w:tcW w:w="385" w:type="pct"/>
          </w:tcPr>
          <w:p w14:paraId="7554260F" w14:textId="77777777" w:rsidR="00C56041" w:rsidRPr="00687446" w:rsidRDefault="00C56041" w:rsidP="00DB5135">
            <w:r w:rsidRPr="00687446">
              <w:t>7</w:t>
            </w:r>
          </w:p>
        </w:tc>
        <w:tc>
          <w:tcPr>
            <w:tcW w:w="384" w:type="pct"/>
          </w:tcPr>
          <w:p w14:paraId="38450E67" w14:textId="77777777" w:rsidR="00C56041" w:rsidRPr="00687446" w:rsidRDefault="00C56041" w:rsidP="00DB5135">
            <w:r w:rsidRPr="00687446">
              <w:t>7</w:t>
            </w:r>
          </w:p>
        </w:tc>
      </w:tr>
      <w:tr w:rsidR="00C56041" w:rsidRPr="00687446" w14:paraId="4097C7AB" w14:textId="77777777" w:rsidTr="00DB5135">
        <w:trPr>
          <w:trHeight w:val="130"/>
        </w:trPr>
        <w:tc>
          <w:tcPr>
            <w:tcW w:w="980" w:type="pct"/>
            <w:vMerge/>
          </w:tcPr>
          <w:p w14:paraId="407C92C6" w14:textId="77777777" w:rsidR="00C56041" w:rsidRPr="00687446" w:rsidRDefault="00C56041" w:rsidP="00DB5135"/>
        </w:tc>
        <w:tc>
          <w:tcPr>
            <w:tcW w:w="1048" w:type="pct"/>
            <w:gridSpan w:val="2"/>
          </w:tcPr>
          <w:p w14:paraId="061783C9" w14:textId="77777777" w:rsidR="00C56041" w:rsidRPr="00687446" w:rsidRDefault="00C56041" w:rsidP="00DB5135">
            <w:r w:rsidRPr="00687446">
              <w:t>Zamieszczenie postu na portalach społecznościowych</w:t>
            </w:r>
          </w:p>
        </w:tc>
        <w:tc>
          <w:tcPr>
            <w:tcW w:w="664" w:type="pct"/>
          </w:tcPr>
          <w:p w14:paraId="4F275EEE" w14:textId="77777777" w:rsidR="00C56041" w:rsidRPr="00687446" w:rsidRDefault="00C56041" w:rsidP="00DB5135">
            <w:r w:rsidRPr="00687446">
              <w:t>3</w:t>
            </w:r>
          </w:p>
        </w:tc>
        <w:tc>
          <w:tcPr>
            <w:tcW w:w="368" w:type="pct"/>
          </w:tcPr>
          <w:p w14:paraId="3471B10B" w14:textId="77777777" w:rsidR="00C56041" w:rsidRPr="00687446" w:rsidRDefault="00C56041" w:rsidP="00DB5135">
            <w:r w:rsidRPr="00687446">
              <w:t>3</w:t>
            </w:r>
          </w:p>
        </w:tc>
        <w:tc>
          <w:tcPr>
            <w:tcW w:w="401" w:type="pct"/>
          </w:tcPr>
          <w:p w14:paraId="08A1D202" w14:textId="77777777" w:rsidR="00C56041" w:rsidRPr="00687446" w:rsidRDefault="00C56041" w:rsidP="00DB5135">
            <w:r w:rsidRPr="00687446">
              <w:t>3</w:t>
            </w:r>
          </w:p>
        </w:tc>
        <w:tc>
          <w:tcPr>
            <w:tcW w:w="385" w:type="pct"/>
          </w:tcPr>
          <w:p w14:paraId="4302567E" w14:textId="77777777" w:rsidR="00C56041" w:rsidRPr="00687446" w:rsidRDefault="00C56041" w:rsidP="00DB5135">
            <w:r w:rsidRPr="00687446">
              <w:t>3</w:t>
            </w:r>
          </w:p>
        </w:tc>
        <w:tc>
          <w:tcPr>
            <w:tcW w:w="385" w:type="pct"/>
          </w:tcPr>
          <w:p w14:paraId="4BBCE95A" w14:textId="77777777" w:rsidR="00C56041" w:rsidRPr="00687446" w:rsidRDefault="00C56041" w:rsidP="00DB5135">
            <w:r w:rsidRPr="00687446">
              <w:t>3</w:t>
            </w:r>
          </w:p>
        </w:tc>
        <w:tc>
          <w:tcPr>
            <w:tcW w:w="385" w:type="pct"/>
          </w:tcPr>
          <w:p w14:paraId="295109C6" w14:textId="77777777" w:rsidR="00C56041" w:rsidRPr="00687446" w:rsidRDefault="00C56041" w:rsidP="00DB5135">
            <w:r w:rsidRPr="00687446">
              <w:t>3</w:t>
            </w:r>
          </w:p>
        </w:tc>
        <w:tc>
          <w:tcPr>
            <w:tcW w:w="384" w:type="pct"/>
          </w:tcPr>
          <w:p w14:paraId="24F0AFDF" w14:textId="77777777" w:rsidR="00C56041" w:rsidRPr="00687446" w:rsidRDefault="00C56041" w:rsidP="00DB5135">
            <w:r w:rsidRPr="00687446">
              <w:t>3</w:t>
            </w:r>
          </w:p>
        </w:tc>
      </w:tr>
      <w:tr w:rsidR="00C56041" w:rsidRPr="00687446" w14:paraId="1B3E2F41" w14:textId="77777777" w:rsidTr="00DB5135">
        <w:trPr>
          <w:trHeight w:val="130"/>
        </w:trPr>
        <w:tc>
          <w:tcPr>
            <w:tcW w:w="980" w:type="pct"/>
            <w:vMerge/>
          </w:tcPr>
          <w:p w14:paraId="19D3B3CE" w14:textId="77777777" w:rsidR="00C56041" w:rsidRPr="00687446" w:rsidRDefault="00C56041" w:rsidP="00DB5135"/>
        </w:tc>
        <w:tc>
          <w:tcPr>
            <w:tcW w:w="1048" w:type="pct"/>
            <w:gridSpan w:val="2"/>
          </w:tcPr>
          <w:p w14:paraId="69A5A0A7" w14:textId="77777777" w:rsidR="00C56041" w:rsidRPr="00687446" w:rsidRDefault="00C56041" w:rsidP="00DB5135">
            <w:r w:rsidRPr="00687446">
              <w:t>Umieszczenie informacji w punktach na terenie LSR</w:t>
            </w:r>
          </w:p>
        </w:tc>
        <w:tc>
          <w:tcPr>
            <w:tcW w:w="664" w:type="pct"/>
          </w:tcPr>
          <w:p w14:paraId="12111710" w14:textId="77777777" w:rsidR="00C56041" w:rsidRPr="00687446" w:rsidRDefault="00C56041" w:rsidP="00DB5135">
            <w:r w:rsidRPr="00687446">
              <w:t>30</w:t>
            </w:r>
          </w:p>
        </w:tc>
        <w:tc>
          <w:tcPr>
            <w:tcW w:w="368" w:type="pct"/>
          </w:tcPr>
          <w:p w14:paraId="34AE85F9" w14:textId="77777777" w:rsidR="00C56041" w:rsidRPr="00687446" w:rsidRDefault="00C56041" w:rsidP="00DB5135">
            <w:r w:rsidRPr="00687446">
              <w:t>30</w:t>
            </w:r>
          </w:p>
        </w:tc>
        <w:tc>
          <w:tcPr>
            <w:tcW w:w="401" w:type="pct"/>
          </w:tcPr>
          <w:p w14:paraId="26566E09" w14:textId="77777777" w:rsidR="00C56041" w:rsidRPr="00687446" w:rsidRDefault="00C56041" w:rsidP="00DB5135">
            <w:r w:rsidRPr="00687446">
              <w:t>30</w:t>
            </w:r>
          </w:p>
          <w:p w14:paraId="5CC81B2C" w14:textId="77777777" w:rsidR="00C56041" w:rsidRPr="00687446" w:rsidRDefault="00C56041" w:rsidP="00DB5135"/>
        </w:tc>
        <w:tc>
          <w:tcPr>
            <w:tcW w:w="385" w:type="pct"/>
          </w:tcPr>
          <w:p w14:paraId="03C740E7" w14:textId="77777777" w:rsidR="00C56041" w:rsidRPr="00687446" w:rsidRDefault="00C56041" w:rsidP="00DB5135">
            <w:r w:rsidRPr="00687446">
              <w:t>30</w:t>
            </w:r>
          </w:p>
        </w:tc>
        <w:tc>
          <w:tcPr>
            <w:tcW w:w="385" w:type="pct"/>
          </w:tcPr>
          <w:p w14:paraId="0E119033" w14:textId="77777777" w:rsidR="00C56041" w:rsidRPr="00687446" w:rsidRDefault="00C56041" w:rsidP="00DB5135">
            <w:r w:rsidRPr="00687446">
              <w:t>30</w:t>
            </w:r>
          </w:p>
          <w:p w14:paraId="52D5A36E" w14:textId="77777777" w:rsidR="00C56041" w:rsidRPr="00687446" w:rsidRDefault="00C56041" w:rsidP="00DB5135"/>
        </w:tc>
        <w:tc>
          <w:tcPr>
            <w:tcW w:w="385" w:type="pct"/>
          </w:tcPr>
          <w:p w14:paraId="68EBA7EC" w14:textId="77777777" w:rsidR="00C56041" w:rsidRPr="00687446" w:rsidRDefault="00C56041" w:rsidP="00DB5135">
            <w:r w:rsidRPr="00687446">
              <w:t>30</w:t>
            </w:r>
          </w:p>
        </w:tc>
        <w:tc>
          <w:tcPr>
            <w:tcW w:w="384" w:type="pct"/>
          </w:tcPr>
          <w:p w14:paraId="3395F754" w14:textId="77777777" w:rsidR="00C56041" w:rsidRPr="00687446" w:rsidRDefault="00C56041" w:rsidP="00DB5135">
            <w:r w:rsidRPr="00687446">
              <w:t>30</w:t>
            </w:r>
          </w:p>
        </w:tc>
      </w:tr>
      <w:tr w:rsidR="00C56041" w:rsidRPr="00687446" w14:paraId="4DC0887B" w14:textId="77777777" w:rsidTr="00DB5135">
        <w:trPr>
          <w:trHeight w:val="130"/>
        </w:trPr>
        <w:tc>
          <w:tcPr>
            <w:tcW w:w="980" w:type="pct"/>
            <w:vMerge/>
          </w:tcPr>
          <w:p w14:paraId="3BA78D02" w14:textId="77777777" w:rsidR="00C56041" w:rsidRPr="00687446" w:rsidRDefault="00C56041" w:rsidP="00DB5135"/>
        </w:tc>
        <w:tc>
          <w:tcPr>
            <w:tcW w:w="1048" w:type="pct"/>
            <w:gridSpan w:val="2"/>
          </w:tcPr>
          <w:p w14:paraId="25D948A4" w14:textId="77777777" w:rsidR="00C56041" w:rsidRPr="00687446" w:rsidRDefault="00C56041" w:rsidP="00DB5135">
            <w:r w:rsidRPr="00687446">
              <w:t xml:space="preserve">Organizacja spotkań informacyjno-konsultacyjnych </w:t>
            </w:r>
          </w:p>
        </w:tc>
        <w:tc>
          <w:tcPr>
            <w:tcW w:w="664" w:type="pct"/>
          </w:tcPr>
          <w:p w14:paraId="1BC476ED" w14:textId="77777777" w:rsidR="00C56041" w:rsidRPr="00687446" w:rsidRDefault="00C56041" w:rsidP="00DB5135">
            <w:r w:rsidRPr="00687446">
              <w:t>7</w:t>
            </w:r>
          </w:p>
        </w:tc>
        <w:tc>
          <w:tcPr>
            <w:tcW w:w="368" w:type="pct"/>
          </w:tcPr>
          <w:p w14:paraId="5B13102D" w14:textId="77777777" w:rsidR="00C56041" w:rsidRPr="00687446" w:rsidRDefault="00C56041" w:rsidP="00DB5135">
            <w:r w:rsidRPr="00687446">
              <w:t>7</w:t>
            </w:r>
          </w:p>
        </w:tc>
        <w:tc>
          <w:tcPr>
            <w:tcW w:w="401" w:type="pct"/>
          </w:tcPr>
          <w:p w14:paraId="05608364" w14:textId="77777777" w:rsidR="00C56041" w:rsidRPr="00687446" w:rsidRDefault="00C56041" w:rsidP="00DB5135">
            <w:r w:rsidRPr="00687446">
              <w:t>7</w:t>
            </w:r>
          </w:p>
        </w:tc>
        <w:tc>
          <w:tcPr>
            <w:tcW w:w="385" w:type="pct"/>
          </w:tcPr>
          <w:p w14:paraId="629D3C2A" w14:textId="77777777" w:rsidR="00C56041" w:rsidRPr="00687446" w:rsidRDefault="00C56041" w:rsidP="00DB5135">
            <w:r w:rsidRPr="00687446">
              <w:t>7</w:t>
            </w:r>
          </w:p>
        </w:tc>
        <w:tc>
          <w:tcPr>
            <w:tcW w:w="385" w:type="pct"/>
          </w:tcPr>
          <w:p w14:paraId="4519F0DF" w14:textId="77777777" w:rsidR="00C56041" w:rsidRPr="00687446" w:rsidRDefault="00C56041" w:rsidP="00DB5135">
            <w:r w:rsidRPr="00687446">
              <w:t>7</w:t>
            </w:r>
          </w:p>
        </w:tc>
        <w:tc>
          <w:tcPr>
            <w:tcW w:w="385" w:type="pct"/>
          </w:tcPr>
          <w:p w14:paraId="0F3A7E25" w14:textId="77777777" w:rsidR="00C56041" w:rsidRPr="00687446" w:rsidRDefault="00C56041" w:rsidP="00DB5135">
            <w:r w:rsidRPr="00687446">
              <w:t>7</w:t>
            </w:r>
          </w:p>
        </w:tc>
        <w:tc>
          <w:tcPr>
            <w:tcW w:w="384" w:type="pct"/>
          </w:tcPr>
          <w:p w14:paraId="520610D4" w14:textId="77777777" w:rsidR="00C56041" w:rsidRPr="00687446" w:rsidRDefault="00C56041" w:rsidP="00DB5135">
            <w:r w:rsidRPr="00687446">
              <w:t>7</w:t>
            </w:r>
          </w:p>
        </w:tc>
      </w:tr>
      <w:tr w:rsidR="00C56041" w:rsidRPr="00687446" w14:paraId="7280F86C" w14:textId="77777777" w:rsidTr="00DB5135">
        <w:trPr>
          <w:trHeight w:val="130"/>
        </w:trPr>
        <w:tc>
          <w:tcPr>
            <w:tcW w:w="980" w:type="pct"/>
            <w:vMerge/>
          </w:tcPr>
          <w:p w14:paraId="6E40AD00" w14:textId="77777777" w:rsidR="00C56041" w:rsidRPr="00687446" w:rsidRDefault="00C56041" w:rsidP="00DB5135"/>
        </w:tc>
        <w:tc>
          <w:tcPr>
            <w:tcW w:w="1048" w:type="pct"/>
            <w:gridSpan w:val="2"/>
          </w:tcPr>
          <w:p w14:paraId="4239BC6E" w14:textId="77777777" w:rsidR="00C56041" w:rsidRPr="00687446" w:rsidRDefault="00C56041" w:rsidP="00DB5135">
            <w:r w:rsidRPr="00687446">
              <w:t>Zamieszczenie artykułów w pasie lokalnej</w:t>
            </w:r>
          </w:p>
        </w:tc>
        <w:tc>
          <w:tcPr>
            <w:tcW w:w="664" w:type="pct"/>
          </w:tcPr>
          <w:p w14:paraId="3BFEA34D" w14:textId="77777777" w:rsidR="00C56041" w:rsidRPr="00687446" w:rsidRDefault="00C56041" w:rsidP="00DB5135">
            <w:r w:rsidRPr="00687446">
              <w:t>4</w:t>
            </w:r>
          </w:p>
        </w:tc>
        <w:tc>
          <w:tcPr>
            <w:tcW w:w="368" w:type="pct"/>
          </w:tcPr>
          <w:p w14:paraId="32CB848F" w14:textId="77777777" w:rsidR="00C56041" w:rsidRPr="00687446" w:rsidRDefault="00C56041" w:rsidP="00DB5135">
            <w:r w:rsidRPr="00687446">
              <w:t>4</w:t>
            </w:r>
          </w:p>
        </w:tc>
        <w:tc>
          <w:tcPr>
            <w:tcW w:w="401" w:type="pct"/>
          </w:tcPr>
          <w:p w14:paraId="44A935A5" w14:textId="77777777" w:rsidR="00C56041" w:rsidRPr="00687446" w:rsidRDefault="00C56041" w:rsidP="00DB5135">
            <w:r w:rsidRPr="00687446">
              <w:t>4</w:t>
            </w:r>
          </w:p>
        </w:tc>
        <w:tc>
          <w:tcPr>
            <w:tcW w:w="385" w:type="pct"/>
          </w:tcPr>
          <w:p w14:paraId="2A7BD0A9" w14:textId="77777777" w:rsidR="00C56041" w:rsidRPr="00687446" w:rsidRDefault="00C56041" w:rsidP="00DB5135">
            <w:r w:rsidRPr="00687446">
              <w:t>4</w:t>
            </w:r>
          </w:p>
        </w:tc>
        <w:tc>
          <w:tcPr>
            <w:tcW w:w="385" w:type="pct"/>
          </w:tcPr>
          <w:p w14:paraId="6B00B570" w14:textId="77777777" w:rsidR="00C56041" w:rsidRPr="00687446" w:rsidRDefault="00C56041" w:rsidP="00DB5135">
            <w:r w:rsidRPr="00687446">
              <w:t>4</w:t>
            </w:r>
          </w:p>
        </w:tc>
        <w:tc>
          <w:tcPr>
            <w:tcW w:w="385" w:type="pct"/>
          </w:tcPr>
          <w:p w14:paraId="153D85EC" w14:textId="77777777" w:rsidR="00C56041" w:rsidRPr="00687446" w:rsidRDefault="00C56041" w:rsidP="00DB5135">
            <w:r w:rsidRPr="00687446">
              <w:t>4</w:t>
            </w:r>
          </w:p>
        </w:tc>
        <w:tc>
          <w:tcPr>
            <w:tcW w:w="384" w:type="pct"/>
          </w:tcPr>
          <w:p w14:paraId="74476880" w14:textId="77777777" w:rsidR="00C56041" w:rsidRPr="00687446" w:rsidRDefault="00C56041" w:rsidP="00DB5135">
            <w:r w:rsidRPr="00687446">
              <w:t>4</w:t>
            </w:r>
          </w:p>
        </w:tc>
      </w:tr>
      <w:tr w:rsidR="00C56041" w:rsidRPr="00687446" w14:paraId="407054DD" w14:textId="77777777" w:rsidTr="00DB5135">
        <w:trPr>
          <w:trHeight w:val="130"/>
        </w:trPr>
        <w:tc>
          <w:tcPr>
            <w:tcW w:w="980" w:type="pct"/>
            <w:vMerge/>
          </w:tcPr>
          <w:p w14:paraId="58C7463D" w14:textId="77777777" w:rsidR="00C56041" w:rsidRPr="00687446" w:rsidRDefault="00C56041" w:rsidP="00DB5135"/>
        </w:tc>
        <w:tc>
          <w:tcPr>
            <w:tcW w:w="1048" w:type="pct"/>
            <w:gridSpan w:val="2"/>
          </w:tcPr>
          <w:p w14:paraId="6FDE6780" w14:textId="77777777" w:rsidR="00C56041" w:rsidRPr="00687446" w:rsidRDefault="00C56041" w:rsidP="00DB5135">
            <w:r w:rsidRPr="00687446">
              <w:t>Udzielanie informacji o założeniach LSR w ramach prowadzonego doradztwa</w:t>
            </w:r>
          </w:p>
        </w:tc>
        <w:tc>
          <w:tcPr>
            <w:tcW w:w="664" w:type="pct"/>
          </w:tcPr>
          <w:p w14:paraId="4235956E" w14:textId="77777777" w:rsidR="00C56041" w:rsidRPr="00687446" w:rsidRDefault="00C56041" w:rsidP="00DB5135">
            <w:r w:rsidRPr="00687446">
              <w:t>132</w:t>
            </w:r>
          </w:p>
        </w:tc>
        <w:tc>
          <w:tcPr>
            <w:tcW w:w="368" w:type="pct"/>
          </w:tcPr>
          <w:p w14:paraId="1CB28796" w14:textId="77777777" w:rsidR="00C56041" w:rsidRPr="00687446" w:rsidRDefault="00C56041" w:rsidP="00DB5135">
            <w:r w:rsidRPr="00687446">
              <w:t>132</w:t>
            </w:r>
          </w:p>
        </w:tc>
        <w:tc>
          <w:tcPr>
            <w:tcW w:w="401" w:type="pct"/>
          </w:tcPr>
          <w:p w14:paraId="08084B2E" w14:textId="77777777" w:rsidR="00C56041" w:rsidRPr="00687446" w:rsidRDefault="00C56041" w:rsidP="00DB5135">
            <w:r w:rsidRPr="00687446">
              <w:t>132</w:t>
            </w:r>
          </w:p>
        </w:tc>
        <w:tc>
          <w:tcPr>
            <w:tcW w:w="385" w:type="pct"/>
          </w:tcPr>
          <w:p w14:paraId="4138D457" w14:textId="77777777" w:rsidR="00C56041" w:rsidRPr="00687446" w:rsidRDefault="00C56041" w:rsidP="00DB5135">
            <w:r w:rsidRPr="00687446">
              <w:t>132</w:t>
            </w:r>
          </w:p>
        </w:tc>
        <w:tc>
          <w:tcPr>
            <w:tcW w:w="385" w:type="pct"/>
          </w:tcPr>
          <w:p w14:paraId="3C36E306" w14:textId="77777777" w:rsidR="00C56041" w:rsidRPr="00687446" w:rsidRDefault="00C56041" w:rsidP="00DB5135">
            <w:r w:rsidRPr="00687446">
              <w:t>132</w:t>
            </w:r>
          </w:p>
        </w:tc>
        <w:tc>
          <w:tcPr>
            <w:tcW w:w="385" w:type="pct"/>
          </w:tcPr>
          <w:p w14:paraId="20B039B8" w14:textId="77777777" w:rsidR="00C56041" w:rsidRPr="00687446" w:rsidRDefault="00C56041" w:rsidP="00DB5135">
            <w:r w:rsidRPr="00687446">
              <w:t>132</w:t>
            </w:r>
          </w:p>
        </w:tc>
        <w:tc>
          <w:tcPr>
            <w:tcW w:w="384" w:type="pct"/>
          </w:tcPr>
          <w:p w14:paraId="23A307D6" w14:textId="77777777" w:rsidR="00C56041" w:rsidRPr="00687446" w:rsidRDefault="00C56041" w:rsidP="00DB5135">
            <w:r w:rsidRPr="00687446">
              <w:t>132</w:t>
            </w:r>
          </w:p>
        </w:tc>
      </w:tr>
      <w:tr w:rsidR="00C56041" w:rsidRPr="00687446" w14:paraId="073F5908" w14:textId="77777777" w:rsidTr="00DB5135">
        <w:trPr>
          <w:trHeight w:val="130"/>
        </w:trPr>
        <w:tc>
          <w:tcPr>
            <w:tcW w:w="980" w:type="pct"/>
            <w:vMerge/>
          </w:tcPr>
          <w:p w14:paraId="30747E00" w14:textId="77777777" w:rsidR="00C56041" w:rsidRPr="00687446" w:rsidRDefault="00C56041" w:rsidP="00DB5135"/>
        </w:tc>
        <w:tc>
          <w:tcPr>
            <w:tcW w:w="1048" w:type="pct"/>
            <w:gridSpan w:val="2"/>
          </w:tcPr>
          <w:p w14:paraId="00128611" w14:textId="77777777" w:rsidR="00C56041" w:rsidRPr="00687446" w:rsidRDefault="00C56041" w:rsidP="00DB5135">
            <w:r w:rsidRPr="00687446">
              <w:t>Rozdystrybuowanie ulotek na temat głównych założeń LSR</w:t>
            </w:r>
          </w:p>
        </w:tc>
        <w:tc>
          <w:tcPr>
            <w:tcW w:w="664" w:type="pct"/>
          </w:tcPr>
          <w:p w14:paraId="61ADF944" w14:textId="77777777" w:rsidR="00C56041" w:rsidRPr="00687446" w:rsidRDefault="00C56041" w:rsidP="00DB5135">
            <w:r w:rsidRPr="00687446">
              <w:t>1000</w:t>
            </w:r>
          </w:p>
        </w:tc>
        <w:tc>
          <w:tcPr>
            <w:tcW w:w="368" w:type="pct"/>
          </w:tcPr>
          <w:p w14:paraId="6A407D4B" w14:textId="77777777" w:rsidR="00C56041" w:rsidRPr="00687446" w:rsidRDefault="00C56041" w:rsidP="00DB5135">
            <w:r w:rsidRPr="00687446">
              <w:t>1000</w:t>
            </w:r>
          </w:p>
        </w:tc>
        <w:tc>
          <w:tcPr>
            <w:tcW w:w="401" w:type="pct"/>
          </w:tcPr>
          <w:p w14:paraId="47139AAF" w14:textId="77777777" w:rsidR="00C56041" w:rsidRPr="00687446" w:rsidRDefault="00C56041" w:rsidP="00DB5135">
            <w:r w:rsidRPr="00687446">
              <w:t>1000</w:t>
            </w:r>
          </w:p>
        </w:tc>
        <w:tc>
          <w:tcPr>
            <w:tcW w:w="385" w:type="pct"/>
          </w:tcPr>
          <w:p w14:paraId="56220FC1" w14:textId="77777777" w:rsidR="00C56041" w:rsidRPr="00687446" w:rsidRDefault="00C56041" w:rsidP="00DB5135">
            <w:r w:rsidRPr="00687446">
              <w:t>1000</w:t>
            </w:r>
          </w:p>
        </w:tc>
        <w:tc>
          <w:tcPr>
            <w:tcW w:w="385" w:type="pct"/>
          </w:tcPr>
          <w:p w14:paraId="73C33354" w14:textId="77777777" w:rsidR="00C56041" w:rsidRPr="00687446" w:rsidRDefault="00C56041" w:rsidP="00DB5135">
            <w:r w:rsidRPr="00687446">
              <w:t>1000</w:t>
            </w:r>
          </w:p>
        </w:tc>
        <w:tc>
          <w:tcPr>
            <w:tcW w:w="385" w:type="pct"/>
          </w:tcPr>
          <w:p w14:paraId="22952404" w14:textId="77777777" w:rsidR="00C56041" w:rsidRPr="00687446" w:rsidRDefault="00C56041" w:rsidP="00DB5135">
            <w:r w:rsidRPr="00687446">
              <w:t>1000</w:t>
            </w:r>
          </w:p>
        </w:tc>
        <w:tc>
          <w:tcPr>
            <w:tcW w:w="384" w:type="pct"/>
          </w:tcPr>
          <w:p w14:paraId="4E9362BA" w14:textId="77777777" w:rsidR="00C56041" w:rsidRPr="00687446" w:rsidRDefault="00C56041" w:rsidP="00DB5135">
            <w:r w:rsidRPr="00687446">
              <w:t>1000</w:t>
            </w:r>
          </w:p>
        </w:tc>
      </w:tr>
    </w:tbl>
    <w:p w14:paraId="40E5A04E" w14:textId="11928C8F" w:rsidR="00C56041" w:rsidRDefault="00F30C61" w:rsidP="00C56041">
      <w:pPr>
        <w:spacing w:line="360" w:lineRule="auto"/>
        <w:ind w:firstLine="708"/>
        <w:rPr>
          <w:sz w:val="24"/>
          <w:szCs w:val="24"/>
        </w:rPr>
      </w:pPr>
      <w:r>
        <w:rPr>
          <w:sz w:val="24"/>
          <w:szCs w:val="24"/>
        </w:rPr>
        <w:t>Źródło: dane własne LGD.</w:t>
      </w:r>
    </w:p>
    <w:p w14:paraId="24474B1E" w14:textId="4443AEF8" w:rsidR="00F30C61" w:rsidRPr="00F30C61" w:rsidRDefault="00F30C61" w:rsidP="00F30C61">
      <w:pPr>
        <w:tabs>
          <w:tab w:val="left" w:pos="1290"/>
        </w:tabs>
        <w:rPr>
          <w:sz w:val="24"/>
          <w:szCs w:val="24"/>
        </w:rPr>
        <w:sectPr w:rsidR="00F30C61" w:rsidRPr="00F30C61" w:rsidSect="00227BB8">
          <w:pgSz w:w="16838" w:h="11906" w:orient="landscape" w:code="9"/>
          <w:pgMar w:top="1418" w:right="1418" w:bottom="1418" w:left="1418" w:header="709" w:footer="709" w:gutter="0"/>
          <w:cols w:space="708"/>
          <w:docGrid w:linePitch="360"/>
        </w:sectPr>
      </w:pPr>
      <w:r>
        <w:rPr>
          <w:sz w:val="24"/>
          <w:szCs w:val="24"/>
        </w:rPr>
        <w:tab/>
      </w:r>
    </w:p>
    <w:p w14:paraId="5E19951D" w14:textId="77777777" w:rsidR="00C56041" w:rsidRPr="00BE3272" w:rsidRDefault="00C56041" w:rsidP="00C56041">
      <w:pPr>
        <w:spacing w:before="240" w:line="360" w:lineRule="auto"/>
        <w:ind w:firstLine="708"/>
        <w:jc w:val="both"/>
        <w:rPr>
          <w:rFonts w:cstheme="minorHAnsi"/>
          <w:sz w:val="24"/>
          <w:szCs w:val="24"/>
        </w:rPr>
      </w:pPr>
      <w:r w:rsidRPr="006D5943">
        <w:rPr>
          <w:rFonts w:cstheme="minorHAnsi"/>
          <w:sz w:val="24"/>
          <w:szCs w:val="24"/>
        </w:rPr>
        <w:lastRenderedPageBreak/>
        <w:t>Komunikacja w tworzeniu i wdrażaniu LSR jest niezbędnym warunkiem w osiągnięciu założonych celów. W 2016 roku poinformowano potencjalnych beneficjentów o rozpoczęciu realizacji LSR</w:t>
      </w:r>
      <w:r>
        <w:rPr>
          <w:rFonts w:cstheme="minorHAnsi"/>
          <w:sz w:val="24"/>
          <w:szCs w:val="24"/>
        </w:rPr>
        <w:t>, prowadząc kampanię informacyjną</w:t>
      </w:r>
      <w:r w:rsidRPr="006D5943">
        <w:rPr>
          <w:rFonts w:cstheme="minorHAnsi"/>
          <w:sz w:val="24"/>
          <w:szCs w:val="24"/>
        </w:rPr>
        <w:t xml:space="preserve">. </w:t>
      </w:r>
      <w:r>
        <w:rPr>
          <w:rFonts w:cstheme="minorHAnsi"/>
          <w:sz w:val="24"/>
          <w:szCs w:val="24"/>
        </w:rPr>
        <w:t>Od samego początku tj.</w:t>
      </w:r>
      <w:r w:rsidRPr="006D5943">
        <w:rPr>
          <w:rFonts w:cstheme="minorHAnsi"/>
          <w:sz w:val="24"/>
          <w:szCs w:val="24"/>
        </w:rPr>
        <w:t xml:space="preserve"> 2016 roku poinformowano potencjalnych wnioskodawców o zasadach interpretacji poszczególnych kryteriów oceny. Od pierwszej połowy 2016 roku do 31 maja 2021 roku regularnie informowano o warunkach i sposobach realizacji oraz rozliczania projektów, a także możliwości składania wniosków i uczestnictwie w realizowaniu operacji. Podobnie rzecz przedstawia się z informowaniem wnioskodawców o rezultatach konkursu. </w:t>
      </w:r>
      <w:r w:rsidRPr="00BE3272">
        <w:rPr>
          <w:rFonts w:cstheme="minorHAnsi"/>
          <w:sz w:val="24"/>
          <w:szCs w:val="24"/>
        </w:rPr>
        <w:t>Od 2018 roku regularnie prowadzono p</w:t>
      </w:r>
      <w:r w:rsidRPr="00BE3272">
        <w:rPr>
          <w:sz w:val="24"/>
          <w:szCs w:val="24"/>
        </w:rPr>
        <w:t>rezentację projektów realizowanych i zrealizowanych</w:t>
      </w:r>
      <w:r w:rsidRPr="00BE3272">
        <w:rPr>
          <w:rFonts w:cstheme="minorHAnsi"/>
          <w:sz w:val="24"/>
          <w:szCs w:val="24"/>
        </w:rPr>
        <w:t xml:space="preserve"> oraz b</w:t>
      </w:r>
      <w:r w:rsidRPr="00BE3272">
        <w:rPr>
          <w:sz w:val="24"/>
          <w:szCs w:val="24"/>
        </w:rPr>
        <w:t xml:space="preserve">adanie opinii i satysfakcji beneficjentów </w:t>
      </w:r>
      <w:r w:rsidRPr="00BE3272">
        <w:rPr>
          <w:rFonts w:cstheme="minorHAnsi"/>
          <w:sz w:val="24"/>
          <w:szCs w:val="24"/>
        </w:rPr>
        <w:t xml:space="preserve">a także pozyskiwano informacje zwrotne o jakości pomocy świadczonej przez LGD. </w:t>
      </w:r>
    </w:p>
    <w:p w14:paraId="167A63DC" w14:textId="77777777" w:rsidR="00C56041" w:rsidRPr="006D5943" w:rsidRDefault="00C56041" w:rsidP="00C56041">
      <w:pPr>
        <w:spacing w:before="240" w:line="360" w:lineRule="auto"/>
        <w:ind w:firstLine="708"/>
        <w:jc w:val="both"/>
        <w:rPr>
          <w:rFonts w:cstheme="minorHAnsi"/>
          <w:sz w:val="24"/>
          <w:szCs w:val="24"/>
        </w:rPr>
      </w:pPr>
      <w:r w:rsidRPr="006D5943">
        <w:rPr>
          <w:rFonts w:cstheme="minorHAnsi"/>
          <w:sz w:val="24"/>
          <w:szCs w:val="24"/>
        </w:rPr>
        <w:t>Analiza danych wskazuje, że Lokalna Grupa Działania podjęła się realizacji wszystkich zaplanowanych działań w tym zakresie. Część spośród nich realizowanych było incydentalnie (spotkania w poszczególnych gminach), inne zaś z dużą regularnością (udzielanie doradztwa). Wykorzystane metody komunikacyjne były w dużej mierze typowe i sprowadzały się przede wszystkim do spotkań, wydruku i rozd</w:t>
      </w:r>
      <w:r>
        <w:rPr>
          <w:rFonts w:cstheme="minorHAnsi"/>
          <w:sz w:val="24"/>
          <w:szCs w:val="24"/>
        </w:rPr>
        <w:t>ysponowania ulotek, umieszczanie postów w mediach społecznościowych,</w:t>
      </w:r>
      <w:r w:rsidRPr="006D5943">
        <w:rPr>
          <w:rFonts w:cstheme="minorHAnsi"/>
          <w:sz w:val="24"/>
          <w:szCs w:val="24"/>
        </w:rPr>
        <w:t xml:space="preserve"> </w:t>
      </w:r>
      <w:r>
        <w:rPr>
          <w:rFonts w:cstheme="minorHAnsi"/>
          <w:sz w:val="24"/>
          <w:szCs w:val="24"/>
        </w:rPr>
        <w:t xml:space="preserve">zamieszczania artykułów w lokalnej prasie, wysyłania maili, </w:t>
      </w:r>
      <w:r w:rsidRPr="006D5943">
        <w:rPr>
          <w:rFonts w:cstheme="minorHAnsi"/>
          <w:sz w:val="24"/>
          <w:szCs w:val="24"/>
        </w:rPr>
        <w:t xml:space="preserve">czy umieszczania informacji na stronach internetowych gmin i na stronie LGD, </w:t>
      </w:r>
      <w:r>
        <w:rPr>
          <w:rFonts w:cstheme="minorHAnsi"/>
          <w:sz w:val="24"/>
          <w:szCs w:val="24"/>
        </w:rPr>
        <w:br/>
      </w:r>
      <w:r w:rsidRPr="006D5943">
        <w:rPr>
          <w:rFonts w:cstheme="minorHAnsi"/>
          <w:sz w:val="24"/>
          <w:szCs w:val="24"/>
        </w:rPr>
        <w:t xml:space="preserve">a także przeprowadzania ankiet monitorujących oraz udzielania doradztwa. </w:t>
      </w:r>
      <w:r>
        <w:rPr>
          <w:rFonts w:cstheme="minorHAnsi"/>
          <w:sz w:val="24"/>
          <w:szCs w:val="24"/>
        </w:rPr>
        <w:t xml:space="preserve">Zgodnie z uzyskanymi informacjami w trakcie wywiadu, skutecznym kanałem informacyjnym jest Facebook. </w:t>
      </w:r>
      <w:r w:rsidRPr="006D5943">
        <w:rPr>
          <w:rFonts w:cstheme="minorHAnsi"/>
          <w:sz w:val="24"/>
          <w:szCs w:val="24"/>
        </w:rPr>
        <w:t>Dzięki korzystaniu z różnorodnych działań komunikacyjnych, udało się dotrzeć do różnych grup wiekowych.</w:t>
      </w:r>
    </w:p>
    <w:p w14:paraId="7055BF18" w14:textId="77777777" w:rsidR="00C56041" w:rsidRDefault="00C56041" w:rsidP="00C56041">
      <w:pPr>
        <w:spacing w:before="240" w:line="360" w:lineRule="auto"/>
        <w:ind w:firstLine="708"/>
        <w:jc w:val="both"/>
        <w:rPr>
          <w:rFonts w:cstheme="minorHAnsi"/>
          <w:sz w:val="24"/>
          <w:szCs w:val="24"/>
        </w:rPr>
      </w:pPr>
      <w:r w:rsidRPr="006D5943">
        <w:rPr>
          <w:rFonts w:cstheme="minorHAnsi"/>
          <w:sz w:val="24"/>
          <w:szCs w:val="24"/>
        </w:rPr>
        <w:t>Warto niewątpliwie więcej uwagi poświęcić doradztwu jako jednej z najbardziej efektywnych form komunikacji z lokalną społecznością. Szczegółowe d</w:t>
      </w:r>
      <w:r>
        <w:rPr>
          <w:rFonts w:cstheme="minorHAnsi"/>
          <w:sz w:val="24"/>
          <w:szCs w:val="24"/>
        </w:rPr>
        <w:t>ane prezentuje poniższa tabela.</w:t>
      </w:r>
    </w:p>
    <w:p w14:paraId="314EF372" w14:textId="77777777" w:rsidR="00F30C61" w:rsidRDefault="00F30C61" w:rsidP="00C56041">
      <w:pPr>
        <w:spacing w:line="360" w:lineRule="auto"/>
        <w:ind w:firstLine="708"/>
        <w:rPr>
          <w:sz w:val="24"/>
          <w:szCs w:val="24"/>
        </w:rPr>
      </w:pPr>
    </w:p>
    <w:p w14:paraId="3394F022" w14:textId="798B07A7" w:rsidR="00F30C61" w:rsidRDefault="00F30C61" w:rsidP="00C56041">
      <w:pPr>
        <w:spacing w:line="360" w:lineRule="auto"/>
        <w:ind w:firstLine="708"/>
        <w:rPr>
          <w:sz w:val="24"/>
          <w:szCs w:val="24"/>
        </w:rPr>
      </w:pPr>
    </w:p>
    <w:p w14:paraId="65B19085" w14:textId="68022C16" w:rsidR="00F30C61" w:rsidRDefault="00F30C61" w:rsidP="00C56041">
      <w:pPr>
        <w:spacing w:line="360" w:lineRule="auto"/>
        <w:ind w:firstLine="708"/>
        <w:rPr>
          <w:sz w:val="24"/>
          <w:szCs w:val="24"/>
        </w:rPr>
      </w:pPr>
    </w:p>
    <w:p w14:paraId="2490E332" w14:textId="18071CCF" w:rsidR="00F30C61" w:rsidRDefault="00F30C61" w:rsidP="00C56041">
      <w:pPr>
        <w:spacing w:line="360" w:lineRule="auto"/>
        <w:ind w:firstLine="708"/>
        <w:rPr>
          <w:sz w:val="24"/>
          <w:szCs w:val="24"/>
        </w:rPr>
        <w:sectPr w:rsidR="00F30C61" w:rsidSect="00766656">
          <w:pgSz w:w="11906" w:h="16838"/>
          <w:pgMar w:top="1418" w:right="1418" w:bottom="1418" w:left="1418" w:header="709" w:footer="709" w:gutter="0"/>
          <w:cols w:space="708"/>
          <w:docGrid w:linePitch="360"/>
        </w:sectPr>
      </w:pPr>
    </w:p>
    <w:p w14:paraId="6568C928" w14:textId="77777777" w:rsidR="00C56041" w:rsidRDefault="00C56041" w:rsidP="00F30C61">
      <w:pPr>
        <w:pStyle w:val="Nagwek4"/>
      </w:pPr>
      <w:r w:rsidRPr="00766656">
        <w:lastRenderedPageBreak/>
        <w:t>Doradztwo w biurze LGD</w:t>
      </w:r>
    </w:p>
    <w:p w14:paraId="26908077" w14:textId="09E81D6A" w:rsidR="00F30C61" w:rsidRDefault="00F30C61" w:rsidP="00F30C61">
      <w:pPr>
        <w:pStyle w:val="Legenda"/>
        <w:keepNext/>
      </w:pPr>
      <w:bookmarkStart w:id="44" w:name="_Toc86400979"/>
      <w:r>
        <w:t xml:space="preserve">Tabela </w:t>
      </w:r>
      <w:r w:rsidR="002F2808">
        <w:fldChar w:fldCharType="begin"/>
      </w:r>
      <w:r w:rsidR="002F2808">
        <w:instrText xml:space="preserve"> SEQ Tabela \* ARABIC </w:instrText>
      </w:r>
      <w:r w:rsidR="002F2808">
        <w:fldChar w:fldCharType="separate"/>
      </w:r>
      <w:r w:rsidR="00CE73F8">
        <w:rPr>
          <w:noProof/>
        </w:rPr>
        <w:t>9</w:t>
      </w:r>
      <w:r w:rsidR="002F2808">
        <w:rPr>
          <w:noProof/>
        </w:rPr>
        <w:fldChar w:fldCharType="end"/>
      </w:r>
      <w:r>
        <w:t xml:space="preserve"> </w:t>
      </w:r>
      <w:r w:rsidRPr="00F93DE3">
        <w:t>Doradztwo w biurze LGD</w:t>
      </w:r>
      <w:bookmarkEnd w:id="44"/>
    </w:p>
    <w:tbl>
      <w:tblPr>
        <w:tblW w:w="793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61"/>
        <w:gridCol w:w="820"/>
        <w:gridCol w:w="850"/>
        <w:gridCol w:w="851"/>
        <w:gridCol w:w="850"/>
        <w:gridCol w:w="851"/>
        <w:gridCol w:w="850"/>
      </w:tblGrid>
      <w:tr w:rsidR="00F30C61" w14:paraId="5B849EE1" w14:textId="77777777" w:rsidTr="003E43DF">
        <w:trPr>
          <w:trHeight w:val="487"/>
          <w:jc w:val="center"/>
        </w:trPr>
        <w:tc>
          <w:tcPr>
            <w:tcW w:w="2861" w:type="dxa"/>
            <w:vMerge w:val="restart"/>
            <w:shd w:val="clear" w:color="auto" w:fill="A6A6A6"/>
          </w:tcPr>
          <w:p w14:paraId="7FF9F51E" w14:textId="77777777" w:rsidR="00C56041" w:rsidRDefault="00C56041" w:rsidP="00DB5135">
            <w:pPr>
              <w:rPr>
                <w:b/>
                <w:color w:val="BFBFBF"/>
              </w:rPr>
            </w:pPr>
          </w:p>
        </w:tc>
        <w:tc>
          <w:tcPr>
            <w:tcW w:w="5072" w:type="dxa"/>
            <w:gridSpan w:val="6"/>
          </w:tcPr>
          <w:p w14:paraId="333D8E30" w14:textId="77777777" w:rsidR="00C56041" w:rsidRDefault="00C56041" w:rsidP="00DB5135">
            <w:pPr>
              <w:jc w:val="center"/>
              <w:rPr>
                <w:b/>
              </w:rPr>
            </w:pPr>
            <w:r>
              <w:rPr>
                <w:b/>
              </w:rPr>
              <w:t>Dane na dzień</w:t>
            </w:r>
          </w:p>
        </w:tc>
      </w:tr>
      <w:tr w:rsidR="00F30C61" w14:paraId="039A608D" w14:textId="77777777" w:rsidTr="003E43DF">
        <w:trPr>
          <w:trHeight w:val="462"/>
          <w:jc w:val="center"/>
        </w:trPr>
        <w:tc>
          <w:tcPr>
            <w:tcW w:w="2861" w:type="dxa"/>
            <w:vMerge/>
            <w:shd w:val="clear" w:color="auto" w:fill="A6A6A6"/>
          </w:tcPr>
          <w:p w14:paraId="09CFF69B" w14:textId="77777777" w:rsidR="00C56041" w:rsidRDefault="00C56041" w:rsidP="00DB5135">
            <w:pPr>
              <w:widowControl w:val="0"/>
              <w:pBdr>
                <w:top w:val="nil"/>
                <w:left w:val="nil"/>
                <w:bottom w:val="nil"/>
                <w:right w:val="nil"/>
                <w:between w:val="nil"/>
              </w:pBdr>
              <w:rPr>
                <w:b/>
              </w:rPr>
            </w:pPr>
          </w:p>
        </w:tc>
        <w:tc>
          <w:tcPr>
            <w:tcW w:w="820" w:type="dxa"/>
          </w:tcPr>
          <w:p w14:paraId="0A345C1F" w14:textId="77777777" w:rsidR="00C56041" w:rsidRDefault="00C56041" w:rsidP="00DB5135">
            <w:pPr>
              <w:jc w:val="center"/>
              <w:rPr>
                <w:b/>
              </w:rPr>
            </w:pPr>
            <w:r>
              <w:rPr>
                <w:b/>
              </w:rPr>
              <w:t>31.12.2016</w:t>
            </w:r>
          </w:p>
        </w:tc>
        <w:tc>
          <w:tcPr>
            <w:tcW w:w="850" w:type="dxa"/>
          </w:tcPr>
          <w:p w14:paraId="15BED380" w14:textId="77777777" w:rsidR="00C56041" w:rsidRDefault="00C56041" w:rsidP="00DB5135">
            <w:pPr>
              <w:jc w:val="center"/>
              <w:rPr>
                <w:b/>
              </w:rPr>
            </w:pPr>
            <w:r>
              <w:rPr>
                <w:b/>
              </w:rPr>
              <w:t>31.12.2017</w:t>
            </w:r>
          </w:p>
        </w:tc>
        <w:tc>
          <w:tcPr>
            <w:tcW w:w="851" w:type="dxa"/>
          </w:tcPr>
          <w:p w14:paraId="54C49EDB" w14:textId="77777777" w:rsidR="00C56041" w:rsidRDefault="00C56041" w:rsidP="00DB5135">
            <w:pPr>
              <w:jc w:val="center"/>
              <w:rPr>
                <w:b/>
              </w:rPr>
            </w:pPr>
            <w:r>
              <w:rPr>
                <w:b/>
              </w:rPr>
              <w:t>31.12.2018</w:t>
            </w:r>
          </w:p>
        </w:tc>
        <w:tc>
          <w:tcPr>
            <w:tcW w:w="850" w:type="dxa"/>
          </w:tcPr>
          <w:p w14:paraId="160F0ABB" w14:textId="77777777" w:rsidR="00C56041" w:rsidRDefault="00C56041" w:rsidP="00DB5135">
            <w:pPr>
              <w:jc w:val="center"/>
              <w:rPr>
                <w:b/>
              </w:rPr>
            </w:pPr>
            <w:r>
              <w:rPr>
                <w:b/>
              </w:rPr>
              <w:t>31.12.2019</w:t>
            </w:r>
          </w:p>
        </w:tc>
        <w:tc>
          <w:tcPr>
            <w:tcW w:w="851" w:type="dxa"/>
          </w:tcPr>
          <w:p w14:paraId="5A1B733C" w14:textId="77777777" w:rsidR="00C56041" w:rsidRDefault="00C56041" w:rsidP="00DB5135">
            <w:pPr>
              <w:jc w:val="center"/>
              <w:rPr>
                <w:b/>
              </w:rPr>
            </w:pPr>
            <w:r>
              <w:rPr>
                <w:b/>
              </w:rPr>
              <w:t>31.12.2020</w:t>
            </w:r>
          </w:p>
        </w:tc>
        <w:tc>
          <w:tcPr>
            <w:tcW w:w="850" w:type="dxa"/>
          </w:tcPr>
          <w:p w14:paraId="6A20B3B0" w14:textId="77777777" w:rsidR="00C56041" w:rsidRDefault="00C56041" w:rsidP="00DB5135">
            <w:pPr>
              <w:jc w:val="center"/>
              <w:rPr>
                <w:b/>
              </w:rPr>
            </w:pPr>
            <w:r>
              <w:rPr>
                <w:b/>
              </w:rPr>
              <w:t>31.05.2021</w:t>
            </w:r>
          </w:p>
        </w:tc>
      </w:tr>
      <w:tr w:rsidR="00F30C61" w14:paraId="50C3E3CD" w14:textId="77777777" w:rsidTr="003E43DF">
        <w:trPr>
          <w:trHeight w:val="487"/>
          <w:jc w:val="center"/>
        </w:trPr>
        <w:tc>
          <w:tcPr>
            <w:tcW w:w="2861" w:type="dxa"/>
          </w:tcPr>
          <w:p w14:paraId="5476AD21" w14:textId="77777777" w:rsidR="00C56041" w:rsidRDefault="00C56041" w:rsidP="00DB5135">
            <w:r w:rsidRPr="00C6254C">
              <w:t>Liczba podmiotów, którym udzielono indywidualnego doradztwa</w:t>
            </w:r>
            <w:r>
              <w:t xml:space="preserve"> w biurze</w:t>
            </w:r>
          </w:p>
        </w:tc>
        <w:tc>
          <w:tcPr>
            <w:tcW w:w="820" w:type="dxa"/>
          </w:tcPr>
          <w:p w14:paraId="67DCB5C2" w14:textId="77777777" w:rsidR="00C56041" w:rsidRDefault="00C56041" w:rsidP="00DB5135">
            <w:pPr>
              <w:jc w:val="center"/>
              <w:rPr>
                <w:b/>
              </w:rPr>
            </w:pPr>
            <w:r>
              <w:rPr>
                <w:b/>
              </w:rPr>
              <w:t>107</w:t>
            </w:r>
          </w:p>
        </w:tc>
        <w:tc>
          <w:tcPr>
            <w:tcW w:w="850" w:type="dxa"/>
          </w:tcPr>
          <w:p w14:paraId="1935CD76" w14:textId="77777777" w:rsidR="00C56041" w:rsidRDefault="00C56041" w:rsidP="00DB5135">
            <w:pPr>
              <w:jc w:val="center"/>
              <w:rPr>
                <w:b/>
              </w:rPr>
            </w:pPr>
            <w:r>
              <w:rPr>
                <w:b/>
              </w:rPr>
              <w:t>84</w:t>
            </w:r>
          </w:p>
        </w:tc>
        <w:tc>
          <w:tcPr>
            <w:tcW w:w="851" w:type="dxa"/>
          </w:tcPr>
          <w:p w14:paraId="4017F69E" w14:textId="77777777" w:rsidR="00C56041" w:rsidRDefault="00C56041" w:rsidP="00DB5135">
            <w:pPr>
              <w:jc w:val="center"/>
              <w:rPr>
                <w:b/>
              </w:rPr>
            </w:pPr>
            <w:r>
              <w:rPr>
                <w:b/>
              </w:rPr>
              <w:t>65</w:t>
            </w:r>
          </w:p>
        </w:tc>
        <w:tc>
          <w:tcPr>
            <w:tcW w:w="850" w:type="dxa"/>
          </w:tcPr>
          <w:p w14:paraId="725CE190" w14:textId="77777777" w:rsidR="00C56041" w:rsidRDefault="00C56041" w:rsidP="00DB5135">
            <w:pPr>
              <w:jc w:val="center"/>
              <w:rPr>
                <w:b/>
              </w:rPr>
            </w:pPr>
            <w:r>
              <w:rPr>
                <w:b/>
              </w:rPr>
              <w:t>88</w:t>
            </w:r>
          </w:p>
        </w:tc>
        <w:tc>
          <w:tcPr>
            <w:tcW w:w="851" w:type="dxa"/>
          </w:tcPr>
          <w:p w14:paraId="70464D2B" w14:textId="77777777" w:rsidR="00C56041" w:rsidRDefault="00C56041" w:rsidP="00DB5135">
            <w:pPr>
              <w:jc w:val="center"/>
              <w:rPr>
                <w:b/>
              </w:rPr>
            </w:pPr>
            <w:r>
              <w:rPr>
                <w:b/>
              </w:rPr>
              <w:t>43</w:t>
            </w:r>
          </w:p>
        </w:tc>
        <w:tc>
          <w:tcPr>
            <w:tcW w:w="850" w:type="dxa"/>
          </w:tcPr>
          <w:p w14:paraId="540B4E33" w14:textId="77777777" w:rsidR="00C56041" w:rsidRDefault="00C56041" w:rsidP="00DB5135">
            <w:pPr>
              <w:jc w:val="center"/>
              <w:rPr>
                <w:b/>
              </w:rPr>
            </w:pPr>
            <w:r>
              <w:rPr>
                <w:b/>
              </w:rPr>
              <w:t>7</w:t>
            </w:r>
          </w:p>
        </w:tc>
      </w:tr>
      <w:tr w:rsidR="00F30C61" w14:paraId="2DE6D73E" w14:textId="77777777" w:rsidTr="003E43DF">
        <w:trPr>
          <w:trHeight w:val="462"/>
          <w:jc w:val="center"/>
        </w:trPr>
        <w:tc>
          <w:tcPr>
            <w:tcW w:w="2861" w:type="dxa"/>
          </w:tcPr>
          <w:p w14:paraId="0607112F" w14:textId="77777777" w:rsidR="00C56041" w:rsidRDefault="00C56041" w:rsidP="00DB5135">
            <w:r w:rsidRPr="00C6254C">
              <w:t>Liczba podmiotów, którym udzielono indywidualnego doradztwa</w:t>
            </w:r>
            <w:r>
              <w:t xml:space="preserve"> udzielonych telefonicznie</w:t>
            </w:r>
          </w:p>
        </w:tc>
        <w:tc>
          <w:tcPr>
            <w:tcW w:w="820" w:type="dxa"/>
          </w:tcPr>
          <w:p w14:paraId="582AE627" w14:textId="77777777" w:rsidR="00C56041" w:rsidRDefault="00C56041" w:rsidP="00DB5135">
            <w:pPr>
              <w:jc w:val="center"/>
              <w:rPr>
                <w:b/>
              </w:rPr>
            </w:pPr>
            <w:r>
              <w:rPr>
                <w:b/>
              </w:rPr>
              <w:t>25</w:t>
            </w:r>
          </w:p>
        </w:tc>
        <w:tc>
          <w:tcPr>
            <w:tcW w:w="850" w:type="dxa"/>
          </w:tcPr>
          <w:p w14:paraId="00CC5B36" w14:textId="77777777" w:rsidR="00C56041" w:rsidRDefault="00C56041" w:rsidP="00DB5135">
            <w:pPr>
              <w:jc w:val="center"/>
              <w:rPr>
                <w:b/>
              </w:rPr>
            </w:pPr>
            <w:r>
              <w:rPr>
                <w:b/>
              </w:rPr>
              <w:t>28</w:t>
            </w:r>
          </w:p>
        </w:tc>
        <w:tc>
          <w:tcPr>
            <w:tcW w:w="851" w:type="dxa"/>
          </w:tcPr>
          <w:p w14:paraId="3AD3CF74" w14:textId="77777777" w:rsidR="00C56041" w:rsidRDefault="00C56041" w:rsidP="00DB5135">
            <w:pPr>
              <w:jc w:val="center"/>
              <w:rPr>
                <w:b/>
              </w:rPr>
            </w:pPr>
            <w:r>
              <w:rPr>
                <w:b/>
              </w:rPr>
              <w:t>6</w:t>
            </w:r>
          </w:p>
        </w:tc>
        <w:tc>
          <w:tcPr>
            <w:tcW w:w="850" w:type="dxa"/>
          </w:tcPr>
          <w:p w14:paraId="6ACA6EC1" w14:textId="77777777" w:rsidR="00C56041" w:rsidRDefault="00C56041" w:rsidP="00DB5135">
            <w:pPr>
              <w:jc w:val="center"/>
              <w:rPr>
                <w:b/>
              </w:rPr>
            </w:pPr>
            <w:r>
              <w:rPr>
                <w:b/>
              </w:rPr>
              <w:t>12</w:t>
            </w:r>
          </w:p>
        </w:tc>
        <w:tc>
          <w:tcPr>
            <w:tcW w:w="851" w:type="dxa"/>
          </w:tcPr>
          <w:p w14:paraId="7307D0B4" w14:textId="77777777" w:rsidR="00C56041" w:rsidRDefault="00C56041" w:rsidP="00DB5135">
            <w:pPr>
              <w:jc w:val="center"/>
              <w:rPr>
                <w:b/>
              </w:rPr>
            </w:pPr>
            <w:r>
              <w:rPr>
                <w:b/>
              </w:rPr>
              <w:t>58</w:t>
            </w:r>
          </w:p>
        </w:tc>
        <w:tc>
          <w:tcPr>
            <w:tcW w:w="850" w:type="dxa"/>
          </w:tcPr>
          <w:p w14:paraId="0DDE8D7E" w14:textId="77777777" w:rsidR="00C56041" w:rsidRDefault="00C56041" w:rsidP="00DB5135">
            <w:pPr>
              <w:jc w:val="center"/>
              <w:rPr>
                <w:b/>
              </w:rPr>
            </w:pPr>
            <w:r>
              <w:rPr>
                <w:b/>
              </w:rPr>
              <w:t>31</w:t>
            </w:r>
          </w:p>
        </w:tc>
      </w:tr>
      <w:tr w:rsidR="00F30C61" w14:paraId="46910632" w14:textId="77777777" w:rsidTr="003E43DF">
        <w:trPr>
          <w:trHeight w:val="487"/>
          <w:jc w:val="center"/>
        </w:trPr>
        <w:tc>
          <w:tcPr>
            <w:tcW w:w="2861" w:type="dxa"/>
          </w:tcPr>
          <w:p w14:paraId="0BDC2F68" w14:textId="77777777" w:rsidR="00C56041" w:rsidRDefault="00C56041" w:rsidP="00DB5135">
            <w:r w:rsidRPr="00C6254C">
              <w:t>Liczba podmiotów, którym udzielono indywidualnego doradztwa</w:t>
            </w:r>
            <w:r>
              <w:t xml:space="preserve"> mailowo/ przez Internet</w:t>
            </w:r>
          </w:p>
        </w:tc>
        <w:tc>
          <w:tcPr>
            <w:tcW w:w="820" w:type="dxa"/>
          </w:tcPr>
          <w:p w14:paraId="19136002" w14:textId="77777777" w:rsidR="00C56041" w:rsidRDefault="00C56041" w:rsidP="00DB5135">
            <w:pPr>
              <w:jc w:val="center"/>
              <w:rPr>
                <w:b/>
              </w:rPr>
            </w:pPr>
            <w:r>
              <w:rPr>
                <w:b/>
              </w:rPr>
              <w:t>0*</w:t>
            </w:r>
          </w:p>
        </w:tc>
        <w:tc>
          <w:tcPr>
            <w:tcW w:w="850" w:type="dxa"/>
          </w:tcPr>
          <w:p w14:paraId="1756DB2F" w14:textId="77777777" w:rsidR="00C56041" w:rsidRDefault="00C56041" w:rsidP="00DB5135">
            <w:pPr>
              <w:jc w:val="center"/>
              <w:rPr>
                <w:b/>
              </w:rPr>
            </w:pPr>
            <w:r>
              <w:rPr>
                <w:b/>
              </w:rPr>
              <w:t>0*</w:t>
            </w:r>
          </w:p>
        </w:tc>
        <w:tc>
          <w:tcPr>
            <w:tcW w:w="851" w:type="dxa"/>
          </w:tcPr>
          <w:p w14:paraId="7A236539" w14:textId="77777777" w:rsidR="00C56041" w:rsidRDefault="00C56041" w:rsidP="00DB5135">
            <w:pPr>
              <w:jc w:val="center"/>
              <w:rPr>
                <w:b/>
              </w:rPr>
            </w:pPr>
            <w:r>
              <w:rPr>
                <w:b/>
              </w:rPr>
              <w:t>0*</w:t>
            </w:r>
          </w:p>
        </w:tc>
        <w:tc>
          <w:tcPr>
            <w:tcW w:w="850" w:type="dxa"/>
          </w:tcPr>
          <w:p w14:paraId="3AEF4307" w14:textId="77777777" w:rsidR="00C56041" w:rsidRDefault="00C56041" w:rsidP="00DB5135">
            <w:pPr>
              <w:jc w:val="center"/>
              <w:rPr>
                <w:b/>
              </w:rPr>
            </w:pPr>
            <w:r>
              <w:rPr>
                <w:b/>
              </w:rPr>
              <w:t>0*</w:t>
            </w:r>
          </w:p>
        </w:tc>
        <w:tc>
          <w:tcPr>
            <w:tcW w:w="851" w:type="dxa"/>
          </w:tcPr>
          <w:p w14:paraId="07EB3F2F" w14:textId="77777777" w:rsidR="00C56041" w:rsidRDefault="00C56041" w:rsidP="00DB5135">
            <w:pPr>
              <w:jc w:val="center"/>
              <w:rPr>
                <w:b/>
              </w:rPr>
            </w:pPr>
            <w:r>
              <w:rPr>
                <w:b/>
              </w:rPr>
              <w:t>0*</w:t>
            </w:r>
          </w:p>
        </w:tc>
        <w:tc>
          <w:tcPr>
            <w:tcW w:w="850" w:type="dxa"/>
          </w:tcPr>
          <w:p w14:paraId="66E3A72B" w14:textId="77777777" w:rsidR="00C56041" w:rsidRDefault="00C56041" w:rsidP="00DB5135">
            <w:pPr>
              <w:jc w:val="center"/>
              <w:rPr>
                <w:b/>
              </w:rPr>
            </w:pPr>
            <w:r>
              <w:rPr>
                <w:b/>
              </w:rPr>
              <w:t>0*</w:t>
            </w:r>
          </w:p>
        </w:tc>
      </w:tr>
      <w:tr w:rsidR="00F30C61" w14:paraId="1463D62F" w14:textId="77777777" w:rsidTr="003E43DF">
        <w:trPr>
          <w:trHeight w:val="462"/>
          <w:jc w:val="center"/>
        </w:trPr>
        <w:tc>
          <w:tcPr>
            <w:tcW w:w="2861" w:type="dxa"/>
          </w:tcPr>
          <w:p w14:paraId="44A78361" w14:textId="77777777" w:rsidR="00C56041" w:rsidRDefault="00C56041" w:rsidP="00DB5135">
            <w:r w:rsidRPr="00C6254C">
              <w:t>Liczba podmiotów, którym udzielono indywidualnego doradztwa</w:t>
            </w:r>
            <w:r>
              <w:t xml:space="preserve"> (suma wierszy powyżej)</w:t>
            </w:r>
          </w:p>
        </w:tc>
        <w:tc>
          <w:tcPr>
            <w:tcW w:w="820" w:type="dxa"/>
          </w:tcPr>
          <w:p w14:paraId="69680A8F" w14:textId="77777777" w:rsidR="00C56041" w:rsidRDefault="00C56041" w:rsidP="00DB5135">
            <w:pPr>
              <w:jc w:val="center"/>
              <w:rPr>
                <w:b/>
              </w:rPr>
            </w:pPr>
            <w:r>
              <w:rPr>
                <w:b/>
              </w:rPr>
              <w:t>132</w:t>
            </w:r>
          </w:p>
        </w:tc>
        <w:tc>
          <w:tcPr>
            <w:tcW w:w="850" w:type="dxa"/>
          </w:tcPr>
          <w:p w14:paraId="576A067C" w14:textId="77777777" w:rsidR="00C56041" w:rsidRDefault="00C56041" w:rsidP="00DB5135">
            <w:pPr>
              <w:jc w:val="center"/>
              <w:rPr>
                <w:b/>
              </w:rPr>
            </w:pPr>
            <w:r>
              <w:rPr>
                <w:b/>
              </w:rPr>
              <w:t>112</w:t>
            </w:r>
          </w:p>
        </w:tc>
        <w:tc>
          <w:tcPr>
            <w:tcW w:w="851" w:type="dxa"/>
          </w:tcPr>
          <w:p w14:paraId="1987AA87" w14:textId="77777777" w:rsidR="00C56041" w:rsidRDefault="00C56041" w:rsidP="00DB5135">
            <w:pPr>
              <w:jc w:val="center"/>
              <w:rPr>
                <w:b/>
              </w:rPr>
            </w:pPr>
            <w:r>
              <w:rPr>
                <w:b/>
              </w:rPr>
              <w:t>71</w:t>
            </w:r>
          </w:p>
        </w:tc>
        <w:tc>
          <w:tcPr>
            <w:tcW w:w="850" w:type="dxa"/>
          </w:tcPr>
          <w:p w14:paraId="04A5AA9A" w14:textId="77777777" w:rsidR="00C56041" w:rsidRDefault="00C56041" w:rsidP="00DB5135">
            <w:pPr>
              <w:jc w:val="center"/>
              <w:rPr>
                <w:b/>
              </w:rPr>
            </w:pPr>
            <w:r>
              <w:rPr>
                <w:b/>
              </w:rPr>
              <w:t>100</w:t>
            </w:r>
          </w:p>
        </w:tc>
        <w:tc>
          <w:tcPr>
            <w:tcW w:w="851" w:type="dxa"/>
          </w:tcPr>
          <w:p w14:paraId="628E9A34" w14:textId="77777777" w:rsidR="00C56041" w:rsidRDefault="00C56041" w:rsidP="00DB5135">
            <w:pPr>
              <w:jc w:val="center"/>
              <w:rPr>
                <w:b/>
              </w:rPr>
            </w:pPr>
            <w:r>
              <w:rPr>
                <w:b/>
              </w:rPr>
              <w:t>101</w:t>
            </w:r>
          </w:p>
        </w:tc>
        <w:tc>
          <w:tcPr>
            <w:tcW w:w="850" w:type="dxa"/>
          </w:tcPr>
          <w:p w14:paraId="13BEA8F1" w14:textId="77777777" w:rsidR="00C56041" w:rsidRDefault="00C56041" w:rsidP="00DB5135">
            <w:pPr>
              <w:jc w:val="center"/>
              <w:rPr>
                <w:b/>
              </w:rPr>
            </w:pPr>
            <w:r>
              <w:rPr>
                <w:b/>
              </w:rPr>
              <w:t>38</w:t>
            </w:r>
          </w:p>
        </w:tc>
      </w:tr>
    </w:tbl>
    <w:p w14:paraId="40396686" w14:textId="77777777" w:rsidR="00C56041" w:rsidRDefault="00C56041" w:rsidP="00C56041">
      <w:pPr>
        <w:rPr>
          <w:b/>
        </w:rPr>
      </w:pPr>
      <w:r>
        <w:rPr>
          <w:b/>
        </w:rPr>
        <w:t>*</w:t>
      </w:r>
      <w:r w:rsidRPr="00766656">
        <w:rPr>
          <w:b/>
        </w:rPr>
        <w:t xml:space="preserve">Stowarzyszenie LGD „Nad Białą Przemszą” nie prowadzi doradztwa mailowo/przez </w:t>
      </w:r>
      <w:proofErr w:type="spellStart"/>
      <w:r w:rsidRPr="00766656">
        <w:rPr>
          <w:b/>
        </w:rPr>
        <w:t>internet</w:t>
      </w:r>
      <w:proofErr w:type="spellEnd"/>
    </w:p>
    <w:p w14:paraId="751F0907" w14:textId="20626AFC" w:rsidR="00C56041" w:rsidRPr="00F30C61" w:rsidRDefault="00F30C61" w:rsidP="00C56041">
      <w:pPr>
        <w:rPr>
          <w:bCs/>
          <w:sz w:val="24"/>
          <w:szCs w:val="24"/>
        </w:rPr>
      </w:pPr>
      <w:r w:rsidRPr="00F30C61">
        <w:rPr>
          <w:bCs/>
          <w:sz w:val="24"/>
          <w:szCs w:val="24"/>
        </w:rPr>
        <w:t>Źródło: dane własne LGD.</w:t>
      </w:r>
    </w:p>
    <w:p w14:paraId="42AA5664" w14:textId="77777777" w:rsidR="00C56041" w:rsidRPr="004104DB" w:rsidRDefault="00C56041" w:rsidP="00C56041">
      <w:pPr>
        <w:spacing w:before="240" w:line="360" w:lineRule="auto"/>
        <w:ind w:firstLine="708"/>
        <w:rPr>
          <w:rFonts w:cstheme="minorHAnsi"/>
          <w:sz w:val="24"/>
          <w:szCs w:val="24"/>
        </w:rPr>
        <w:sectPr w:rsidR="00C56041" w:rsidRPr="004104DB" w:rsidSect="00F30C61">
          <w:type w:val="continuous"/>
          <w:pgSz w:w="11906" w:h="16838"/>
          <w:pgMar w:top="1418" w:right="1418" w:bottom="1418" w:left="1418" w:header="709" w:footer="709" w:gutter="0"/>
          <w:cols w:space="708"/>
          <w:docGrid w:linePitch="360"/>
        </w:sectPr>
      </w:pPr>
      <w:r w:rsidRPr="003172D0">
        <w:rPr>
          <w:rFonts w:cstheme="minorHAnsi"/>
          <w:sz w:val="24"/>
          <w:szCs w:val="24"/>
        </w:rPr>
        <w:t xml:space="preserve">Za analiza danych zawartych </w:t>
      </w:r>
      <w:r>
        <w:rPr>
          <w:rFonts w:cstheme="minorHAnsi"/>
          <w:sz w:val="24"/>
          <w:szCs w:val="24"/>
        </w:rPr>
        <w:t>w tabeli z</w:t>
      </w:r>
      <w:r w:rsidRPr="003172D0">
        <w:rPr>
          <w:rFonts w:cstheme="minorHAnsi"/>
          <w:sz w:val="24"/>
          <w:szCs w:val="24"/>
        </w:rPr>
        <w:t>wraca uwagę fakt, iż najwięcej porad ud</w:t>
      </w:r>
      <w:r>
        <w:rPr>
          <w:rFonts w:cstheme="minorHAnsi"/>
          <w:sz w:val="24"/>
          <w:szCs w:val="24"/>
        </w:rPr>
        <w:t>zielonych zostało w 2016 roku (132).</w:t>
      </w:r>
      <w:r w:rsidRPr="003172D0">
        <w:rPr>
          <w:rFonts w:cstheme="minorHAnsi"/>
          <w:sz w:val="24"/>
          <w:szCs w:val="24"/>
        </w:rPr>
        <w:t xml:space="preserve"> </w:t>
      </w:r>
      <w:r>
        <w:rPr>
          <w:rFonts w:cstheme="minorHAnsi"/>
          <w:sz w:val="24"/>
          <w:szCs w:val="24"/>
        </w:rPr>
        <w:t>W latach 2016 do 2019 z</w:t>
      </w:r>
      <w:r w:rsidRPr="003172D0">
        <w:rPr>
          <w:rFonts w:cstheme="minorHAnsi"/>
          <w:sz w:val="24"/>
          <w:szCs w:val="24"/>
        </w:rPr>
        <w:t xml:space="preserve">decydowanie najwięcej porad zostało udzielonych </w:t>
      </w:r>
      <w:r>
        <w:rPr>
          <w:rFonts w:cstheme="minorHAnsi"/>
          <w:sz w:val="24"/>
          <w:szCs w:val="24"/>
        </w:rPr>
        <w:t>w biurze</w:t>
      </w:r>
      <w:r w:rsidRPr="003172D0">
        <w:rPr>
          <w:rFonts w:cstheme="minorHAnsi"/>
          <w:sz w:val="24"/>
          <w:szCs w:val="24"/>
        </w:rPr>
        <w:t>. W 2020 i 2021 roku znacznie spadła liczba podmiotów, którym udzielono indywidualnego doradztwa w biurze, co jednak ma związek z sytuacją epidemio</w:t>
      </w:r>
      <w:r>
        <w:rPr>
          <w:rFonts w:cstheme="minorHAnsi"/>
          <w:sz w:val="24"/>
          <w:szCs w:val="24"/>
        </w:rPr>
        <w:t xml:space="preserve">logiczną. LGD „Nad Białą Przemsza” nie prowadzi doradztwa mailowe/przez </w:t>
      </w:r>
      <w:proofErr w:type="spellStart"/>
      <w:r>
        <w:rPr>
          <w:rFonts w:cstheme="minorHAnsi"/>
          <w:sz w:val="24"/>
          <w:szCs w:val="24"/>
        </w:rPr>
        <w:t>internet</w:t>
      </w:r>
      <w:proofErr w:type="spellEnd"/>
      <w:r>
        <w:rPr>
          <w:rFonts w:cstheme="minorHAnsi"/>
          <w:sz w:val="24"/>
          <w:szCs w:val="24"/>
        </w:rPr>
        <w:t xml:space="preserve">, co w dobie COVIDU  jest słabością w działaniu biura. </w:t>
      </w:r>
    </w:p>
    <w:p w14:paraId="597A43EE" w14:textId="08E983CA" w:rsidR="00C56041" w:rsidRDefault="00C56041" w:rsidP="00C56041">
      <w:pPr>
        <w:spacing w:before="240" w:line="360" w:lineRule="auto"/>
        <w:ind w:firstLine="708"/>
        <w:jc w:val="both"/>
        <w:rPr>
          <w:rFonts w:cstheme="minorHAnsi"/>
          <w:sz w:val="24"/>
          <w:szCs w:val="24"/>
        </w:rPr>
      </w:pPr>
      <w:r>
        <w:rPr>
          <w:rFonts w:cstheme="minorHAnsi"/>
          <w:sz w:val="24"/>
          <w:szCs w:val="24"/>
        </w:rPr>
        <w:lastRenderedPageBreak/>
        <w:t xml:space="preserve">Z badań przeprowadzonych wśród beneficjentów wynika, że najczęstszym źródłem informacji na temat działalności LGD okazała się być strona internetowa stowarzyszenia oraz profil LGD na Facebooku (po 90 głosów), następnie stoiska LGD podczas lokalnych imprez oraz znajomi i rodzina (72). Niewiele mniejszym zainteresowaniem cieszyły się informacje o LGD publikowane na stronie gminy (56) a także wydawane przez LGD publikacje i materiały promocyjne (54 głosy). Najmniejsza liczba respondentów (33) dowiadywała się o LGD przez tablice informacyjne i </w:t>
      </w:r>
      <w:proofErr w:type="spellStart"/>
      <w:r>
        <w:rPr>
          <w:rFonts w:cstheme="minorHAnsi"/>
          <w:sz w:val="24"/>
          <w:szCs w:val="24"/>
        </w:rPr>
        <w:t>bilboardy</w:t>
      </w:r>
      <w:proofErr w:type="spellEnd"/>
      <w:r>
        <w:rPr>
          <w:rFonts w:cstheme="minorHAnsi"/>
          <w:sz w:val="24"/>
          <w:szCs w:val="24"/>
        </w:rPr>
        <w:t>.</w:t>
      </w:r>
    </w:p>
    <w:p w14:paraId="6966AC4A" w14:textId="5031CFCC" w:rsidR="003E43DF" w:rsidRDefault="003E43DF" w:rsidP="003E43DF">
      <w:pPr>
        <w:pStyle w:val="Legenda"/>
        <w:keepNext/>
      </w:pPr>
      <w:bookmarkStart w:id="45" w:name="_Toc86400994"/>
      <w:r>
        <w:t xml:space="preserve">Wykres </w:t>
      </w:r>
      <w:r w:rsidR="002F2808">
        <w:fldChar w:fldCharType="begin"/>
      </w:r>
      <w:r w:rsidR="002F2808">
        <w:instrText xml:space="preserve"> SEQ Wykres \* ARABIC </w:instrText>
      </w:r>
      <w:r w:rsidR="002F2808">
        <w:fldChar w:fldCharType="separate"/>
      </w:r>
      <w:r w:rsidR="00CE73F8">
        <w:rPr>
          <w:noProof/>
        </w:rPr>
        <w:t>14</w:t>
      </w:r>
      <w:r w:rsidR="002F2808">
        <w:rPr>
          <w:noProof/>
        </w:rPr>
        <w:fldChar w:fldCharType="end"/>
      </w:r>
      <w:r>
        <w:t xml:space="preserve"> </w:t>
      </w:r>
      <w:r w:rsidRPr="00717C46">
        <w:t>W jaki sposób docierały do Pana/i informacje dotyczące LGD? (N=114)</w:t>
      </w:r>
      <w:bookmarkEnd w:id="45"/>
    </w:p>
    <w:p w14:paraId="29C83D55" w14:textId="16F83715" w:rsidR="003E43DF" w:rsidRDefault="00C56041" w:rsidP="00C56041">
      <w:pPr>
        <w:pBdr>
          <w:top w:val="nil"/>
          <w:left w:val="nil"/>
          <w:bottom w:val="nil"/>
          <w:right w:val="nil"/>
          <w:between w:val="nil"/>
        </w:pBdr>
      </w:pPr>
      <w:r>
        <w:rPr>
          <w:noProof/>
          <w:lang w:eastAsia="pl-PL"/>
        </w:rPr>
        <w:drawing>
          <wp:inline distT="0" distB="0" distL="0" distR="0" wp14:anchorId="5E03C99F" wp14:editId="525ABA18">
            <wp:extent cx="5757862" cy="6281737"/>
            <wp:effectExtent l="0" t="0" r="14605" b="24130"/>
            <wp:docPr id="17" name="Wykres 1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CF8C3F-D551-4C4D-9EE8-B266E0DC19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003E43DF" w:rsidRPr="003E43DF">
        <w:rPr>
          <w:sz w:val="24"/>
          <w:szCs w:val="24"/>
        </w:rPr>
        <w:t>Źródło: badania własne.</w:t>
      </w:r>
    </w:p>
    <w:p w14:paraId="26979A09" w14:textId="0465B2E9" w:rsidR="003E43DF" w:rsidRPr="003E43DF" w:rsidRDefault="00C56041" w:rsidP="003E43DF">
      <w:pPr>
        <w:spacing w:before="240" w:line="360" w:lineRule="auto"/>
        <w:ind w:firstLine="708"/>
        <w:jc w:val="both"/>
        <w:rPr>
          <w:rFonts w:cstheme="minorHAnsi"/>
          <w:sz w:val="24"/>
          <w:szCs w:val="24"/>
        </w:rPr>
      </w:pPr>
      <w:r>
        <w:rPr>
          <w:rFonts w:cstheme="minorHAnsi"/>
          <w:sz w:val="24"/>
          <w:szCs w:val="24"/>
        </w:rPr>
        <w:lastRenderedPageBreak/>
        <w:t xml:space="preserve">Jeżeli chodzi o nabór wniosków w LGD, najwięcej respondentów (18) pozyskiwali na ten temat informacje poprzez profil LGD na Facebooku. 16 osób czytało również na ten temat na stronie internetowej LGD, a 15 osób odwiedzało również stoiska LGD podczas imprez lokalnych. Najrzadziej korzystano w tym celu ze strony gminy oraz z tablic </w:t>
      </w:r>
      <w:r>
        <w:rPr>
          <w:rFonts w:cstheme="minorHAnsi"/>
          <w:sz w:val="24"/>
          <w:szCs w:val="24"/>
        </w:rPr>
        <w:br/>
        <w:t>i billboardów informacyjnych (8), wciąż jednak był to stosunkowo wysoki wynik.</w:t>
      </w:r>
    </w:p>
    <w:p w14:paraId="0DB12025" w14:textId="2706905B" w:rsidR="003E43DF" w:rsidRDefault="003E43DF" w:rsidP="003E43DF">
      <w:pPr>
        <w:pStyle w:val="Legenda"/>
        <w:keepNext/>
      </w:pPr>
      <w:bookmarkStart w:id="46" w:name="_Toc86400995"/>
      <w:r>
        <w:t xml:space="preserve">Wykres </w:t>
      </w:r>
      <w:r w:rsidR="002F2808">
        <w:fldChar w:fldCharType="begin"/>
      </w:r>
      <w:r w:rsidR="002F2808">
        <w:instrText xml:space="preserve"> SEQ Wykres \* ARABIC </w:instrText>
      </w:r>
      <w:r w:rsidR="002F2808">
        <w:fldChar w:fldCharType="separate"/>
      </w:r>
      <w:r w:rsidR="00CE73F8">
        <w:rPr>
          <w:noProof/>
        </w:rPr>
        <w:t>15</w:t>
      </w:r>
      <w:r w:rsidR="002F2808">
        <w:rPr>
          <w:noProof/>
        </w:rPr>
        <w:fldChar w:fldCharType="end"/>
      </w:r>
      <w:r>
        <w:t xml:space="preserve"> </w:t>
      </w:r>
      <w:r w:rsidRPr="00151AE9">
        <w:t>W jaki sposób docierały do Pana/i informacje o naborze wniosków w LGD? (N=21)</w:t>
      </w:r>
      <w:bookmarkEnd w:id="46"/>
    </w:p>
    <w:p w14:paraId="54880061" w14:textId="77777777" w:rsidR="00C56041" w:rsidRDefault="00C56041" w:rsidP="00C56041">
      <w:pPr>
        <w:pBdr>
          <w:top w:val="nil"/>
          <w:left w:val="nil"/>
          <w:bottom w:val="nil"/>
          <w:right w:val="nil"/>
          <w:between w:val="nil"/>
        </w:pBdr>
      </w:pPr>
      <w:r>
        <w:rPr>
          <w:noProof/>
          <w:lang w:eastAsia="pl-PL"/>
        </w:rPr>
        <w:drawing>
          <wp:inline distT="0" distB="0" distL="0" distR="0" wp14:anchorId="7DA202AE" wp14:editId="4B4DD6DB">
            <wp:extent cx="5757862" cy="6467475"/>
            <wp:effectExtent l="0" t="0" r="14605" b="9525"/>
            <wp:docPr id="21" name="Wykres 2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9B8EEF-20F2-4EAD-BE92-9D37155B733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00837477" w14:textId="0E6811AA" w:rsidR="00C56041" w:rsidRPr="003E43DF" w:rsidRDefault="003E43DF" w:rsidP="00C56041">
      <w:pPr>
        <w:pBdr>
          <w:top w:val="nil"/>
          <w:left w:val="nil"/>
          <w:bottom w:val="nil"/>
          <w:right w:val="nil"/>
          <w:between w:val="nil"/>
        </w:pBdr>
        <w:rPr>
          <w:sz w:val="24"/>
          <w:szCs w:val="24"/>
        </w:rPr>
      </w:pPr>
      <w:r w:rsidRPr="003E43DF">
        <w:rPr>
          <w:sz w:val="24"/>
          <w:szCs w:val="24"/>
        </w:rPr>
        <w:t>Źródło: badania własne.</w:t>
      </w:r>
    </w:p>
    <w:p w14:paraId="4E17A9EF" w14:textId="77777777" w:rsidR="00C56041" w:rsidRDefault="00C56041" w:rsidP="00C56041">
      <w:pPr>
        <w:spacing w:before="240" w:line="360" w:lineRule="auto"/>
        <w:ind w:firstLine="708"/>
        <w:jc w:val="both"/>
        <w:rPr>
          <w:rFonts w:cstheme="minorHAnsi"/>
          <w:sz w:val="24"/>
          <w:szCs w:val="24"/>
        </w:rPr>
      </w:pPr>
      <w:r>
        <w:rPr>
          <w:rFonts w:cstheme="minorHAnsi"/>
          <w:sz w:val="24"/>
          <w:szCs w:val="24"/>
        </w:rPr>
        <w:lastRenderedPageBreak/>
        <w:t>Kolejnym pytaniem zadanym beneficjentom było „Czy LGD w wystarczającym stopniu informowało o możliwości pozyskania środków?”, na które 19 osoby czyli zdecydowana większość respondentów odpowiedziała „Zdecydowanie tak”, 1 osoba „Raczej tak”. 1 osoba była w tej kwestii niezdecydowana. Natomiast odpowiedzi „Raczej nie” i „Zdecydowanie nie” nie udzielił nikt. Świadczy to o bardzo dobrym poziomie udzielania informacji w kwestii pozyskiwanych środków.</w:t>
      </w:r>
    </w:p>
    <w:p w14:paraId="0FBDEDD8" w14:textId="111198A6" w:rsidR="003E43DF" w:rsidRDefault="003E43DF" w:rsidP="003E43DF">
      <w:pPr>
        <w:pStyle w:val="Legenda"/>
        <w:keepNext/>
      </w:pPr>
      <w:bookmarkStart w:id="47" w:name="_Toc86400996"/>
      <w:r>
        <w:t xml:space="preserve">Wykres </w:t>
      </w:r>
      <w:r w:rsidR="002F2808">
        <w:fldChar w:fldCharType="begin"/>
      </w:r>
      <w:r w:rsidR="002F2808">
        <w:instrText xml:space="preserve"> SEQ Wykres \*</w:instrText>
      </w:r>
      <w:r w:rsidR="002F2808">
        <w:instrText xml:space="preserve"> ARABIC </w:instrText>
      </w:r>
      <w:r w:rsidR="002F2808">
        <w:fldChar w:fldCharType="separate"/>
      </w:r>
      <w:r w:rsidR="00CE73F8">
        <w:rPr>
          <w:noProof/>
        </w:rPr>
        <w:t>16</w:t>
      </w:r>
      <w:r w:rsidR="002F2808">
        <w:rPr>
          <w:noProof/>
        </w:rPr>
        <w:fldChar w:fldCharType="end"/>
      </w:r>
      <w:r>
        <w:t xml:space="preserve"> </w:t>
      </w:r>
      <w:r w:rsidRPr="0060491E">
        <w:t>Czy LGD w wystarczającym stopniu informowała o możliwości pozyskania środków? N=21</w:t>
      </w:r>
      <w:bookmarkEnd w:id="47"/>
    </w:p>
    <w:p w14:paraId="7CDF1235" w14:textId="77777777" w:rsidR="00C56041" w:rsidRDefault="00C56041" w:rsidP="00C56041">
      <w:pPr>
        <w:pBdr>
          <w:top w:val="nil"/>
          <w:left w:val="nil"/>
          <w:bottom w:val="nil"/>
          <w:right w:val="nil"/>
          <w:between w:val="nil"/>
        </w:pBdr>
      </w:pPr>
      <w:r>
        <w:rPr>
          <w:noProof/>
          <w:lang w:eastAsia="pl-PL"/>
        </w:rPr>
        <w:drawing>
          <wp:inline distT="0" distB="0" distL="0" distR="0" wp14:anchorId="04385CF7" wp14:editId="01531533">
            <wp:extent cx="5759420" cy="3003219"/>
            <wp:effectExtent l="0" t="0" r="13335" b="26035"/>
            <wp:docPr id="23" name="Wykres 2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02FACB-0516-4578-8769-F59B89351B9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965591E" w14:textId="77777777" w:rsidR="003E43DF" w:rsidRPr="003E43DF" w:rsidRDefault="003E43DF" w:rsidP="003E43DF">
      <w:pPr>
        <w:pBdr>
          <w:top w:val="nil"/>
          <w:left w:val="nil"/>
          <w:bottom w:val="nil"/>
          <w:right w:val="nil"/>
          <w:between w:val="nil"/>
        </w:pBdr>
        <w:rPr>
          <w:sz w:val="24"/>
          <w:szCs w:val="24"/>
        </w:rPr>
      </w:pPr>
      <w:r w:rsidRPr="003E43DF">
        <w:rPr>
          <w:sz w:val="24"/>
          <w:szCs w:val="24"/>
        </w:rPr>
        <w:t>Źródło: badania własne.</w:t>
      </w:r>
    </w:p>
    <w:p w14:paraId="387037EC" w14:textId="651727C8" w:rsidR="00C56041" w:rsidRDefault="00C56041" w:rsidP="00C56041">
      <w:pPr>
        <w:spacing w:before="240" w:line="360" w:lineRule="auto"/>
        <w:ind w:firstLine="708"/>
        <w:jc w:val="both"/>
        <w:rPr>
          <w:rFonts w:cstheme="minorHAnsi"/>
          <w:sz w:val="24"/>
          <w:szCs w:val="24"/>
        </w:rPr>
      </w:pPr>
      <w:r>
        <w:rPr>
          <w:rFonts w:cstheme="minorHAnsi"/>
          <w:sz w:val="24"/>
          <w:szCs w:val="24"/>
        </w:rPr>
        <w:t>Na pytanie o zakres wsparcia ze strony LGD w składaniu wniosku wszyscy respondenci byli zgodni co do tego, że uzyskali informacje o możliwości uzyskania dofinansowania ich projektu, że udzielono im wsparcia w zapoznaniu się z zasadami uzyskania dofinansowania a także że uzyskali porady</w:t>
      </w:r>
      <w:r w:rsidRPr="001530DA">
        <w:rPr>
          <w:rFonts w:cstheme="minorHAnsi"/>
          <w:sz w:val="24"/>
          <w:szCs w:val="24"/>
        </w:rPr>
        <w:t xml:space="preserve"> </w:t>
      </w:r>
      <w:r>
        <w:rPr>
          <w:rFonts w:cstheme="minorHAnsi"/>
          <w:sz w:val="24"/>
          <w:szCs w:val="24"/>
        </w:rPr>
        <w:t>poradzono jak wypełnić dokumenty niezbędne do złożenia wniosku. Tylko 1 osoba stwierdziła, że nie miała wsparcia LGD w zakresie wyjaśnienia szczegółowych zasad oceny wniosków. 4 osoby nie korzystały ze wsparcia ze strony LGD w zakresie ustalenia koncepcji projektu, aby spełniał kryteria wynikające z LSR. Również 4 osobom nie wskazano prawidłowych wzorów wniosków i instrukcje do nich. Jest to znakomity wynik świadczący o wysokim poziomie świadczonych przez LGD usług i kompetencji pracowników.</w:t>
      </w:r>
    </w:p>
    <w:p w14:paraId="7F4D6061" w14:textId="31405A74" w:rsidR="003E43DF" w:rsidRDefault="003E43DF" w:rsidP="003E43DF">
      <w:pPr>
        <w:pStyle w:val="Legenda"/>
        <w:keepNext/>
      </w:pPr>
      <w:bookmarkStart w:id="48" w:name="_Toc86400997"/>
      <w:r>
        <w:lastRenderedPageBreak/>
        <w:t xml:space="preserve">Wykres </w:t>
      </w:r>
      <w:r w:rsidR="002F2808">
        <w:fldChar w:fldCharType="begin"/>
      </w:r>
      <w:r w:rsidR="002F2808">
        <w:instrText xml:space="preserve"> SEQ Wykres \* ARABIC </w:instrText>
      </w:r>
      <w:r w:rsidR="002F2808">
        <w:fldChar w:fldCharType="separate"/>
      </w:r>
      <w:r w:rsidR="00CE73F8">
        <w:rPr>
          <w:noProof/>
        </w:rPr>
        <w:t>17</w:t>
      </w:r>
      <w:r w:rsidR="002F2808">
        <w:rPr>
          <w:noProof/>
        </w:rPr>
        <w:fldChar w:fldCharType="end"/>
      </w:r>
      <w:r>
        <w:t xml:space="preserve"> </w:t>
      </w:r>
      <w:r w:rsidRPr="002D4134">
        <w:t>Proszę wskazać, w jakim zakresie korzystał/a Pan/i ze wsparcia ze strony LGD na etapie składania wniosku? (N=21)</w:t>
      </w:r>
      <w:bookmarkEnd w:id="48"/>
    </w:p>
    <w:p w14:paraId="441E29F5" w14:textId="77777777" w:rsidR="00C56041" w:rsidRDefault="00C56041" w:rsidP="00C56041">
      <w:pPr>
        <w:pBdr>
          <w:top w:val="nil"/>
          <w:left w:val="nil"/>
          <w:bottom w:val="nil"/>
          <w:right w:val="nil"/>
          <w:between w:val="nil"/>
        </w:pBdr>
      </w:pPr>
      <w:r>
        <w:rPr>
          <w:noProof/>
          <w:lang w:eastAsia="pl-PL"/>
        </w:rPr>
        <w:drawing>
          <wp:inline distT="0" distB="0" distL="0" distR="0" wp14:anchorId="6B60F21B" wp14:editId="0134F8F0">
            <wp:extent cx="5759420" cy="5057369"/>
            <wp:effectExtent l="0" t="0" r="13335" b="10160"/>
            <wp:docPr id="19" name="Wykres 1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7EF8B0-9130-4374-B15F-6AB233214CB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4018BFDF" w14:textId="77777777" w:rsidR="003E43DF" w:rsidRPr="003E43DF" w:rsidRDefault="003E43DF" w:rsidP="003E43DF">
      <w:pPr>
        <w:pBdr>
          <w:top w:val="nil"/>
          <w:left w:val="nil"/>
          <w:bottom w:val="nil"/>
          <w:right w:val="nil"/>
          <w:between w:val="nil"/>
        </w:pBdr>
        <w:rPr>
          <w:sz w:val="24"/>
          <w:szCs w:val="24"/>
        </w:rPr>
      </w:pPr>
      <w:r w:rsidRPr="003E43DF">
        <w:rPr>
          <w:sz w:val="24"/>
          <w:szCs w:val="24"/>
        </w:rPr>
        <w:t>Źródło: badania własne.</w:t>
      </w:r>
    </w:p>
    <w:p w14:paraId="2DEC37DE" w14:textId="77777777" w:rsidR="00C56041" w:rsidRDefault="00C56041" w:rsidP="00C56041">
      <w:pPr>
        <w:spacing w:before="240" w:line="360" w:lineRule="auto"/>
        <w:ind w:firstLine="708"/>
        <w:jc w:val="both"/>
        <w:rPr>
          <w:rFonts w:cstheme="minorHAnsi"/>
          <w:sz w:val="24"/>
          <w:szCs w:val="24"/>
        </w:rPr>
      </w:pPr>
      <w:r>
        <w:rPr>
          <w:rFonts w:cstheme="minorHAnsi"/>
          <w:sz w:val="24"/>
          <w:szCs w:val="24"/>
        </w:rPr>
        <w:t xml:space="preserve">Wsparcie udzielone beneficjentom na różnych etapach prowadzenia operacji również było ocenione niezwykle pozytywnie. W wszystkich kategoriach co najmniej 19 z 21 respondentów udzieliło odpowiedzi „Zdecydowanie się zgadzam”. Respondenci ocenili najlepiej pomoc doradztwa na etapie realizacji operacji, gdzie 19 osób zdecydowanie oceniło zakres udzielonych porad za odpowiedni a udzielone porady za przydatne. W jednym i drugim przypadku jedna osoba uznała je za raczej zadowalające, a jedna nie miała zdania. Przygotowanie merytoryczne doradców za odpowiednie uznało 20 osób a 1 udzieliła odpowiedzi „Trudno powiedzieć”. </w:t>
      </w:r>
    </w:p>
    <w:p w14:paraId="5A280927" w14:textId="445E1AA4" w:rsidR="00C56041" w:rsidRDefault="00C56041" w:rsidP="00C56041">
      <w:pPr>
        <w:spacing w:before="240" w:line="360" w:lineRule="auto"/>
        <w:ind w:firstLine="708"/>
        <w:jc w:val="both"/>
        <w:rPr>
          <w:rFonts w:cstheme="minorHAnsi"/>
          <w:sz w:val="24"/>
          <w:szCs w:val="24"/>
        </w:rPr>
      </w:pPr>
      <w:r>
        <w:rPr>
          <w:rFonts w:cstheme="minorHAnsi"/>
          <w:sz w:val="24"/>
          <w:szCs w:val="24"/>
        </w:rPr>
        <w:t xml:space="preserve">Na etapie składania wniosku przydatność porad i zakres porad zostały ocenione bardzo pozytywnie przez 18 respondentów i raczej pozytywnie przez 3, podczas gdy </w:t>
      </w:r>
      <w:r>
        <w:rPr>
          <w:rFonts w:cstheme="minorHAnsi"/>
          <w:sz w:val="24"/>
          <w:szCs w:val="24"/>
        </w:rPr>
        <w:lastRenderedPageBreak/>
        <w:t>przygotowanie merytoryczne doradców było ocenione bardzo dobrze przez 19 ankietowanych i raczej dobrze przez 2. Na etapie rozliczania operacji zarówno zakres udzielonych porad,  ich przydatność oraz przygotowanie doradców zdecydowanie spełnił oczekiwania 19 beneficjentów. We wszystkich trzech kategoriach 2 osoby udzieliły odpowiedzi „Raczej się zgadzam”. Na żadnym etapie nie było żadnej osoby niezadowolonej z otrzymanych porad.</w:t>
      </w:r>
    </w:p>
    <w:p w14:paraId="77BB2B1F" w14:textId="5466BF1B" w:rsidR="003E43DF" w:rsidRDefault="003E43DF" w:rsidP="003E43DF">
      <w:pPr>
        <w:pStyle w:val="Legenda"/>
        <w:keepNext/>
      </w:pPr>
      <w:bookmarkStart w:id="49" w:name="_Toc86400980"/>
      <w:r>
        <w:t xml:space="preserve">Tabela </w:t>
      </w:r>
      <w:r w:rsidR="002F2808">
        <w:fldChar w:fldCharType="begin"/>
      </w:r>
      <w:r w:rsidR="002F2808">
        <w:instrText xml:space="preserve"> SEQ Tabela \* ARABIC </w:instrText>
      </w:r>
      <w:r w:rsidR="002F2808">
        <w:fldChar w:fldCharType="separate"/>
      </w:r>
      <w:r w:rsidR="00CE73F8">
        <w:rPr>
          <w:noProof/>
        </w:rPr>
        <w:t>10</w:t>
      </w:r>
      <w:r w:rsidR="002F2808">
        <w:rPr>
          <w:noProof/>
        </w:rPr>
        <w:fldChar w:fldCharType="end"/>
      </w:r>
      <w:r>
        <w:t xml:space="preserve"> </w:t>
      </w:r>
      <w:r w:rsidRPr="00464DBC">
        <w:t>Ocena wsparcia udzielonego beneficjentowi przez LGD na różnych etapach prowadzenia operacji</w:t>
      </w:r>
      <w:bookmarkEnd w:id="49"/>
    </w:p>
    <w:tbl>
      <w:tblPr>
        <w:tblW w:w="0" w:type="auto"/>
        <w:tblInd w:w="55" w:type="dxa"/>
        <w:tblCellMar>
          <w:left w:w="70" w:type="dxa"/>
          <w:right w:w="70" w:type="dxa"/>
        </w:tblCellMar>
        <w:tblLook w:val="04A0" w:firstRow="1" w:lastRow="0" w:firstColumn="1" w:lastColumn="0" w:noHBand="0" w:noVBand="1"/>
      </w:tblPr>
      <w:tblGrid>
        <w:gridCol w:w="948"/>
        <w:gridCol w:w="1380"/>
        <w:gridCol w:w="1233"/>
        <w:gridCol w:w="808"/>
        <w:gridCol w:w="985"/>
        <w:gridCol w:w="819"/>
        <w:gridCol w:w="1244"/>
        <w:gridCol w:w="1417"/>
        <w:gridCol w:w="323"/>
      </w:tblGrid>
      <w:tr w:rsidR="00C56041" w:rsidRPr="004F2D1C" w14:paraId="7BEA16D6" w14:textId="77777777" w:rsidTr="00DB5135">
        <w:trPr>
          <w:trHeight w:val="293"/>
        </w:trPr>
        <w:tc>
          <w:tcPr>
            <w:tcW w:w="0" w:type="auto"/>
            <w:gridSpan w:val="9"/>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76EACDB" w14:textId="77777777" w:rsidR="00C56041" w:rsidRPr="004F2D1C" w:rsidRDefault="00C56041" w:rsidP="00DB5135">
            <w:pPr>
              <w:spacing w:after="0" w:line="240" w:lineRule="auto"/>
              <w:jc w:val="center"/>
              <w:rPr>
                <w:rFonts w:ascii="Calibri" w:eastAsia="Times New Roman" w:hAnsi="Calibri" w:cs="Calibri"/>
                <w:color w:val="000000"/>
                <w:sz w:val="18"/>
                <w:szCs w:val="18"/>
              </w:rPr>
            </w:pPr>
            <w:r w:rsidRPr="004F2D1C">
              <w:rPr>
                <w:rFonts w:ascii="Calibri" w:eastAsia="Times New Roman" w:hAnsi="Calibri" w:cs="Calibri"/>
                <w:color w:val="000000"/>
                <w:sz w:val="18"/>
                <w:szCs w:val="18"/>
              </w:rPr>
              <w:t>Ocena wsparcia udzielonego beneficjentowi przez LGD na różnych etapach prowadzenia operacji</w:t>
            </w:r>
          </w:p>
        </w:tc>
      </w:tr>
      <w:tr w:rsidR="00C56041" w:rsidRPr="004F2D1C" w14:paraId="010A4958" w14:textId="77777777" w:rsidTr="00DB5135">
        <w:trPr>
          <w:trHeight w:val="1245"/>
        </w:trPr>
        <w:tc>
          <w:tcPr>
            <w:tcW w:w="0" w:type="auto"/>
            <w:gridSpan w:val="2"/>
            <w:tcBorders>
              <w:top w:val="nil"/>
              <w:left w:val="single" w:sz="8" w:space="0" w:color="auto"/>
              <w:bottom w:val="single" w:sz="8" w:space="0" w:color="auto"/>
              <w:right w:val="single" w:sz="4" w:space="0" w:color="000000"/>
            </w:tcBorders>
            <w:shd w:val="clear" w:color="auto" w:fill="auto"/>
            <w:vAlign w:val="bottom"/>
            <w:hideMark/>
          </w:tcPr>
          <w:p w14:paraId="5E7B024E" w14:textId="77777777" w:rsidR="00C56041" w:rsidRPr="004F2D1C" w:rsidRDefault="00C56041" w:rsidP="00DB5135">
            <w:pPr>
              <w:spacing w:after="0" w:line="240" w:lineRule="auto"/>
              <w:jc w:val="center"/>
              <w:rPr>
                <w:rFonts w:ascii="Calibri" w:eastAsia="Times New Roman" w:hAnsi="Calibri" w:cs="Calibri"/>
                <w:color w:val="000000"/>
                <w:sz w:val="18"/>
                <w:szCs w:val="18"/>
              </w:rPr>
            </w:pPr>
            <w:r w:rsidRPr="004F2D1C">
              <w:rPr>
                <w:rFonts w:ascii="Calibri" w:eastAsia="Times New Roman" w:hAnsi="Calibri" w:cs="Calibri"/>
                <w:color w:val="000000"/>
                <w:sz w:val="18"/>
                <w:szCs w:val="18"/>
              </w:rPr>
              <w:t> </w:t>
            </w:r>
          </w:p>
        </w:tc>
        <w:tc>
          <w:tcPr>
            <w:tcW w:w="0" w:type="auto"/>
            <w:tcBorders>
              <w:top w:val="nil"/>
              <w:left w:val="nil"/>
              <w:bottom w:val="single" w:sz="8" w:space="0" w:color="auto"/>
              <w:right w:val="single" w:sz="4" w:space="0" w:color="auto"/>
            </w:tcBorders>
            <w:shd w:val="clear" w:color="auto" w:fill="auto"/>
            <w:vAlign w:val="bottom"/>
            <w:hideMark/>
          </w:tcPr>
          <w:p w14:paraId="30146033"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Zdecydowanie zgadzam się</w:t>
            </w:r>
          </w:p>
        </w:tc>
        <w:tc>
          <w:tcPr>
            <w:tcW w:w="0" w:type="auto"/>
            <w:tcBorders>
              <w:top w:val="nil"/>
              <w:left w:val="nil"/>
              <w:bottom w:val="single" w:sz="8" w:space="0" w:color="auto"/>
              <w:right w:val="single" w:sz="4" w:space="0" w:color="auto"/>
            </w:tcBorders>
            <w:shd w:val="clear" w:color="auto" w:fill="auto"/>
            <w:vAlign w:val="bottom"/>
            <w:hideMark/>
          </w:tcPr>
          <w:p w14:paraId="18BB53A8"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Raczej zgadzam się</w:t>
            </w:r>
          </w:p>
        </w:tc>
        <w:tc>
          <w:tcPr>
            <w:tcW w:w="0" w:type="auto"/>
            <w:tcBorders>
              <w:top w:val="nil"/>
              <w:left w:val="nil"/>
              <w:bottom w:val="single" w:sz="8" w:space="0" w:color="auto"/>
              <w:right w:val="single" w:sz="4" w:space="0" w:color="auto"/>
            </w:tcBorders>
            <w:shd w:val="clear" w:color="auto" w:fill="auto"/>
            <w:vAlign w:val="bottom"/>
            <w:hideMark/>
          </w:tcPr>
          <w:p w14:paraId="65850050"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Trudno powiedzieć</w:t>
            </w:r>
          </w:p>
        </w:tc>
        <w:tc>
          <w:tcPr>
            <w:tcW w:w="0" w:type="auto"/>
            <w:tcBorders>
              <w:top w:val="nil"/>
              <w:left w:val="nil"/>
              <w:bottom w:val="single" w:sz="8" w:space="0" w:color="auto"/>
              <w:right w:val="single" w:sz="4" w:space="0" w:color="auto"/>
            </w:tcBorders>
            <w:shd w:val="clear" w:color="auto" w:fill="auto"/>
            <w:vAlign w:val="bottom"/>
            <w:hideMark/>
          </w:tcPr>
          <w:p w14:paraId="3A69E450"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Raczej się nie zgadzam</w:t>
            </w:r>
          </w:p>
        </w:tc>
        <w:tc>
          <w:tcPr>
            <w:tcW w:w="0" w:type="auto"/>
            <w:tcBorders>
              <w:top w:val="nil"/>
              <w:left w:val="nil"/>
              <w:bottom w:val="single" w:sz="8" w:space="0" w:color="auto"/>
              <w:right w:val="single" w:sz="4" w:space="0" w:color="auto"/>
            </w:tcBorders>
            <w:shd w:val="clear" w:color="auto" w:fill="auto"/>
            <w:vAlign w:val="bottom"/>
            <w:hideMark/>
          </w:tcPr>
          <w:p w14:paraId="0B68B672"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Zdecydowanie się nie zgadzam</w:t>
            </w:r>
          </w:p>
        </w:tc>
        <w:tc>
          <w:tcPr>
            <w:tcW w:w="0" w:type="auto"/>
            <w:tcBorders>
              <w:top w:val="nil"/>
              <w:left w:val="nil"/>
              <w:bottom w:val="single" w:sz="8" w:space="0" w:color="auto"/>
              <w:right w:val="single" w:sz="4" w:space="0" w:color="auto"/>
            </w:tcBorders>
            <w:shd w:val="clear" w:color="auto" w:fill="auto"/>
            <w:vAlign w:val="bottom"/>
            <w:hideMark/>
          </w:tcPr>
          <w:p w14:paraId="4B2BDDAC"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Nie korzystałem/</w:t>
            </w:r>
            <w:proofErr w:type="spellStart"/>
            <w:r w:rsidRPr="004F2D1C">
              <w:rPr>
                <w:rFonts w:ascii="Calibri" w:eastAsia="Times New Roman" w:hAnsi="Calibri" w:cs="Calibri"/>
                <w:color w:val="000000"/>
                <w:sz w:val="18"/>
                <w:szCs w:val="18"/>
              </w:rPr>
              <w:t>am</w:t>
            </w:r>
            <w:proofErr w:type="spellEnd"/>
            <w:r w:rsidRPr="004F2D1C">
              <w:rPr>
                <w:rFonts w:ascii="Calibri" w:eastAsia="Times New Roman" w:hAnsi="Calibri" w:cs="Calibri"/>
                <w:color w:val="000000"/>
                <w:sz w:val="18"/>
                <w:szCs w:val="18"/>
              </w:rPr>
              <w:t xml:space="preserve"> ze wsparcia na tym etapie</w:t>
            </w:r>
          </w:p>
        </w:tc>
        <w:tc>
          <w:tcPr>
            <w:tcW w:w="0" w:type="auto"/>
            <w:tcBorders>
              <w:top w:val="nil"/>
              <w:left w:val="nil"/>
              <w:bottom w:val="single" w:sz="8" w:space="0" w:color="auto"/>
              <w:right w:val="single" w:sz="8" w:space="0" w:color="auto"/>
            </w:tcBorders>
            <w:shd w:val="clear" w:color="auto" w:fill="auto"/>
            <w:vAlign w:val="bottom"/>
            <w:hideMark/>
          </w:tcPr>
          <w:p w14:paraId="6CE3FA68"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N</w:t>
            </w:r>
          </w:p>
        </w:tc>
      </w:tr>
      <w:tr w:rsidR="00C56041" w:rsidRPr="004F2D1C" w14:paraId="45E4491E" w14:textId="77777777" w:rsidTr="00DB5135">
        <w:trPr>
          <w:trHeight w:val="713"/>
        </w:trPr>
        <w:tc>
          <w:tcPr>
            <w:tcW w:w="0" w:type="auto"/>
            <w:vMerge w:val="restart"/>
            <w:tcBorders>
              <w:top w:val="nil"/>
              <w:left w:val="single" w:sz="8" w:space="0" w:color="auto"/>
              <w:bottom w:val="single" w:sz="8" w:space="0" w:color="000000"/>
              <w:right w:val="single" w:sz="8" w:space="0" w:color="auto"/>
            </w:tcBorders>
            <w:shd w:val="clear" w:color="auto" w:fill="auto"/>
            <w:vAlign w:val="bottom"/>
            <w:hideMark/>
          </w:tcPr>
          <w:p w14:paraId="02AC5544" w14:textId="77777777" w:rsidR="00C56041" w:rsidRPr="004F2D1C" w:rsidRDefault="00C56041" w:rsidP="00DB5135">
            <w:pPr>
              <w:spacing w:after="0" w:line="240" w:lineRule="auto"/>
              <w:jc w:val="center"/>
              <w:rPr>
                <w:rFonts w:ascii="Calibri" w:eastAsia="Times New Roman" w:hAnsi="Calibri" w:cs="Calibri"/>
                <w:color w:val="000000"/>
                <w:sz w:val="18"/>
                <w:szCs w:val="18"/>
              </w:rPr>
            </w:pPr>
            <w:r w:rsidRPr="004F2D1C">
              <w:rPr>
                <w:rFonts w:ascii="Calibri" w:eastAsia="Times New Roman" w:hAnsi="Calibri" w:cs="Calibri"/>
                <w:color w:val="000000"/>
                <w:sz w:val="18"/>
                <w:szCs w:val="18"/>
              </w:rPr>
              <w:t>Etap składania wniosku</w:t>
            </w:r>
          </w:p>
        </w:tc>
        <w:tc>
          <w:tcPr>
            <w:tcW w:w="0" w:type="auto"/>
            <w:tcBorders>
              <w:top w:val="nil"/>
              <w:left w:val="nil"/>
              <w:bottom w:val="single" w:sz="4" w:space="0" w:color="auto"/>
              <w:right w:val="single" w:sz="8" w:space="0" w:color="auto"/>
            </w:tcBorders>
            <w:shd w:val="clear" w:color="auto" w:fill="auto"/>
            <w:vAlign w:val="bottom"/>
            <w:hideMark/>
          </w:tcPr>
          <w:p w14:paraId="284FD032"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Zakres udzielonych porad spełnił moje oczekiwania</w:t>
            </w:r>
          </w:p>
        </w:tc>
        <w:tc>
          <w:tcPr>
            <w:tcW w:w="0" w:type="auto"/>
            <w:tcBorders>
              <w:top w:val="nil"/>
              <w:left w:val="nil"/>
              <w:bottom w:val="single" w:sz="4" w:space="0" w:color="auto"/>
              <w:right w:val="single" w:sz="4" w:space="0" w:color="auto"/>
            </w:tcBorders>
            <w:shd w:val="clear" w:color="auto" w:fill="auto"/>
            <w:noWrap/>
            <w:vAlign w:val="bottom"/>
            <w:hideMark/>
          </w:tcPr>
          <w:p w14:paraId="18F2DFE0"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18</w:t>
            </w:r>
          </w:p>
        </w:tc>
        <w:tc>
          <w:tcPr>
            <w:tcW w:w="0" w:type="auto"/>
            <w:tcBorders>
              <w:top w:val="nil"/>
              <w:left w:val="nil"/>
              <w:bottom w:val="single" w:sz="4" w:space="0" w:color="auto"/>
              <w:right w:val="single" w:sz="4" w:space="0" w:color="auto"/>
            </w:tcBorders>
            <w:shd w:val="clear" w:color="auto" w:fill="auto"/>
            <w:noWrap/>
            <w:vAlign w:val="bottom"/>
            <w:hideMark/>
          </w:tcPr>
          <w:p w14:paraId="38834711"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bottom"/>
            <w:hideMark/>
          </w:tcPr>
          <w:p w14:paraId="1F4A193A"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78B69125"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0EEB38CC"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70EEA36D"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8" w:space="0" w:color="auto"/>
            </w:tcBorders>
            <w:shd w:val="clear" w:color="auto" w:fill="auto"/>
            <w:noWrap/>
            <w:vAlign w:val="bottom"/>
            <w:hideMark/>
          </w:tcPr>
          <w:p w14:paraId="0E008B14"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21</w:t>
            </w:r>
          </w:p>
        </w:tc>
      </w:tr>
      <w:tr w:rsidR="00C56041" w:rsidRPr="004F2D1C" w14:paraId="5465849F" w14:textId="77777777" w:rsidTr="00DB5135">
        <w:trPr>
          <w:trHeight w:val="480"/>
        </w:trPr>
        <w:tc>
          <w:tcPr>
            <w:tcW w:w="0" w:type="auto"/>
            <w:vMerge/>
            <w:tcBorders>
              <w:top w:val="nil"/>
              <w:left w:val="single" w:sz="8" w:space="0" w:color="auto"/>
              <w:bottom w:val="single" w:sz="8" w:space="0" w:color="000000"/>
              <w:right w:val="single" w:sz="8" w:space="0" w:color="auto"/>
            </w:tcBorders>
            <w:vAlign w:val="center"/>
            <w:hideMark/>
          </w:tcPr>
          <w:p w14:paraId="61D5EF58" w14:textId="77777777" w:rsidR="00C56041" w:rsidRPr="004F2D1C" w:rsidRDefault="00C56041" w:rsidP="00DB5135">
            <w:pPr>
              <w:spacing w:after="0" w:line="240" w:lineRule="auto"/>
              <w:rPr>
                <w:rFonts w:ascii="Calibri" w:eastAsia="Times New Roman" w:hAnsi="Calibri" w:cs="Calibri"/>
                <w:color w:val="000000"/>
                <w:sz w:val="18"/>
                <w:szCs w:val="18"/>
              </w:rPr>
            </w:pPr>
          </w:p>
        </w:tc>
        <w:tc>
          <w:tcPr>
            <w:tcW w:w="0" w:type="auto"/>
            <w:tcBorders>
              <w:top w:val="nil"/>
              <w:left w:val="nil"/>
              <w:bottom w:val="single" w:sz="4" w:space="0" w:color="auto"/>
              <w:right w:val="single" w:sz="8" w:space="0" w:color="auto"/>
            </w:tcBorders>
            <w:shd w:val="clear" w:color="auto" w:fill="auto"/>
            <w:vAlign w:val="bottom"/>
            <w:hideMark/>
          </w:tcPr>
          <w:p w14:paraId="674BEEF0"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Udzielone porady były przydatne</w:t>
            </w:r>
          </w:p>
        </w:tc>
        <w:tc>
          <w:tcPr>
            <w:tcW w:w="0" w:type="auto"/>
            <w:tcBorders>
              <w:top w:val="nil"/>
              <w:left w:val="nil"/>
              <w:bottom w:val="single" w:sz="4" w:space="0" w:color="auto"/>
              <w:right w:val="single" w:sz="4" w:space="0" w:color="auto"/>
            </w:tcBorders>
            <w:shd w:val="clear" w:color="auto" w:fill="auto"/>
            <w:noWrap/>
            <w:vAlign w:val="bottom"/>
            <w:hideMark/>
          </w:tcPr>
          <w:p w14:paraId="671A6392"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18</w:t>
            </w:r>
          </w:p>
        </w:tc>
        <w:tc>
          <w:tcPr>
            <w:tcW w:w="0" w:type="auto"/>
            <w:tcBorders>
              <w:top w:val="nil"/>
              <w:left w:val="nil"/>
              <w:bottom w:val="single" w:sz="4" w:space="0" w:color="auto"/>
              <w:right w:val="single" w:sz="4" w:space="0" w:color="auto"/>
            </w:tcBorders>
            <w:shd w:val="clear" w:color="auto" w:fill="auto"/>
            <w:noWrap/>
            <w:vAlign w:val="bottom"/>
            <w:hideMark/>
          </w:tcPr>
          <w:p w14:paraId="7A6AD7F0"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3</w:t>
            </w:r>
          </w:p>
        </w:tc>
        <w:tc>
          <w:tcPr>
            <w:tcW w:w="0" w:type="auto"/>
            <w:tcBorders>
              <w:top w:val="nil"/>
              <w:left w:val="nil"/>
              <w:bottom w:val="single" w:sz="4" w:space="0" w:color="auto"/>
              <w:right w:val="single" w:sz="4" w:space="0" w:color="auto"/>
            </w:tcBorders>
            <w:shd w:val="clear" w:color="auto" w:fill="auto"/>
            <w:noWrap/>
            <w:vAlign w:val="bottom"/>
            <w:hideMark/>
          </w:tcPr>
          <w:p w14:paraId="6FEB14B6"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28867424"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492263D1"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475C217E"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8" w:space="0" w:color="auto"/>
            </w:tcBorders>
            <w:shd w:val="clear" w:color="auto" w:fill="auto"/>
            <w:noWrap/>
            <w:vAlign w:val="bottom"/>
            <w:hideMark/>
          </w:tcPr>
          <w:p w14:paraId="347DAD13"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21</w:t>
            </w:r>
          </w:p>
        </w:tc>
      </w:tr>
      <w:tr w:rsidR="00C56041" w:rsidRPr="004F2D1C" w14:paraId="23498E97" w14:textId="77777777" w:rsidTr="00DB5135">
        <w:trPr>
          <w:trHeight w:val="953"/>
        </w:trPr>
        <w:tc>
          <w:tcPr>
            <w:tcW w:w="0" w:type="auto"/>
            <w:vMerge/>
            <w:tcBorders>
              <w:top w:val="nil"/>
              <w:left w:val="single" w:sz="8" w:space="0" w:color="auto"/>
              <w:bottom w:val="single" w:sz="8" w:space="0" w:color="000000"/>
              <w:right w:val="single" w:sz="8" w:space="0" w:color="auto"/>
            </w:tcBorders>
            <w:vAlign w:val="center"/>
            <w:hideMark/>
          </w:tcPr>
          <w:p w14:paraId="559DB5FB" w14:textId="77777777" w:rsidR="00C56041" w:rsidRPr="004F2D1C" w:rsidRDefault="00C56041" w:rsidP="00DB5135">
            <w:pPr>
              <w:spacing w:after="0" w:line="240" w:lineRule="auto"/>
              <w:rPr>
                <w:rFonts w:ascii="Calibri" w:eastAsia="Times New Roman" w:hAnsi="Calibri" w:cs="Calibri"/>
                <w:color w:val="000000"/>
                <w:sz w:val="18"/>
                <w:szCs w:val="18"/>
              </w:rPr>
            </w:pPr>
          </w:p>
        </w:tc>
        <w:tc>
          <w:tcPr>
            <w:tcW w:w="0" w:type="auto"/>
            <w:tcBorders>
              <w:top w:val="nil"/>
              <w:left w:val="nil"/>
              <w:bottom w:val="single" w:sz="8" w:space="0" w:color="auto"/>
              <w:right w:val="single" w:sz="8" w:space="0" w:color="auto"/>
            </w:tcBorders>
            <w:shd w:val="clear" w:color="auto" w:fill="auto"/>
            <w:vAlign w:val="bottom"/>
            <w:hideMark/>
          </w:tcPr>
          <w:p w14:paraId="1E5B3F71"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Przygotowanie merytoryczne doradcy/</w:t>
            </w:r>
            <w:proofErr w:type="spellStart"/>
            <w:r w:rsidRPr="004F2D1C">
              <w:rPr>
                <w:rFonts w:ascii="Calibri" w:eastAsia="Times New Roman" w:hAnsi="Calibri" w:cs="Calibri"/>
                <w:color w:val="000000"/>
                <w:sz w:val="18"/>
                <w:szCs w:val="18"/>
              </w:rPr>
              <w:t>ców</w:t>
            </w:r>
            <w:proofErr w:type="spellEnd"/>
            <w:r w:rsidRPr="004F2D1C">
              <w:rPr>
                <w:rFonts w:ascii="Calibri" w:eastAsia="Times New Roman" w:hAnsi="Calibri" w:cs="Calibri"/>
                <w:color w:val="000000"/>
                <w:sz w:val="18"/>
                <w:szCs w:val="18"/>
              </w:rPr>
              <w:t xml:space="preserve"> z LGD było odpowiednie</w:t>
            </w:r>
          </w:p>
        </w:tc>
        <w:tc>
          <w:tcPr>
            <w:tcW w:w="0" w:type="auto"/>
            <w:tcBorders>
              <w:top w:val="nil"/>
              <w:left w:val="nil"/>
              <w:bottom w:val="single" w:sz="8" w:space="0" w:color="auto"/>
              <w:right w:val="single" w:sz="4" w:space="0" w:color="auto"/>
            </w:tcBorders>
            <w:shd w:val="clear" w:color="auto" w:fill="auto"/>
            <w:noWrap/>
            <w:vAlign w:val="bottom"/>
            <w:hideMark/>
          </w:tcPr>
          <w:p w14:paraId="2D9DA30D"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19</w:t>
            </w:r>
          </w:p>
        </w:tc>
        <w:tc>
          <w:tcPr>
            <w:tcW w:w="0" w:type="auto"/>
            <w:tcBorders>
              <w:top w:val="nil"/>
              <w:left w:val="nil"/>
              <w:bottom w:val="single" w:sz="8" w:space="0" w:color="auto"/>
              <w:right w:val="single" w:sz="4" w:space="0" w:color="auto"/>
            </w:tcBorders>
            <w:shd w:val="clear" w:color="auto" w:fill="auto"/>
            <w:noWrap/>
            <w:vAlign w:val="bottom"/>
            <w:hideMark/>
          </w:tcPr>
          <w:p w14:paraId="1384EAC3"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w:t>
            </w:r>
          </w:p>
        </w:tc>
        <w:tc>
          <w:tcPr>
            <w:tcW w:w="0" w:type="auto"/>
            <w:tcBorders>
              <w:top w:val="nil"/>
              <w:left w:val="nil"/>
              <w:bottom w:val="single" w:sz="8" w:space="0" w:color="auto"/>
              <w:right w:val="single" w:sz="4" w:space="0" w:color="auto"/>
            </w:tcBorders>
            <w:shd w:val="clear" w:color="auto" w:fill="auto"/>
            <w:noWrap/>
            <w:vAlign w:val="bottom"/>
            <w:hideMark/>
          </w:tcPr>
          <w:p w14:paraId="6D2F07CA"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404ABF21"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0E931A73"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3C6A6FDD"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8" w:space="0" w:color="auto"/>
              <w:right w:val="single" w:sz="8" w:space="0" w:color="auto"/>
            </w:tcBorders>
            <w:shd w:val="clear" w:color="auto" w:fill="auto"/>
            <w:noWrap/>
            <w:vAlign w:val="bottom"/>
            <w:hideMark/>
          </w:tcPr>
          <w:p w14:paraId="5A525311"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21</w:t>
            </w:r>
          </w:p>
        </w:tc>
      </w:tr>
      <w:tr w:rsidR="00C56041" w:rsidRPr="004F2D1C" w14:paraId="6285A47F" w14:textId="77777777" w:rsidTr="00DB5135">
        <w:trPr>
          <w:trHeight w:val="713"/>
        </w:trPr>
        <w:tc>
          <w:tcPr>
            <w:tcW w:w="0" w:type="auto"/>
            <w:vMerge w:val="restart"/>
            <w:tcBorders>
              <w:top w:val="nil"/>
              <w:left w:val="single" w:sz="8" w:space="0" w:color="auto"/>
              <w:bottom w:val="single" w:sz="8" w:space="0" w:color="000000"/>
              <w:right w:val="single" w:sz="8" w:space="0" w:color="auto"/>
            </w:tcBorders>
            <w:shd w:val="clear" w:color="auto" w:fill="auto"/>
            <w:vAlign w:val="bottom"/>
            <w:hideMark/>
          </w:tcPr>
          <w:p w14:paraId="57F00168" w14:textId="77777777" w:rsidR="00C56041" w:rsidRPr="004F2D1C" w:rsidRDefault="00C56041" w:rsidP="00DB5135">
            <w:pPr>
              <w:spacing w:after="0" w:line="240" w:lineRule="auto"/>
              <w:jc w:val="center"/>
              <w:rPr>
                <w:rFonts w:ascii="Calibri" w:eastAsia="Times New Roman" w:hAnsi="Calibri" w:cs="Calibri"/>
                <w:color w:val="000000"/>
                <w:sz w:val="18"/>
                <w:szCs w:val="18"/>
              </w:rPr>
            </w:pPr>
            <w:r w:rsidRPr="004F2D1C">
              <w:rPr>
                <w:rFonts w:ascii="Calibri" w:eastAsia="Times New Roman" w:hAnsi="Calibri" w:cs="Calibri"/>
                <w:color w:val="000000"/>
                <w:sz w:val="18"/>
                <w:szCs w:val="18"/>
              </w:rPr>
              <w:t>Etap realizacji operacji</w:t>
            </w:r>
          </w:p>
        </w:tc>
        <w:tc>
          <w:tcPr>
            <w:tcW w:w="0" w:type="auto"/>
            <w:tcBorders>
              <w:top w:val="nil"/>
              <w:left w:val="nil"/>
              <w:bottom w:val="single" w:sz="4" w:space="0" w:color="auto"/>
              <w:right w:val="single" w:sz="8" w:space="0" w:color="auto"/>
            </w:tcBorders>
            <w:shd w:val="clear" w:color="auto" w:fill="auto"/>
            <w:vAlign w:val="bottom"/>
            <w:hideMark/>
          </w:tcPr>
          <w:p w14:paraId="2D72E8B8"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Zakres udzielonych porad spełnił moje oczekiwania</w:t>
            </w:r>
          </w:p>
        </w:tc>
        <w:tc>
          <w:tcPr>
            <w:tcW w:w="0" w:type="auto"/>
            <w:tcBorders>
              <w:top w:val="nil"/>
              <w:left w:val="nil"/>
              <w:bottom w:val="single" w:sz="4" w:space="0" w:color="auto"/>
              <w:right w:val="single" w:sz="4" w:space="0" w:color="auto"/>
            </w:tcBorders>
            <w:shd w:val="clear" w:color="auto" w:fill="auto"/>
            <w:noWrap/>
            <w:vAlign w:val="bottom"/>
            <w:hideMark/>
          </w:tcPr>
          <w:p w14:paraId="2C56B0F0"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19</w:t>
            </w:r>
          </w:p>
        </w:tc>
        <w:tc>
          <w:tcPr>
            <w:tcW w:w="0" w:type="auto"/>
            <w:tcBorders>
              <w:top w:val="nil"/>
              <w:left w:val="nil"/>
              <w:bottom w:val="single" w:sz="4" w:space="0" w:color="auto"/>
              <w:right w:val="single" w:sz="4" w:space="0" w:color="auto"/>
            </w:tcBorders>
            <w:shd w:val="clear" w:color="auto" w:fill="auto"/>
            <w:noWrap/>
            <w:vAlign w:val="bottom"/>
            <w:hideMark/>
          </w:tcPr>
          <w:p w14:paraId="14CEB5B7"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bottom"/>
            <w:hideMark/>
          </w:tcPr>
          <w:p w14:paraId="591DEEBE"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bottom"/>
            <w:hideMark/>
          </w:tcPr>
          <w:p w14:paraId="6C5CD0E1"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3FC62A1F"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304AADC5"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8" w:space="0" w:color="auto"/>
            </w:tcBorders>
            <w:shd w:val="clear" w:color="auto" w:fill="auto"/>
            <w:noWrap/>
            <w:vAlign w:val="bottom"/>
            <w:hideMark/>
          </w:tcPr>
          <w:p w14:paraId="3BF9357C"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21</w:t>
            </w:r>
          </w:p>
        </w:tc>
      </w:tr>
      <w:tr w:rsidR="00C56041" w:rsidRPr="004F2D1C" w14:paraId="1C045F37" w14:textId="77777777" w:rsidTr="00DB5135">
        <w:trPr>
          <w:trHeight w:val="480"/>
        </w:trPr>
        <w:tc>
          <w:tcPr>
            <w:tcW w:w="0" w:type="auto"/>
            <w:vMerge/>
            <w:tcBorders>
              <w:top w:val="nil"/>
              <w:left w:val="single" w:sz="8" w:space="0" w:color="auto"/>
              <w:bottom w:val="single" w:sz="8" w:space="0" w:color="000000"/>
              <w:right w:val="single" w:sz="8" w:space="0" w:color="auto"/>
            </w:tcBorders>
            <w:vAlign w:val="center"/>
            <w:hideMark/>
          </w:tcPr>
          <w:p w14:paraId="3C047CCB" w14:textId="77777777" w:rsidR="00C56041" w:rsidRPr="004F2D1C" w:rsidRDefault="00C56041" w:rsidP="00DB5135">
            <w:pPr>
              <w:spacing w:after="0" w:line="240" w:lineRule="auto"/>
              <w:rPr>
                <w:rFonts w:ascii="Calibri" w:eastAsia="Times New Roman" w:hAnsi="Calibri" w:cs="Calibri"/>
                <w:color w:val="000000"/>
                <w:sz w:val="18"/>
                <w:szCs w:val="18"/>
              </w:rPr>
            </w:pPr>
          </w:p>
        </w:tc>
        <w:tc>
          <w:tcPr>
            <w:tcW w:w="0" w:type="auto"/>
            <w:tcBorders>
              <w:top w:val="nil"/>
              <w:left w:val="nil"/>
              <w:bottom w:val="single" w:sz="4" w:space="0" w:color="auto"/>
              <w:right w:val="single" w:sz="8" w:space="0" w:color="auto"/>
            </w:tcBorders>
            <w:shd w:val="clear" w:color="auto" w:fill="auto"/>
            <w:vAlign w:val="bottom"/>
            <w:hideMark/>
          </w:tcPr>
          <w:p w14:paraId="13345DBA"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Udzielone porady były przydatne</w:t>
            </w:r>
          </w:p>
        </w:tc>
        <w:tc>
          <w:tcPr>
            <w:tcW w:w="0" w:type="auto"/>
            <w:tcBorders>
              <w:top w:val="nil"/>
              <w:left w:val="nil"/>
              <w:bottom w:val="single" w:sz="4" w:space="0" w:color="auto"/>
              <w:right w:val="single" w:sz="4" w:space="0" w:color="auto"/>
            </w:tcBorders>
            <w:shd w:val="clear" w:color="auto" w:fill="auto"/>
            <w:noWrap/>
            <w:vAlign w:val="bottom"/>
            <w:hideMark/>
          </w:tcPr>
          <w:p w14:paraId="5AFC6436"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19</w:t>
            </w:r>
          </w:p>
        </w:tc>
        <w:tc>
          <w:tcPr>
            <w:tcW w:w="0" w:type="auto"/>
            <w:tcBorders>
              <w:top w:val="nil"/>
              <w:left w:val="nil"/>
              <w:bottom w:val="single" w:sz="4" w:space="0" w:color="auto"/>
              <w:right w:val="single" w:sz="4" w:space="0" w:color="auto"/>
            </w:tcBorders>
            <w:shd w:val="clear" w:color="auto" w:fill="auto"/>
            <w:noWrap/>
            <w:vAlign w:val="bottom"/>
            <w:hideMark/>
          </w:tcPr>
          <w:p w14:paraId="1F9D5BF0"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bottom"/>
            <w:hideMark/>
          </w:tcPr>
          <w:p w14:paraId="72DCC460"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vAlign w:val="bottom"/>
            <w:hideMark/>
          </w:tcPr>
          <w:p w14:paraId="1A668DF0"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6B5FFBCA"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5C4B58C9"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8" w:space="0" w:color="auto"/>
            </w:tcBorders>
            <w:shd w:val="clear" w:color="auto" w:fill="auto"/>
            <w:noWrap/>
            <w:vAlign w:val="bottom"/>
            <w:hideMark/>
          </w:tcPr>
          <w:p w14:paraId="519A0025"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21</w:t>
            </w:r>
          </w:p>
        </w:tc>
      </w:tr>
      <w:tr w:rsidR="00C56041" w:rsidRPr="004F2D1C" w14:paraId="3A1AC3B0" w14:textId="77777777" w:rsidTr="00DB5135">
        <w:trPr>
          <w:trHeight w:val="953"/>
        </w:trPr>
        <w:tc>
          <w:tcPr>
            <w:tcW w:w="0" w:type="auto"/>
            <w:vMerge/>
            <w:tcBorders>
              <w:top w:val="nil"/>
              <w:left w:val="single" w:sz="8" w:space="0" w:color="auto"/>
              <w:bottom w:val="single" w:sz="8" w:space="0" w:color="000000"/>
              <w:right w:val="single" w:sz="8" w:space="0" w:color="auto"/>
            </w:tcBorders>
            <w:vAlign w:val="center"/>
            <w:hideMark/>
          </w:tcPr>
          <w:p w14:paraId="6EC5774D" w14:textId="77777777" w:rsidR="00C56041" w:rsidRPr="004F2D1C" w:rsidRDefault="00C56041" w:rsidP="00DB5135">
            <w:pPr>
              <w:spacing w:after="0" w:line="240" w:lineRule="auto"/>
              <w:rPr>
                <w:rFonts w:ascii="Calibri" w:eastAsia="Times New Roman" w:hAnsi="Calibri" w:cs="Calibri"/>
                <w:color w:val="000000"/>
                <w:sz w:val="18"/>
                <w:szCs w:val="18"/>
              </w:rPr>
            </w:pPr>
          </w:p>
        </w:tc>
        <w:tc>
          <w:tcPr>
            <w:tcW w:w="0" w:type="auto"/>
            <w:tcBorders>
              <w:top w:val="nil"/>
              <w:left w:val="nil"/>
              <w:bottom w:val="single" w:sz="8" w:space="0" w:color="auto"/>
              <w:right w:val="single" w:sz="8" w:space="0" w:color="auto"/>
            </w:tcBorders>
            <w:shd w:val="clear" w:color="auto" w:fill="auto"/>
            <w:vAlign w:val="bottom"/>
            <w:hideMark/>
          </w:tcPr>
          <w:p w14:paraId="287EB943"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Przygotowanie merytoryczne doradcy/</w:t>
            </w:r>
            <w:proofErr w:type="spellStart"/>
            <w:r w:rsidRPr="004F2D1C">
              <w:rPr>
                <w:rFonts w:ascii="Calibri" w:eastAsia="Times New Roman" w:hAnsi="Calibri" w:cs="Calibri"/>
                <w:color w:val="000000"/>
                <w:sz w:val="18"/>
                <w:szCs w:val="18"/>
              </w:rPr>
              <w:t>ców</w:t>
            </w:r>
            <w:proofErr w:type="spellEnd"/>
            <w:r w:rsidRPr="004F2D1C">
              <w:rPr>
                <w:rFonts w:ascii="Calibri" w:eastAsia="Times New Roman" w:hAnsi="Calibri" w:cs="Calibri"/>
                <w:color w:val="000000"/>
                <w:sz w:val="18"/>
                <w:szCs w:val="18"/>
              </w:rPr>
              <w:t xml:space="preserve"> z LGD było odpowiednie</w:t>
            </w:r>
          </w:p>
        </w:tc>
        <w:tc>
          <w:tcPr>
            <w:tcW w:w="0" w:type="auto"/>
            <w:tcBorders>
              <w:top w:val="nil"/>
              <w:left w:val="nil"/>
              <w:bottom w:val="single" w:sz="8" w:space="0" w:color="auto"/>
              <w:right w:val="single" w:sz="4" w:space="0" w:color="auto"/>
            </w:tcBorders>
            <w:shd w:val="clear" w:color="auto" w:fill="auto"/>
            <w:noWrap/>
            <w:vAlign w:val="bottom"/>
            <w:hideMark/>
          </w:tcPr>
          <w:p w14:paraId="20961596"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20</w:t>
            </w:r>
          </w:p>
        </w:tc>
        <w:tc>
          <w:tcPr>
            <w:tcW w:w="0" w:type="auto"/>
            <w:tcBorders>
              <w:top w:val="nil"/>
              <w:left w:val="nil"/>
              <w:bottom w:val="single" w:sz="8" w:space="0" w:color="auto"/>
              <w:right w:val="single" w:sz="4" w:space="0" w:color="auto"/>
            </w:tcBorders>
            <w:shd w:val="clear" w:color="auto" w:fill="auto"/>
            <w:noWrap/>
            <w:vAlign w:val="bottom"/>
            <w:hideMark/>
          </w:tcPr>
          <w:p w14:paraId="38C6D197"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3E636D3D"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w:t>
            </w:r>
          </w:p>
        </w:tc>
        <w:tc>
          <w:tcPr>
            <w:tcW w:w="0" w:type="auto"/>
            <w:tcBorders>
              <w:top w:val="nil"/>
              <w:left w:val="nil"/>
              <w:bottom w:val="single" w:sz="8" w:space="0" w:color="auto"/>
              <w:right w:val="single" w:sz="4" w:space="0" w:color="auto"/>
            </w:tcBorders>
            <w:shd w:val="clear" w:color="auto" w:fill="auto"/>
            <w:noWrap/>
            <w:vAlign w:val="bottom"/>
            <w:hideMark/>
          </w:tcPr>
          <w:p w14:paraId="07629FC5"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6D97FD8A"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8" w:space="0" w:color="auto"/>
              <w:right w:val="single" w:sz="4" w:space="0" w:color="auto"/>
            </w:tcBorders>
            <w:shd w:val="clear" w:color="auto" w:fill="auto"/>
            <w:noWrap/>
            <w:vAlign w:val="bottom"/>
            <w:hideMark/>
          </w:tcPr>
          <w:p w14:paraId="7AE68114"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8" w:space="0" w:color="auto"/>
              <w:right w:val="single" w:sz="8" w:space="0" w:color="auto"/>
            </w:tcBorders>
            <w:shd w:val="clear" w:color="auto" w:fill="auto"/>
            <w:noWrap/>
            <w:vAlign w:val="bottom"/>
            <w:hideMark/>
          </w:tcPr>
          <w:p w14:paraId="77F2D678"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21</w:t>
            </w:r>
          </w:p>
        </w:tc>
      </w:tr>
      <w:tr w:rsidR="00C56041" w:rsidRPr="004F2D1C" w14:paraId="160CAC2B" w14:textId="77777777" w:rsidTr="00DB5135">
        <w:trPr>
          <w:trHeight w:val="720"/>
        </w:trPr>
        <w:tc>
          <w:tcPr>
            <w:tcW w:w="0" w:type="auto"/>
            <w:vMerge w:val="restart"/>
            <w:tcBorders>
              <w:top w:val="nil"/>
              <w:left w:val="single" w:sz="8" w:space="0" w:color="auto"/>
              <w:bottom w:val="single" w:sz="8" w:space="0" w:color="000000"/>
              <w:right w:val="single" w:sz="8" w:space="0" w:color="auto"/>
            </w:tcBorders>
            <w:shd w:val="clear" w:color="auto" w:fill="auto"/>
            <w:vAlign w:val="bottom"/>
            <w:hideMark/>
          </w:tcPr>
          <w:p w14:paraId="2FD207C9" w14:textId="77777777" w:rsidR="00C56041" w:rsidRPr="004F2D1C" w:rsidRDefault="00C56041" w:rsidP="00DB5135">
            <w:pPr>
              <w:spacing w:after="0" w:line="240" w:lineRule="auto"/>
              <w:jc w:val="center"/>
              <w:rPr>
                <w:rFonts w:ascii="Calibri" w:eastAsia="Times New Roman" w:hAnsi="Calibri" w:cs="Calibri"/>
                <w:color w:val="000000"/>
                <w:sz w:val="18"/>
                <w:szCs w:val="18"/>
              </w:rPr>
            </w:pPr>
            <w:r w:rsidRPr="004F2D1C">
              <w:rPr>
                <w:rFonts w:ascii="Calibri" w:eastAsia="Times New Roman" w:hAnsi="Calibri" w:cs="Calibri"/>
                <w:color w:val="000000"/>
                <w:sz w:val="18"/>
                <w:szCs w:val="18"/>
              </w:rPr>
              <w:t>Etap rozliczania operacji</w:t>
            </w:r>
          </w:p>
        </w:tc>
        <w:tc>
          <w:tcPr>
            <w:tcW w:w="0" w:type="auto"/>
            <w:tcBorders>
              <w:top w:val="nil"/>
              <w:left w:val="nil"/>
              <w:bottom w:val="single" w:sz="4" w:space="0" w:color="auto"/>
              <w:right w:val="single" w:sz="8" w:space="0" w:color="auto"/>
            </w:tcBorders>
            <w:shd w:val="clear" w:color="auto" w:fill="auto"/>
            <w:vAlign w:val="bottom"/>
            <w:hideMark/>
          </w:tcPr>
          <w:p w14:paraId="2781837C"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Zakres udzielonych porad spełnił moje oczekiwania</w:t>
            </w:r>
          </w:p>
        </w:tc>
        <w:tc>
          <w:tcPr>
            <w:tcW w:w="0" w:type="auto"/>
            <w:tcBorders>
              <w:top w:val="nil"/>
              <w:left w:val="nil"/>
              <w:bottom w:val="single" w:sz="4" w:space="0" w:color="auto"/>
              <w:right w:val="single" w:sz="4" w:space="0" w:color="auto"/>
            </w:tcBorders>
            <w:shd w:val="clear" w:color="auto" w:fill="auto"/>
            <w:noWrap/>
            <w:vAlign w:val="bottom"/>
            <w:hideMark/>
          </w:tcPr>
          <w:p w14:paraId="2E9E013E"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19</w:t>
            </w:r>
          </w:p>
        </w:tc>
        <w:tc>
          <w:tcPr>
            <w:tcW w:w="0" w:type="auto"/>
            <w:tcBorders>
              <w:top w:val="nil"/>
              <w:left w:val="nil"/>
              <w:bottom w:val="single" w:sz="4" w:space="0" w:color="auto"/>
              <w:right w:val="single" w:sz="4" w:space="0" w:color="auto"/>
            </w:tcBorders>
            <w:shd w:val="clear" w:color="auto" w:fill="auto"/>
            <w:noWrap/>
            <w:vAlign w:val="bottom"/>
            <w:hideMark/>
          </w:tcPr>
          <w:p w14:paraId="7EA26F27"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w:t>
            </w:r>
          </w:p>
        </w:tc>
        <w:tc>
          <w:tcPr>
            <w:tcW w:w="0" w:type="auto"/>
            <w:tcBorders>
              <w:top w:val="nil"/>
              <w:left w:val="nil"/>
              <w:bottom w:val="single" w:sz="4" w:space="0" w:color="auto"/>
              <w:right w:val="single" w:sz="4" w:space="0" w:color="auto"/>
            </w:tcBorders>
            <w:shd w:val="clear" w:color="auto" w:fill="auto"/>
            <w:noWrap/>
            <w:vAlign w:val="bottom"/>
            <w:hideMark/>
          </w:tcPr>
          <w:p w14:paraId="388F1DE2"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657A4489"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1EA42904"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1AC651DA"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8" w:space="0" w:color="auto"/>
            </w:tcBorders>
            <w:shd w:val="clear" w:color="auto" w:fill="auto"/>
            <w:noWrap/>
            <w:vAlign w:val="bottom"/>
            <w:hideMark/>
          </w:tcPr>
          <w:p w14:paraId="453ED20A"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21</w:t>
            </w:r>
          </w:p>
        </w:tc>
      </w:tr>
      <w:tr w:rsidR="00C56041" w:rsidRPr="004F2D1C" w14:paraId="042A341B" w14:textId="77777777" w:rsidTr="00DB5135">
        <w:trPr>
          <w:trHeight w:val="488"/>
        </w:trPr>
        <w:tc>
          <w:tcPr>
            <w:tcW w:w="0" w:type="auto"/>
            <w:vMerge/>
            <w:tcBorders>
              <w:top w:val="nil"/>
              <w:left w:val="single" w:sz="8" w:space="0" w:color="auto"/>
              <w:bottom w:val="single" w:sz="8" w:space="0" w:color="000000"/>
              <w:right w:val="single" w:sz="8" w:space="0" w:color="auto"/>
            </w:tcBorders>
            <w:vAlign w:val="center"/>
            <w:hideMark/>
          </w:tcPr>
          <w:p w14:paraId="7F359BA0" w14:textId="77777777" w:rsidR="00C56041" w:rsidRPr="004F2D1C" w:rsidRDefault="00C56041" w:rsidP="00DB5135">
            <w:pPr>
              <w:spacing w:after="0" w:line="240" w:lineRule="auto"/>
              <w:rPr>
                <w:rFonts w:ascii="Calibri" w:eastAsia="Times New Roman" w:hAnsi="Calibri" w:cs="Calibri"/>
                <w:color w:val="000000"/>
                <w:sz w:val="18"/>
                <w:szCs w:val="18"/>
              </w:rPr>
            </w:pPr>
          </w:p>
        </w:tc>
        <w:tc>
          <w:tcPr>
            <w:tcW w:w="0" w:type="auto"/>
            <w:tcBorders>
              <w:top w:val="nil"/>
              <w:left w:val="nil"/>
              <w:bottom w:val="single" w:sz="4" w:space="0" w:color="auto"/>
              <w:right w:val="single" w:sz="8" w:space="0" w:color="auto"/>
            </w:tcBorders>
            <w:shd w:val="clear" w:color="auto" w:fill="auto"/>
            <w:vAlign w:val="bottom"/>
            <w:hideMark/>
          </w:tcPr>
          <w:p w14:paraId="46A03732"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Udzielone porady były przydatne</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14:paraId="0B724C90"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19</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14:paraId="3AEFEA28"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14:paraId="20F6E310"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14:paraId="3A71B12F"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14:paraId="36A71FC8"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14:paraId="447B0EFA"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4" w:space="0" w:color="auto"/>
              <w:right w:val="single" w:sz="8" w:space="0" w:color="auto"/>
            </w:tcBorders>
            <w:shd w:val="clear" w:color="auto" w:fill="auto"/>
            <w:noWrap/>
            <w:vAlign w:val="bottom"/>
            <w:hideMark/>
          </w:tcPr>
          <w:p w14:paraId="3FFA660F"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21</w:t>
            </w:r>
          </w:p>
        </w:tc>
      </w:tr>
      <w:tr w:rsidR="00C56041" w:rsidRPr="004F2D1C" w14:paraId="6CBB8421" w14:textId="77777777" w:rsidTr="00DB5135">
        <w:trPr>
          <w:trHeight w:val="953"/>
        </w:trPr>
        <w:tc>
          <w:tcPr>
            <w:tcW w:w="0" w:type="auto"/>
            <w:vMerge/>
            <w:tcBorders>
              <w:top w:val="nil"/>
              <w:left w:val="single" w:sz="8" w:space="0" w:color="auto"/>
              <w:bottom w:val="single" w:sz="8" w:space="0" w:color="000000"/>
              <w:right w:val="single" w:sz="8" w:space="0" w:color="auto"/>
            </w:tcBorders>
            <w:vAlign w:val="center"/>
            <w:hideMark/>
          </w:tcPr>
          <w:p w14:paraId="621D9D70" w14:textId="77777777" w:rsidR="00C56041" w:rsidRPr="004F2D1C" w:rsidRDefault="00C56041" w:rsidP="00DB5135">
            <w:pPr>
              <w:spacing w:after="0" w:line="240" w:lineRule="auto"/>
              <w:rPr>
                <w:rFonts w:ascii="Calibri" w:eastAsia="Times New Roman" w:hAnsi="Calibri" w:cs="Calibri"/>
                <w:color w:val="000000"/>
                <w:sz w:val="18"/>
                <w:szCs w:val="18"/>
              </w:rPr>
            </w:pPr>
          </w:p>
        </w:tc>
        <w:tc>
          <w:tcPr>
            <w:tcW w:w="0" w:type="auto"/>
            <w:tcBorders>
              <w:top w:val="nil"/>
              <w:left w:val="nil"/>
              <w:bottom w:val="single" w:sz="8" w:space="0" w:color="auto"/>
              <w:right w:val="single" w:sz="8" w:space="0" w:color="auto"/>
            </w:tcBorders>
            <w:shd w:val="clear" w:color="auto" w:fill="auto"/>
            <w:vAlign w:val="bottom"/>
            <w:hideMark/>
          </w:tcPr>
          <w:p w14:paraId="252DC348" w14:textId="77777777" w:rsidR="00C56041" w:rsidRPr="004F2D1C" w:rsidRDefault="00C56041" w:rsidP="00DB5135">
            <w:pPr>
              <w:spacing w:after="0" w:line="240" w:lineRule="auto"/>
              <w:rPr>
                <w:rFonts w:ascii="Calibri" w:eastAsia="Times New Roman" w:hAnsi="Calibri" w:cs="Calibri"/>
                <w:color w:val="000000"/>
                <w:sz w:val="18"/>
                <w:szCs w:val="18"/>
              </w:rPr>
            </w:pPr>
            <w:r w:rsidRPr="004F2D1C">
              <w:rPr>
                <w:rFonts w:ascii="Calibri" w:eastAsia="Times New Roman" w:hAnsi="Calibri" w:cs="Calibri"/>
                <w:color w:val="000000"/>
                <w:sz w:val="18"/>
                <w:szCs w:val="18"/>
              </w:rPr>
              <w:t>Przygotowanie merytoryczne doradcy/</w:t>
            </w:r>
            <w:proofErr w:type="spellStart"/>
            <w:r w:rsidRPr="004F2D1C">
              <w:rPr>
                <w:rFonts w:ascii="Calibri" w:eastAsia="Times New Roman" w:hAnsi="Calibri" w:cs="Calibri"/>
                <w:color w:val="000000"/>
                <w:sz w:val="18"/>
                <w:szCs w:val="18"/>
              </w:rPr>
              <w:t>ców</w:t>
            </w:r>
            <w:proofErr w:type="spellEnd"/>
            <w:r w:rsidRPr="004F2D1C">
              <w:rPr>
                <w:rFonts w:ascii="Calibri" w:eastAsia="Times New Roman" w:hAnsi="Calibri" w:cs="Calibri"/>
                <w:color w:val="000000"/>
                <w:sz w:val="18"/>
                <w:szCs w:val="18"/>
              </w:rPr>
              <w:t xml:space="preserve"> z LGD było odpowiednie</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14:paraId="67A962B7"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19</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14:paraId="683D0435"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14:paraId="07D75D84"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14:paraId="6C2B58E2"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14:paraId="55FDBE53"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14:paraId="027B6979"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0</w:t>
            </w:r>
          </w:p>
        </w:tc>
        <w:tc>
          <w:tcPr>
            <w:tcW w:w="0" w:type="auto"/>
            <w:tcBorders>
              <w:top w:val="nil"/>
              <w:left w:val="nil"/>
              <w:bottom w:val="single" w:sz="8" w:space="0" w:color="auto"/>
              <w:right w:val="single" w:sz="8" w:space="0" w:color="auto"/>
            </w:tcBorders>
            <w:shd w:val="clear" w:color="auto" w:fill="auto"/>
            <w:noWrap/>
            <w:vAlign w:val="bottom"/>
            <w:hideMark/>
          </w:tcPr>
          <w:p w14:paraId="5389E8F9" w14:textId="77777777" w:rsidR="00C56041" w:rsidRPr="004F2D1C" w:rsidRDefault="00C56041" w:rsidP="00DB5135">
            <w:pPr>
              <w:spacing w:after="0" w:line="240" w:lineRule="auto"/>
              <w:jc w:val="right"/>
              <w:rPr>
                <w:rFonts w:ascii="Calibri" w:eastAsia="Times New Roman" w:hAnsi="Calibri" w:cs="Calibri"/>
                <w:color w:val="000000"/>
                <w:sz w:val="18"/>
                <w:szCs w:val="18"/>
              </w:rPr>
            </w:pPr>
            <w:r w:rsidRPr="004F2D1C">
              <w:rPr>
                <w:rFonts w:ascii="Calibri" w:eastAsia="Times New Roman" w:hAnsi="Calibri" w:cs="Calibri"/>
                <w:color w:val="000000"/>
                <w:sz w:val="18"/>
                <w:szCs w:val="18"/>
              </w:rPr>
              <w:t>21</w:t>
            </w:r>
          </w:p>
        </w:tc>
      </w:tr>
    </w:tbl>
    <w:p w14:paraId="10859E1D" w14:textId="77777777" w:rsidR="003E43DF" w:rsidRPr="003E43DF" w:rsidRDefault="003E43DF" w:rsidP="003E43DF">
      <w:pPr>
        <w:pBdr>
          <w:top w:val="nil"/>
          <w:left w:val="nil"/>
          <w:bottom w:val="nil"/>
          <w:right w:val="nil"/>
          <w:between w:val="nil"/>
        </w:pBdr>
        <w:rPr>
          <w:sz w:val="24"/>
          <w:szCs w:val="24"/>
        </w:rPr>
      </w:pPr>
      <w:r w:rsidRPr="003E43DF">
        <w:rPr>
          <w:sz w:val="24"/>
          <w:szCs w:val="24"/>
        </w:rPr>
        <w:t>Źródło: badania własne.</w:t>
      </w:r>
    </w:p>
    <w:p w14:paraId="70C8D781" w14:textId="77777777" w:rsidR="00C56041" w:rsidRDefault="00C56041" w:rsidP="00C56041">
      <w:pPr>
        <w:pBdr>
          <w:top w:val="nil"/>
          <w:left w:val="nil"/>
          <w:bottom w:val="nil"/>
          <w:right w:val="nil"/>
          <w:between w:val="nil"/>
        </w:pBdr>
      </w:pPr>
    </w:p>
    <w:p w14:paraId="640050E5" w14:textId="77777777" w:rsidR="00C56041" w:rsidRDefault="00C56041" w:rsidP="00C56041">
      <w:pPr>
        <w:spacing w:line="360" w:lineRule="auto"/>
        <w:ind w:firstLine="708"/>
        <w:jc w:val="both"/>
        <w:rPr>
          <w:rFonts w:cstheme="minorHAnsi"/>
          <w:sz w:val="24"/>
          <w:szCs w:val="24"/>
        </w:rPr>
      </w:pPr>
      <w:r>
        <w:rPr>
          <w:rFonts w:cstheme="minorHAnsi"/>
          <w:sz w:val="24"/>
          <w:szCs w:val="24"/>
        </w:rPr>
        <w:t xml:space="preserve">Ocena wsparcia LGD w składaniu i realizacji projektu wypadła zdecydowanie pozytywnie wśród respondentów. Wszyscy respondenci (21) zdecydowanie chcieliby skorzystać ze wsparcia LGD w przyszłości. Kwestie czytelności procedur wyboru wniosków </w:t>
      </w:r>
      <w:r>
        <w:rPr>
          <w:rFonts w:cstheme="minorHAnsi"/>
          <w:sz w:val="24"/>
          <w:szCs w:val="24"/>
        </w:rPr>
        <w:br/>
        <w:t>o dofinansowanie i kryteria wyboru wniosków były ocenione zdecydowanie pozytywnie przez 14 osób i raczej pozytywnie przez 6 osób w przypadku czytelności procedur i 5 w kwestii jednoznaczności kryteriów. 1 osoba wybrała odpowiedź „Raczej nie zgadzam się” w pytaniu o jednoznaczność kryteriów wyboru wniosków. Najmniej entuzjastyczni byli respondenci w kategorii „Kryteria wyboru wniosków pozwalały na wybór najlepszych projektów”, gdzie 9 osób udzieliło odpowiedzi „Raczek się zgadzam”, a 11 „Zdecydowanie się zgadzam”. Wciąż jednak oceniono ten aspekt bardzo pozytywnie.</w:t>
      </w:r>
    </w:p>
    <w:p w14:paraId="347A3A02" w14:textId="36339E25" w:rsidR="003E43DF" w:rsidRDefault="003E43DF" w:rsidP="003E43DF">
      <w:pPr>
        <w:pStyle w:val="Legenda"/>
        <w:keepNext/>
      </w:pPr>
      <w:bookmarkStart w:id="50" w:name="_Toc86400998"/>
      <w:r>
        <w:t xml:space="preserve">Wykres </w:t>
      </w:r>
      <w:r w:rsidR="002F2808">
        <w:fldChar w:fldCharType="begin"/>
      </w:r>
      <w:r w:rsidR="002F2808">
        <w:instrText xml:space="preserve"> SEQ Wykres \* ARABIC </w:instrText>
      </w:r>
      <w:r w:rsidR="002F2808">
        <w:fldChar w:fldCharType="separate"/>
      </w:r>
      <w:r w:rsidR="00CE73F8">
        <w:rPr>
          <w:noProof/>
        </w:rPr>
        <w:t>18</w:t>
      </w:r>
      <w:r w:rsidR="002F2808">
        <w:rPr>
          <w:noProof/>
        </w:rPr>
        <w:fldChar w:fldCharType="end"/>
      </w:r>
      <w:r>
        <w:t xml:space="preserve"> </w:t>
      </w:r>
      <w:r w:rsidRPr="00C51699">
        <w:t>Proszę ocenić poniższe stwierdzenia dotyczące składania i realizacji projektu przy wsparciu LGD (N=21)</w:t>
      </w:r>
      <w:bookmarkEnd w:id="50"/>
    </w:p>
    <w:p w14:paraId="7B2C43B8" w14:textId="77777777" w:rsidR="00C56041" w:rsidRDefault="00C56041" w:rsidP="00C56041">
      <w:pPr>
        <w:spacing w:line="360" w:lineRule="auto"/>
        <w:rPr>
          <w:sz w:val="24"/>
          <w:szCs w:val="24"/>
        </w:rPr>
      </w:pPr>
      <w:r>
        <w:rPr>
          <w:noProof/>
          <w:lang w:eastAsia="pl-PL"/>
        </w:rPr>
        <w:drawing>
          <wp:inline distT="0" distB="0" distL="0" distR="0" wp14:anchorId="683EC941" wp14:editId="4BBBBA0D">
            <wp:extent cx="5759420" cy="3176565"/>
            <wp:effectExtent l="0" t="0" r="13335" b="24130"/>
            <wp:docPr id="20" name="Wykres 2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49B0AE-958B-4C39-B8E8-4C7A30F11C7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710F78AD" w14:textId="77777777" w:rsidR="003E43DF" w:rsidRPr="003E43DF" w:rsidRDefault="003E43DF" w:rsidP="003E43DF">
      <w:pPr>
        <w:pBdr>
          <w:top w:val="nil"/>
          <w:left w:val="nil"/>
          <w:bottom w:val="nil"/>
          <w:right w:val="nil"/>
          <w:between w:val="nil"/>
        </w:pBdr>
        <w:rPr>
          <w:sz w:val="24"/>
          <w:szCs w:val="24"/>
        </w:rPr>
      </w:pPr>
      <w:r w:rsidRPr="003E43DF">
        <w:rPr>
          <w:sz w:val="24"/>
          <w:szCs w:val="24"/>
        </w:rPr>
        <w:t>Źródło: badania własne.</w:t>
      </w:r>
    </w:p>
    <w:p w14:paraId="6C2EE493" w14:textId="77777777" w:rsidR="00C56041" w:rsidRDefault="00C56041" w:rsidP="00C56041">
      <w:pPr>
        <w:rPr>
          <w:sz w:val="24"/>
          <w:szCs w:val="24"/>
        </w:rPr>
      </w:pPr>
      <w:r>
        <w:rPr>
          <w:sz w:val="24"/>
          <w:szCs w:val="24"/>
        </w:rPr>
        <w:br w:type="page"/>
      </w:r>
    </w:p>
    <w:p w14:paraId="431C1636" w14:textId="77777777" w:rsidR="00AB1C33" w:rsidRPr="00AB1C33" w:rsidRDefault="00AB1C33" w:rsidP="00AB1C33">
      <w:pPr>
        <w:rPr>
          <w:lang w:eastAsia="en-GB"/>
        </w:rPr>
      </w:pPr>
    </w:p>
    <w:p w14:paraId="5801AE4A" w14:textId="77777777" w:rsidR="00AB1C33" w:rsidRDefault="00AB1C33" w:rsidP="00AB1C33">
      <w:pPr>
        <w:pStyle w:val="Nagwek2"/>
        <w:rPr>
          <w:lang w:eastAsia="en-GB"/>
        </w:rPr>
      </w:pPr>
      <w:bookmarkStart w:id="51" w:name="_Toc87393283"/>
      <w:r>
        <w:rPr>
          <w:lang w:eastAsia="en-GB"/>
        </w:rPr>
        <w:t>5.5. Zmiany na obszarze objętym LSR w ocenie członków lokalnej społeczności</w:t>
      </w:r>
      <w:bookmarkEnd w:id="51"/>
    </w:p>
    <w:p w14:paraId="7D33FF30" w14:textId="77777777" w:rsidR="00C56041" w:rsidRPr="003E43DF" w:rsidRDefault="00C56041" w:rsidP="003E43DF">
      <w:pPr>
        <w:pStyle w:val="Nagwek4"/>
        <w:rPr>
          <w:rStyle w:val="Nagwek4Znak"/>
        </w:rPr>
      </w:pPr>
      <w:r w:rsidRPr="006012F7">
        <w:t>Przedsiębiorczość</w:t>
      </w:r>
    </w:p>
    <w:p w14:paraId="4ED1D28B" w14:textId="77777777" w:rsidR="00C56041" w:rsidRPr="006012F7" w:rsidRDefault="00C56041" w:rsidP="00C56041">
      <w:pPr>
        <w:spacing w:before="240" w:line="360" w:lineRule="auto"/>
        <w:ind w:firstLine="708"/>
        <w:jc w:val="both"/>
        <w:rPr>
          <w:rFonts w:cstheme="minorHAnsi"/>
          <w:sz w:val="24"/>
          <w:szCs w:val="24"/>
        </w:rPr>
      </w:pPr>
      <w:r w:rsidRPr="006012F7">
        <w:rPr>
          <w:rFonts w:cstheme="minorHAnsi"/>
          <w:sz w:val="24"/>
          <w:szCs w:val="24"/>
        </w:rPr>
        <w:t xml:space="preserve">Badanie przeprowadzonym wśród mieszkańców gmin należących do LGD miało na celu ustalenie oceny zmian, które zaszły na obszarze działania LGD w ciągu ostatnich 5 lat. Należy zauważyć, że wszystkie kategorie zostały ocenione przez mieszkańców </w:t>
      </w:r>
      <w:r>
        <w:rPr>
          <w:rFonts w:cstheme="minorHAnsi"/>
          <w:sz w:val="24"/>
          <w:szCs w:val="24"/>
        </w:rPr>
        <w:t>dość</w:t>
      </w:r>
      <w:r w:rsidRPr="006012F7">
        <w:rPr>
          <w:rFonts w:cstheme="minorHAnsi"/>
          <w:sz w:val="24"/>
          <w:szCs w:val="24"/>
        </w:rPr>
        <w:t xml:space="preserve"> dobrze. Mieszkańcy najlepiej ocenili kategorię „</w:t>
      </w:r>
      <w:r>
        <w:rPr>
          <w:rFonts w:cstheme="minorHAnsi"/>
          <w:sz w:val="24"/>
          <w:szCs w:val="24"/>
        </w:rPr>
        <w:t>Zwiększył się ruch turystyczny”, bo 29</w:t>
      </w:r>
      <w:r w:rsidRPr="006012F7">
        <w:rPr>
          <w:rFonts w:cstheme="minorHAnsi"/>
          <w:sz w:val="24"/>
          <w:szCs w:val="24"/>
        </w:rPr>
        <w:t xml:space="preserve"> osób udzieliło odpowiedzi </w:t>
      </w:r>
      <w:r>
        <w:rPr>
          <w:rFonts w:cstheme="minorHAnsi"/>
          <w:sz w:val="24"/>
          <w:szCs w:val="24"/>
        </w:rPr>
        <w:t>„Zdecydowanie tak” a 47</w:t>
      </w:r>
      <w:r w:rsidRPr="006012F7">
        <w:rPr>
          <w:rFonts w:cstheme="minorHAnsi"/>
          <w:sz w:val="24"/>
          <w:szCs w:val="24"/>
        </w:rPr>
        <w:t xml:space="preserve"> „Raczej tak”. </w:t>
      </w:r>
      <w:r>
        <w:rPr>
          <w:rFonts w:cstheme="minorHAnsi"/>
          <w:sz w:val="24"/>
          <w:szCs w:val="24"/>
        </w:rPr>
        <w:t>14</w:t>
      </w:r>
      <w:r w:rsidRPr="006012F7">
        <w:rPr>
          <w:rFonts w:cstheme="minorHAnsi"/>
          <w:sz w:val="24"/>
          <w:szCs w:val="24"/>
        </w:rPr>
        <w:t xml:space="preserve"> respondentów udziel</w:t>
      </w:r>
      <w:r>
        <w:rPr>
          <w:rFonts w:cstheme="minorHAnsi"/>
          <w:sz w:val="24"/>
          <w:szCs w:val="24"/>
        </w:rPr>
        <w:t>iło odpowiedzi „Raczej nie” a tylko 2</w:t>
      </w:r>
      <w:r w:rsidRPr="006012F7">
        <w:rPr>
          <w:rFonts w:cstheme="minorHAnsi"/>
          <w:sz w:val="24"/>
          <w:szCs w:val="24"/>
        </w:rPr>
        <w:t xml:space="preserve"> „</w:t>
      </w:r>
      <w:r>
        <w:rPr>
          <w:rFonts w:cstheme="minorHAnsi"/>
          <w:sz w:val="24"/>
          <w:szCs w:val="24"/>
        </w:rPr>
        <w:t>Zdecydowanie nie</w:t>
      </w:r>
      <w:r w:rsidRPr="006012F7">
        <w:rPr>
          <w:rFonts w:cstheme="minorHAnsi"/>
          <w:sz w:val="24"/>
          <w:szCs w:val="24"/>
        </w:rPr>
        <w:t>”. Świadczy to o</w:t>
      </w:r>
      <w:r>
        <w:rPr>
          <w:rFonts w:cstheme="minorHAnsi"/>
          <w:sz w:val="24"/>
          <w:szCs w:val="24"/>
        </w:rPr>
        <w:t xml:space="preserve"> dość</w:t>
      </w:r>
      <w:r w:rsidRPr="006012F7">
        <w:rPr>
          <w:rFonts w:cstheme="minorHAnsi"/>
          <w:sz w:val="24"/>
          <w:szCs w:val="24"/>
        </w:rPr>
        <w:t xml:space="preserve"> zauważalnej w ocenie mieszkańców poprawie sytuacji</w:t>
      </w:r>
      <w:r>
        <w:rPr>
          <w:rFonts w:cstheme="minorHAnsi"/>
          <w:sz w:val="24"/>
          <w:szCs w:val="24"/>
        </w:rPr>
        <w:t xml:space="preserve"> rozwoju turystyki i promocji regionu objętego działaniem LGD</w:t>
      </w:r>
      <w:r w:rsidRPr="006012F7">
        <w:rPr>
          <w:rFonts w:cstheme="minorHAnsi"/>
          <w:sz w:val="24"/>
          <w:szCs w:val="24"/>
        </w:rPr>
        <w:t>. Również pozytywnie została oceniona kategoria</w:t>
      </w:r>
      <w:r>
        <w:rPr>
          <w:rFonts w:cstheme="minorHAnsi"/>
          <w:sz w:val="24"/>
          <w:szCs w:val="24"/>
        </w:rPr>
        <w:t xml:space="preserve"> „Powstały nowe firmy”, gdzie 17</w:t>
      </w:r>
      <w:r w:rsidRPr="006012F7">
        <w:rPr>
          <w:rFonts w:cstheme="minorHAnsi"/>
          <w:sz w:val="24"/>
          <w:szCs w:val="24"/>
        </w:rPr>
        <w:t xml:space="preserve"> respondentów udzieliło od</w:t>
      </w:r>
      <w:r>
        <w:rPr>
          <w:rFonts w:cstheme="minorHAnsi"/>
          <w:sz w:val="24"/>
          <w:szCs w:val="24"/>
        </w:rPr>
        <w:t>powiedzi „Zdecydowanie tak” a 50</w:t>
      </w:r>
      <w:r w:rsidRPr="006012F7">
        <w:rPr>
          <w:rFonts w:cstheme="minorHAnsi"/>
          <w:sz w:val="24"/>
          <w:szCs w:val="24"/>
        </w:rPr>
        <w:t xml:space="preserve"> „Raczej tak”</w:t>
      </w:r>
      <w:r>
        <w:rPr>
          <w:rFonts w:cstheme="minorHAnsi"/>
          <w:sz w:val="24"/>
          <w:szCs w:val="24"/>
        </w:rPr>
        <w:t>. Opinię przeciwną wyraziło 21 osó</w:t>
      </w:r>
      <w:r w:rsidRPr="006012F7">
        <w:rPr>
          <w:rFonts w:cstheme="minorHAnsi"/>
          <w:sz w:val="24"/>
          <w:szCs w:val="24"/>
        </w:rPr>
        <w:t>b</w:t>
      </w:r>
      <w:r>
        <w:rPr>
          <w:rFonts w:cstheme="minorHAnsi"/>
          <w:sz w:val="24"/>
          <w:szCs w:val="24"/>
        </w:rPr>
        <w:t>, a 26</w:t>
      </w:r>
      <w:r w:rsidRPr="006012F7">
        <w:rPr>
          <w:rFonts w:cstheme="minorHAnsi"/>
          <w:sz w:val="24"/>
          <w:szCs w:val="24"/>
        </w:rPr>
        <w:t xml:space="preserve"> osób udzieliło odpowiedzi „Trudno powiedzieć”. </w:t>
      </w:r>
      <w:r>
        <w:rPr>
          <w:rFonts w:cstheme="minorHAnsi"/>
          <w:sz w:val="24"/>
          <w:szCs w:val="24"/>
        </w:rPr>
        <w:t>J</w:t>
      </w:r>
      <w:r w:rsidRPr="006012F7">
        <w:rPr>
          <w:rFonts w:cstheme="minorHAnsi"/>
          <w:sz w:val="24"/>
          <w:szCs w:val="24"/>
        </w:rPr>
        <w:t xml:space="preserve">eżeli chodzi o </w:t>
      </w:r>
      <w:r>
        <w:rPr>
          <w:rFonts w:cstheme="minorHAnsi"/>
          <w:sz w:val="24"/>
          <w:szCs w:val="24"/>
        </w:rPr>
        <w:t>poprawę sytuacji na rynku pracy,</w:t>
      </w:r>
      <w:r w:rsidRPr="006012F7">
        <w:rPr>
          <w:rFonts w:cstheme="minorHAnsi"/>
          <w:sz w:val="24"/>
          <w:szCs w:val="24"/>
        </w:rPr>
        <w:t xml:space="preserve"> to tu również p</w:t>
      </w:r>
      <w:r>
        <w:rPr>
          <w:rFonts w:cstheme="minorHAnsi"/>
          <w:sz w:val="24"/>
          <w:szCs w:val="24"/>
        </w:rPr>
        <w:t>rzeważały oceny pozytywne, bo 51</w:t>
      </w:r>
      <w:r w:rsidRPr="006012F7">
        <w:rPr>
          <w:rFonts w:cstheme="minorHAnsi"/>
          <w:sz w:val="24"/>
          <w:szCs w:val="24"/>
        </w:rPr>
        <w:t xml:space="preserve"> osób udzieliło odpowiedzi „Zdecydowanie się zgadzam”</w:t>
      </w:r>
      <w:r>
        <w:rPr>
          <w:rFonts w:cstheme="minorHAnsi"/>
          <w:sz w:val="24"/>
          <w:szCs w:val="24"/>
        </w:rPr>
        <w:t xml:space="preserve"> (12) lub</w:t>
      </w:r>
      <w:r w:rsidRPr="006012F7">
        <w:rPr>
          <w:rFonts w:cstheme="minorHAnsi"/>
          <w:sz w:val="24"/>
          <w:szCs w:val="24"/>
        </w:rPr>
        <w:t xml:space="preserve"> „Raczej się zgadzam”</w:t>
      </w:r>
      <w:r>
        <w:rPr>
          <w:rFonts w:cstheme="minorHAnsi"/>
          <w:sz w:val="24"/>
          <w:szCs w:val="24"/>
        </w:rPr>
        <w:t xml:space="preserve"> (39)</w:t>
      </w:r>
      <w:r w:rsidRPr="006012F7">
        <w:rPr>
          <w:rFonts w:cstheme="minorHAnsi"/>
          <w:sz w:val="24"/>
          <w:szCs w:val="24"/>
        </w:rPr>
        <w:t xml:space="preserve">. </w:t>
      </w:r>
      <w:r>
        <w:rPr>
          <w:rFonts w:cstheme="minorHAnsi"/>
          <w:sz w:val="24"/>
          <w:szCs w:val="24"/>
        </w:rPr>
        <w:t>Niemała liczba bo 24</w:t>
      </w:r>
      <w:r w:rsidRPr="006012F7">
        <w:rPr>
          <w:rFonts w:cstheme="minorHAnsi"/>
          <w:sz w:val="24"/>
          <w:szCs w:val="24"/>
        </w:rPr>
        <w:t xml:space="preserve"> respondentów nie uznało, by ruch turystyczny na terenie ich gminy zwięks</w:t>
      </w:r>
      <w:r>
        <w:rPr>
          <w:rFonts w:cstheme="minorHAnsi"/>
          <w:sz w:val="24"/>
          <w:szCs w:val="24"/>
        </w:rPr>
        <w:t xml:space="preserve">zył się w ciągu ostatnich lat, a wiele osób (39) </w:t>
      </w:r>
      <w:r w:rsidRPr="006012F7">
        <w:rPr>
          <w:rFonts w:cstheme="minorHAnsi"/>
          <w:sz w:val="24"/>
          <w:szCs w:val="24"/>
        </w:rPr>
        <w:t>udzieliło odpowiedzi „Trudno powiedzieć”.</w:t>
      </w:r>
      <w:r>
        <w:rPr>
          <w:rFonts w:cstheme="minorHAnsi"/>
          <w:sz w:val="24"/>
          <w:szCs w:val="24"/>
        </w:rPr>
        <w:t xml:space="preserve"> Utrudniony dostęp do rynku pracy i problemy z zatrudnieniem były uznane za jeden z problemów w LSR, taki wynik można więc uznać za zadowalający.</w:t>
      </w:r>
    </w:p>
    <w:p w14:paraId="5707B30D" w14:textId="6D316DFE" w:rsidR="003E43DF" w:rsidRDefault="003E43DF" w:rsidP="003E43DF">
      <w:pPr>
        <w:pStyle w:val="Legenda"/>
        <w:keepNext/>
      </w:pPr>
      <w:bookmarkStart w:id="52" w:name="_Toc86400999"/>
      <w:r>
        <w:lastRenderedPageBreak/>
        <w:t xml:space="preserve">Wykres </w:t>
      </w:r>
      <w:r w:rsidR="002F2808">
        <w:fldChar w:fldCharType="begin"/>
      </w:r>
      <w:r w:rsidR="002F2808">
        <w:instrText xml:space="preserve"> SEQ Wykres \* ARABIC </w:instrText>
      </w:r>
      <w:r w:rsidR="002F2808">
        <w:fldChar w:fldCharType="separate"/>
      </w:r>
      <w:r w:rsidR="00CE73F8">
        <w:rPr>
          <w:noProof/>
        </w:rPr>
        <w:t>19</w:t>
      </w:r>
      <w:r w:rsidR="002F2808">
        <w:rPr>
          <w:noProof/>
        </w:rPr>
        <w:fldChar w:fldCharType="end"/>
      </w:r>
      <w:r>
        <w:t xml:space="preserve"> </w:t>
      </w:r>
      <w:r w:rsidRPr="00C130BF">
        <w:t>Czy w gminie, w której Pan/i mieszka zaszły w ciągu ostatnich 5 lat wymienione poniżej zmiany? (N=114)</w:t>
      </w:r>
      <w:bookmarkEnd w:id="52"/>
    </w:p>
    <w:p w14:paraId="6286ECF2" w14:textId="79958340" w:rsidR="00C56041" w:rsidRDefault="00C56041" w:rsidP="00C56041">
      <w:pPr>
        <w:spacing w:line="360" w:lineRule="auto"/>
        <w:rPr>
          <w:rFonts w:cstheme="minorHAnsi"/>
          <w:sz w:val="24"/>
          <w:szCs w:val="24"/>
        </w:rPr>
      </w:pPr>
      <w:r>
        <w:rPr>
          <w:noProof/>
          <w:lang w:eastAsia="pl-PL"/>
        </w:rPr>
        <w:drawing>
          <wp:inline distT="0" distB="0" distL="0" distR="0" wp14:anchorId="12FDC918" wp14:editId="2D185B16">
            <wp:extent cx="5759420" cy="3466919"/>
            <wp:effectExtent l="0" t="0" r="13335" b="19685"/>
            <wp:docPr id="26" name="Wykres 2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53A528-6AC0-4544-8B87-4A5624FDFF5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5E908FA6" w14:textId="77777777" w:rsidR="003E43DF" w:rsidRPr="003E43DF" w:rsidRDefault="003E43DF" w:rsidP="003E43DF">
      <w:pPr>
        <w:pBdr>
          <w:top w:val="nil"/>
          <w:left w:val="nil"/>
          <w:bottom w:val="nil"/>
          <w:right w:val="nil"/>
          <w:between w:val="nil"/>
        </w:pBdr>
        <w:rPr>
          <w:sz w:val="24"/>
          <w:szCs w:val="24"/>
        </w:rPr>
      </w:pPr>
      <w:r w:rsidRPr="003E43DF">
        <w:rPr>
          <w:sz w:val="24"/>
          <w:szCs w:val="24"/>
        </w:rPr>
        <w:t>Źródło: badania własne.</w:t>
      </w:r>
    </w:p>
    <w:p w14:paraId="6D3CE092" w14:textId="77777777" w:rsidR="00C56041" w:rsidRDefault="00C56041" w:rsidP="003E43DF">
      <w:pPr>
        <w:pStyle w:val="Nagwek4"/>
      </w:pPr>
      <w:r>
        <w:t>Kultura</w:t>
      </w:r>
      <w:r>
        <w:tab/>
      </w:r>
    </w:p>
    <w:p w14:paraId="53802704" w14:textId="77777777" w:rsidR="00C56041" w:rsidRDefault="00C56041" w:rsidP="00C56041">
      <w:pPr>
        <w:spacing w:before="240" w:line="360" w:lineRule="auto"/>
        <w:ind w:firstLine="708"/>
        <w:jc w:val="both"/>
        <w:rPr>
          <w:rFonts w:cstheme="minorHAnsi"/>
          <w:sz w:val="24"/>
          <w:szCs w:val="24"/>
        </w:rPr>
      </w:pPr>
      <w:r w:rsidRPr="0038129D">
        <w:rPr>
          <w:rFonts w:cstheme="minorHAnsi"/>
          <w:sz w:val="24"/>
          <w:szCs w:val="24"/>
        </w:rPr>
        <w:t xml:space="preserve">Jeżeli chodzi o zmiany w życiu kulturowym w ciągu ostatnich 5 lat, mieszkańcy wypowiadali się </w:t>
      </w:r>
      <w:r>
        <w:rPr>
          <w:rFonts w:cstheme="minorHAnsi"/>
          <w:sz w:val="24"/>
          <w:szCs w:val="24"/>
        </w:rPr>
        <w:t>raczej</w:t>
      </w:r>
      <w:r w:rsidRPr="0038129D">
        <w:rPr>
          <w:rFonts w:cstheme="minorHAnsi"/>
          <w:sz w:val="24"/>
          <w:szCs w:val="24"/>
        </w:rPr>
        <w:t xml:space="preserve"> pozytywnie</w:t>
      </w:r>
      <w:r>
        <w:rPr>
          <w:rFonts w:cstheme="minorHAnsi"/>
          <w:sz w:val="24"/>
          <w:szCs w:val="24"/>
        </w:rPr>
        <w:t>, szczególnie w kwestii poprawy stanu zabytków - 26 głosów „Zdecydowanie się zgadzam” i 37 „Raczej się zgadzam”, oraz w kwestii estetyczności przestrzeni publicznej – 25 głosów „Zdecydowanie się zgadzam” i 36 „Raczej się zgadzam”. Podobny wynik uzyskał stan infrastruktury sportowo-rekreacyjnej – 25 głosów „Zdecydowanie się zgadzam” i 35 „Raczej się zgadzam”. W sumie 66 osób zgodziło się, że</w:t>
      </w:r>
      <w:r w:rsidRPr="0038129D">
        <w:rPr>
          <w:rFonts w:cstheme="minorHAnsi"/>
          <w:sz w:val="24"/>
          <w:szCs w:val="24"/>
        </w:rPr>
        <w:t xml:space="preserve"> w ich gminie </w:t>
      </w:r>
      <w:r>
        <w:rPr>
          <w:rFonts w:cstheme="minorHAnsi"/>
          <w:sz w:val="24"/>
          <w:szCs w:val="24"/>
        </w:rPr>
        <w:t>pojawiły się nowe formy spędzania wolnego czasu, opinie były tu jednak bardziej wyważone, podobnie w kwestii inicjatyw służących kultywowaniu lokalnych tradycji. Najgorzej oceniono zwiększenie się liczby wydarzeń kulturalnych, gdzie jedynie 11 osób zdecydowanie się zgodziło, natomiast 9 wyraziło opinię, że zdecydowanie się nie zgadzają, a 27 raczej się nie zgodziło. 34 respondentów odpowiedziało, że „Trudno powiedzieć”. Była to jedyna kategoria, gdzie przeważyły opinie neutralne i negatywne.</w:t>
      </w:r>
    </w:p>
    <w:p w14:paraId="35E3F1EA" w14:textId="1F7CA478" w:rsidR="003E43DF" w:rsidRDefault="003E43DF" w:rsidP="003E43DF">
      <w:pPr>
        <w:pStyle w:val="Legenda"/>
        <w:keepNext/>
      </w:pPr>
      <w:bookmarkStart w:id="53" w:name="_Toc86401000"/>
      <w:r>
        <w:lastRenderedPageBreak/>
        <w:t xml:space="preserve">Wykres </w:t>
      </w:r>
      <w:r w:rsidR="002F2808">
        <w:fldChar w:fldCharType="begin"/>
      </w:r>
      <w:r w:rsidR="002F2808">
        <w:instrText xml:space="preserve"> SEQ Wykres \* ARABIC </w:instrText>
      </w:r>
      <w:r w:rsidR="002F2808">
        <w:fldChar w:fldCharType="separate"/>
      </w:r>
      <w:r w:rsidR="00CE73F8">
        <w:rPr>
          <w:noProof/>
        </w:rPr>
        <w:t>20</w:t>
      </w:r>
      <w:r w:rsidR="002F2808">
        <w:rPr>
          <w:noProof/>
        </w:rPr>
        <w:fldChar w:fldCharType="end"/>
      </w:r>
      <w:r>
        <w:t xml:space="preserve"> </w:t>
      </w:r>
      <w:r w:rsidRPr="001041B8">
        <w:t>Czy w gminie, w której Pan/i mieszka zaszły w ciągu ostatnich 5 lat wymienione poniżej zmiany? (N=114)</w:t>
      </w:r>
      <w:bookmarkEnd w:id="53"/>
    </w:p>
    <w:p w14:paraId="7665A688" w14:textId="6AE3C1D2" w:rsidR="00C56041" w:rsidRDefault="00C56041" w:rsidP="00C56041">
      <w:pPr>
        <w:spacing w:line="360" w:lineRule="auto"/>
        <w:rPr>
          <w:rFonts w:cstheme="minorHAnsi"/>
          <w:sz w:val="24"/>
          <w:szCs w:val="24"/>
        </w:rPr>
      </w:pPr>
      <w:r>
        <w:rPr>
          <w:noProof/>
          <w:lang w:eastAsia="pl-PL"/>
        </w:rPr>
        <w:drawing>
          <wp:inline distT="0" distB="0" distL="0" distR="0" wp14:anchorId="1A6B2BC4" wp14:editId="1C7AD0B4">
            <wp:extent cx="5759420" cy="4199306"/>
            <wp:effectExtent l="0" t="0" r="13335" b="10795"/>
            <wp:docPr id="25" name="Wykres 2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6411A4-A312-445C-B9C5-586CBF5495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24F0F9E6" w14:textId="77777777" w:rsidR="003E43DF" w:rsidRPr="003E43DF" w:rsidRDefault="003E43DF" w:rsidP="003E43DF">
      <w:pPr>
        <w:pBdr>
          <w:top w:val="nil"/>
          <w:left w:val="nil"/>
          <w:bottom w:val="nil"/>
          <w:right w:val="nil"/>
          <w:between w:val="nil"/>
        </w:pBdr>
        <w:rPr>
          <w:sz w:val="24"/>
          <w:szCs w:val="24"/>
        </w:rPr>
      </w:pPr>
      <w:r w:rsidRPr="003E43DF">
        <w:rPr>
          <w:sz w:val="24"/>
          <w:szCs w:val="24"/>
        </w:rPr>
        <w:t>Źródło: badania własne.</w:t>
      </w:r>
    </w:p>
    <w:p w14:paraId="34B2A6B1" w14:textId="77777777" w:rsidR="00C56041" w:rsidRDefault="00C56041" w:rsidP="003E43DF">
      <w:pPr>
        <w:pStyle w:val="Nagwek4"/>
      </w:pPr>
      <w:r>
        <w:t>Aktywizacja</w:t>
      </w:r>
    </w:p>
    <w:p w14:paraId="44B1B4BC" w14:textId="77777777" w:rsidR="00C56041" w:rsidRPr="0038129D" w:rsidRDefault="00C56041" w:rsidP="00C56041">
      <w:pPr>
        <w:spacing w:before="240" w:line="360" w:lineRule="auto"/>
        <w:ind w:firstLine="708"/>
        <w:jc w:val="both"/>
        <w:rPr>
          <w:rFonts w:cstheme="minorHAnsi"/>
          <w:sz w:val="24"/>
          <w:szCs w:val="24"/>
        </w:rPr>
      </w:pPr>
      <w:r w:rsidRPr="0038129D">
        <w:rPr>
          <w:rFonts w:cstheme="minorHAnsi"/>
          <w:sz w:val="24"/>
          <w:szCs w:val="24"/>
        </w:rPr>
        <w:t>W kwestii aktywi</w:t>
      </w:r>
      <w:r>
        <w:rPr>
          <w:rFonts w:cstheme="minorHAnsi"/>
          <w:sz w:val="24"/>
          <w:szCs w:val="24"/>
        </w:rPr>
        <w:t>zacji, ponad połowa mieszkańców (71</w:t>
      </w:r>
      <w:r w:rsidRPr="0038129D">
        <w:rPr>
          <w:rFonts w:cstheme="minorHAnsi"/>
          <w:sz w:val="24"/>
          <w:szCs w:val="24"/>
        </w:rPr>
        <w:t>) zgodziło się, że w ostatnich latach zaszły zmiany co do podejmowania inicjatyw wsparcia osób</w:t>
      </w:r>
      <w:r>
        <w:rPr>
          <w:rFonts w:cstheme="minorHAnsi"/>
          <w:sz w:val="24"/>
          <w:szCs w:val="24"/>
        </w:rPr>
        <w:t xml:space="preserve"> starszych. Było też najmniej osób spośród wszystkich kategorii (20), które nie zgodziły się z tym stwierdzeniem. W kwestii powstania </w:t>
      </w:r>
      <w:r w:rsidRPr="0038129D">
        <w:rPr>
          <w:rFonts w:cstheme="minorHAnsi"/>
          <w:sz w:val="24"/>
          <w:szCs w:val="24"/>
        </w:rPr>
        <w:t>nowych form wsparcia d</w:t>
      </w:r>
      <w:r>
        <w:rPr>
          <w:rFonts w:cstheme="minorHAnsi"/>
          <w:sz w:val="24"/>
          <w:szCs w:val="24"/>
        </w:rPr>
        <w:t>la ludzi młodych, 16 osó</w:t>
      </w:r>
      <w:r w:rsidRPr="0038129D">
        <w:rPr>
          <w:rFonts w:cstheme="minorHAnsi"/>
          <w:sz w:val="24"/>
          <w:szCs w:val="24"/>
        </w:rPr>
        <w:t>b zdecydowanie zgodził</w:t>
      </w:r>
      <w:r>
        <w:rPr>
          <w:rFonts w:cstheme="minorHAnsi"/>
          <w:sz w:val="24"/>
          <w:szCs w:val="24"/>
        </w:rPr>
        <w:t>o</w:t>
      </w:r>
      <w:r w:rsidRPr="0038129D">
        <w:rPr>
          <w:rFonts w:cstheme="minorHAnsi"/>
          <w:sz w:val="24"/>
          <w:szCs w:val="24"/>
        </w:rPr>
        <w:t xml:space="preserve"> się z tą opinią, a 4</w:t>
      </w:r>
      <w:r>
        <w:rPr>
          <w:rFonts w:cstheme="minorHAnsi"/>
          <w:sz w:val="24"/>
          <w:szCs w:val="24"/>
        </w:rPr>
        <w:t>3</w:t>
      </w:r>
      <w:r w:rsidRPr="0038129D">
        <w:rPr>
          <w:rFonts w:cstheme="minorHAnsi"/>
          <w:sz w:val="24"/>
          <w:szCs w:val="24"/>
        </w:rPr>
        <w:t xml:space="preserve"> wybrały</w:t>
      </w:r>
      <w:r>
        <w:rPr>
          <w:rFonts w:cstheme="minorHAnsi"/>
          <w:sz w:val="24"/>
          <w:szCs w:val="24"/>
        </w:rPr>
        <w:t xml:space="preserve"> odpowiedź „Raczej się zgadzam”. 20</w:t>
      </w:r>
      <w:r w:rsidRPr="0038129D">
        <w:rPr>
          <w:rFonts w:cstheme="minorHAnsi"/>
          <w:sz w:val="24"/>
          <w:szCs w:val="24"/>
        </w:rPr>
        <w:t xml:space="preserve"> osób udziel</w:t>
      </w:r>
      <w:r>
        <w:rPr>
          <w:rFonts w:cstheme="minorHAnsi"/>
          <w:sz w:val="24"/>
          <w:szCs w:val="24"/>
        </w:rPr>
        <w:t xml:space="preserve">iło odpowiedzi „Raczej nie” i 7 osób </w:t>
      </w:r>
      <w:r w:rsidRPr="0038129D">
        <w:rPr>
          <w:rFonts w:cstheme="minorHAnsi"/>
          <w:sz w:val="24"/>
          <w:szCs w:val="24"/>
        </w:rPr>
        <w:t xml:space="preserve">„Zdecydowanie nie”. Bezrobotni młodzi ludzie zostali wyróżnieni w LSR jako grupa </w:t>
      </w:r>
      <w:proofErr w:type="spellStart"/>
      <w:r w:rsidRPr="0038129D">
        <w:rPr>
          <w:rFonts w:cstheme="minorHAnsi"/>
          <w:sz w:val="24"/>
          <w:szCs w:val="24"/>
        </w:rPr>
        <w:t>defaworyzowaną</w:t>
      </w:r>
      <w:proofErr w:type="spellEnd"/>
      <w:r w:rsidRPr="0038129D">
        <w:rPr>
          <w:rFonts w:cstheme="minorHAnsi"/>
          <w:sz w:val="24"/>
          <w:szCs w:val="24"/>
        </w:rPr>
        <w:t xml:space="preserve">, więc ich sytuacja jest szczególnie trudna, wynik ten należy w związku z tym uznać za </w:t>
      </w:r>
      <w:r>
        <w:rPr>
          <w:rFonts w:cstheme="minorHAnsi"/>
          <w:sz w:val="24"/>
          <w:szCs w:val="24"/>
        </w:rPr>
        <w:t xml:space="preserve">bardzo </w:t>
      </w:r>
      <w:r w:rsidRPr="0038129D">
        <w:rPr>
          <w:rFonts w:cstheme="minorHAnsi"/>
          <w:sz w:val="24"/>
          <w:szCs w:val="24"/>
        </w:rPr>
        <w:t xml:space="preserve">pozytywny. </w:t>
      </w:r>
      <w:r>
        <w:rPr>
          <w:rFonts w:cstheme="minorHAnsi"/>
          <w:sz w:val="24"/>
          <w:szCs w:val="24"/>
        </w:rPr>
        <w:t>Nieco gorzej wyglądała sytuacja</w:t>
      </w:r>
      <w:r w:rsidRPr="0038129D">
        <w:rPr>
          <w:rFonts w:cstheme="minorHAnsi"/>
          <w:sz w:val="24"/>
          <w:szCs w:val="24"/>
        </w:rPr>
        <w:t xml:space="preserve"> </w:t>
      </w:r>
      <w:r>
        <w:rPr>
          <w:rFonts w:cstheme="minorHAnsi"/>
          <w:sz w:val="24"/>
          <w:szCs w:val="24"/>
        </w:rPr>
        <w:t xml:space="preserve">oceny </w:t>
      </w:r>
      <w:r w:rsidRPr="0038129D">
        <w:rPr>
          <w:rFonts w:cstheme="minorHAnsi"/>
          <w:sz w:val="24"/>
          <w:szCs w:val="24"/>
        </w:rPr>
        <w:t>wpływ</w:t>
      </w:r>
      <w:r>
        <w:rPr>
          <w:rFonts w:cstheme="minorHAnsi"/>
          <w:sz w:val="24"/>
          <w:szCs w:val="24"/>
        </w:rPr>
        <w:t>u</w:t>
      </w:r>
      <w:r w:rsidRPr="0038129D">
        <w:rPr>
          <w:rFonts w:cstheme="minorHAnsi"/>
          <w:sz w:val="24"/>
          <w:szCs w:val="24"/>
        </w:rPr>
        <w:t xml:space="preserve"> na to, co dzieje się w ich gminie</w:t>
      </w:r>
      <w:r>
        <w:rPr>
          <w:rFonts w:cstheme="minorHAnsi"/>
          <w:sz w:val="24"/>
          <w:szCs w:val="24"/>
        </w:rPr>
        <w:t xml:space="preserve"> – 48 odpowiedzi pozytywnych i 29 negatywnych</w:t>
      </w:r>
      <w:r w:rsidRPr="0038129D">
        <w:rPr>
          <w:rFonts w:cstheme="minorHAnsi"/>
          <w:sz w:val="24"/>
          <w:szCs w:val="24"/>
        </w:rPr>
        <w:t>.</w:t>
      </w:r>
      <w:r>
        <w:rPr>
          <w:rFonts w:cstheme="minorHAnsi"/>
          <w:sz w:val="24"/>
          <w:szCs w:val="24"/>
        </w:rPr>
        <w:t xml:space="preserve"> </w:t>
      </w:r>
      <w:r w:rsidRPr="0038129D">
        <w:rPr>
          <w:rFonts w:cstheme="minorHAnsi"/>
          <w:sz w:val="24"/>
          <w:szCs w:val="24"/>
        </w:rPr>
        <w:t>Najwięcej odpowiedzi niezdecydowanych</w:t>
      </w:r>
      <w:r>
        <w:rPr>
          <w:rFonts w:cstheme="minorHAnsi"/>
          <w:sz w:val="24"/>
          <w:szCs w:val="24"/>
        </w:rPr>
        <w:t xml:space="preserve"> (44)</w:t>
      </w:r>
      <w:r w:rsidRPr="0038129D">
        <w:rPr>
          <w:rFonts w:cstheme="minorHAnsi"/>
          <w:sz w:val="24"/>
          <w:szCs w:val="24"/>
        </w:rPr>
        <w:t xml:space="preserve"> i najmniej pozytywnych </w:t>
      </w:r>
      <w:r>
        <w:rPr>
          <w:rFonts w:cstheme="minorHAnsi"/>
          <w:sz w:val="24"/>
          <w:szCs w:val="24"/>
        </w:rPr>
        <w:t xml:space="preserve">(37) </w:t>
      </w:r>
      <w:r w:rsidRPr="0038129D">
        <w:rPr>
          <w:rFonts w:cstheme="minorHAnsi"/>
          <w:sz w:val="24"/>
          <w:szCs w:val="24"/>
        </w:rPr>
        <w:t>dotyczyło poprawy relacji między mieszkańcami, co pokazuje, że jest to ważny problem, na którym należy się skupić w przyszłych działaniach.</w:t>
      </w:r>
    </w:p>
    <w:p w14:paraId="73F5251A" w14:textId="483920B9" w:rsidR="003E43DF" w:rsidRDefault="003E43DF" w:rsidP="003E43DF">
      <w:pPr>
        <w:pStyle w:val="Legenda"/>
        <w:keepNext/>
      </w:pPr>
      <w:bookmarkStart w:id="54" w:name="_Toc86401001"/>
      <w:r>
        <w:lastRenderedPageBreak/>
        <w:t xml:space="preserve">Wykres </w:t>
      </w:r>
      <w:r w:rsidR="002F2808">
        <w:fldChar w:fldCharType="begin"/>
      </w:r>
      <w:r w:rsidR="002F2808">
        <w:instrText xml:space="preserve"> SEQ Wykres \* ARABIC </w:instrText>
      </w:r>
      <w:r w:rsidR="002F2808">
        <w:fldChar w:fldCharType="separate"/>
      </w:r>
      <w:r w:rsidR="00CE73F8">
        <w:rPr>
          <w:noProof/>
        </w:rPr>
        <w:t>21</w:t>
      </w:r>
      <w:r w:rsidR="002F2808">
        <w:rPr>
          <w:noProof/>
        </w:rPr>
        <w:fldChar w:fldCharType="end"/>
      </w:r>
      <w:r>
        <w:t xml:space="preserve"> </w:t>
      </w:r>
      <w:r w:rsidRPr="00073C8F">
        <w:t>Czy w gminie, w której Pan/i mieszka zaszły w ciągu ostatnich 5 lat wymienione poniżej zmiany? (N=114)</w:t>
      </w:r>
      <w:bookmarkEnd w:id="54"/>
    </w:p>
    <w:p w14:paraId="706F615E" w14:textId="4BAFBD07" w:rsidR="00C56041" w:rsidRDefault="00C56041" w:rsidP="00C56041">
      <w:pPr>
        <w:spacing w:line="360" w:lineRule="auto"/>
        <w:rPr>
          <w:rFonts w:cstheme="minorHAnsi"/>
          <w:sz w:val="24"/>
          <w:szCs w:val="24"/>
        </w:rPr>
      </w:pPr>
      <w:r>
        <w:rPr>
          <w:noProof/>
          <w:lang w:eastAsia="pl-PL"/>
        </w:rPr>
        <w:drawing>
          <wp:inline distT="0" distB="0" distL="0" distR="0" wp14:anchorId="2EA53C58" wp14:editId="1408C33B">
            <wp:extent cx="5759420" cy="3059556"/>
            <wp:effectExtent l="0" t="0" r="13335" b="26670"/>
            <wp:docPr id="27" name="Wykres 2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56DC25-E91F-4B6C-930C-AA393863564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2E492ED8" w14:textId="77777777" w:rsidR="003E43DF" w:rsidRPr="003E43DF" w:rsidRDefault="003E43DF" w:rsidP="003E43DF">
      <w:pPr>
        <w:pBdr>
          <w:top w:val="nil"/>
          <w:left w:val="nil"/>
          <w:bottom w:val="nil"/>
          <w:right w:val="nil"/>
          <w:between w:val="nil"/>
        </w:pBdr>
        <w:rPr>
          <w:sz w:val="24"/>
          <w:szCs w:val="24"/>
        </w:rPr>
      </w:pPr>
      <w:r w:rsidRPr="003E43DF">
        <w:rPr>
          <w:sz w:val="24"/>
          <w:szCs w:val="24"/>
        </w:rPr>
        <w:t>Źródło: badania własne.</w:t>
      </w:r>
    </w:p>
    <w:p w14:paraId="7BF74184" w14:textId="77777777" w:rsidR="00C56041" w:rsidRDefault="00C56041" w:rsidP="003E43DF">
      <w:pPr>
        <w:pStyle w:val="Nagwek4"/>
      </w:pPr>
      <w:r>
        <w:t>Efekty</w:t>
      </w:r>
    </w:p>
    <w:p w14:paraId="57995438" w14:textId="77777777" w:rsidR="00C56041" w:rsidRPr="00B02EA1" w:rsidRDefault="00C56041" w:rsidP="00C56041">
      <w:pPr>
        <w:spacing w:before="240" w:line="360" w:lineRule="auto"/>
        <w:ind w:firstLine="708"/>
        <w:jc w:val="both"/>
        <w:rPr>
          <w:rFonts w:cstheme="minorHAnsi"/>
          <w:sz w:val="24"/>
          <w:szCs w:val="24"/>
        </w:rPr>
      </w:pPr>
      <w:r>
        <w:rPr>
          <w:rFonts w:cstheme="minorHAnsi"/>
          <w:sz w:val="24"/>
          <w:szCs w:val="24"/>
        </w:rPr>
        <w:t>Bardzo d</w:t>
      </w:r>
      <w:r w:rsidRPr="00B02EA1">
        <w:rPr>
          <w:rFonts w:cstheme="minorHAnsi"/>
          <w:sz w:val="24"/>
          <w:szCs w:val="24"/>
        </w:rPr>
        <w:t>uża cz</w:t>
      </w:r>
      <w:r>
        <w:rPr>
          <w:rFonts w:cstheme="minorHAnsi"/>
          <w:sz w:val="24"/>
          <w:szCs w:val="24"/>
        </w:rPr>
        <w:t>ęść ankietowanych mieszkańców (100</w:t>
      </w:r>
      <w:r w:rsidRPr="00B02EA1">
        <w:rPr>
          <w:rFonts w:cstheme="minorHAnsi"/>
          <w:sz w:val="24"/>
          <w:szCs w:val="24"/>
        </w:rPr>
        <w:t>) korzystała z infrastruktury dofinansowywanej przez LGD</w:t>
      </w:r>
      <w:r>
        <w:rPr>
          <w:rFonts w:cstheme="minorHAnsi"/>
          <w:sz w:val="24"/>
          <w:szCs w:val="24"/>
        </w:rPr>
        <w:t>. Świadczy to o dużym sukcesie LGD w osiąganiu postawionych celów.</w:t>
      </w:r>
      <w:r w:rsidRPr="00B02EA1">
        <w:rPr>
          <w:rFonts w:cstheme="minorHAnsi"/>
          <w:sz w:val="24"/>
          <w:szCs w:val="24"/>
        </w:rPr>
        <w:t xml:space="preserve"> </w:t>
      </w:r>
      <w:r>
        <w:rPr>
          <w:rFonts w:cstheme="minorHAnsi"/>
          <w:sz w:val="24"/>
          <w:szCs w:val="24"/>
        </w:rPr>
        <w:t>Również spora liczba osób (93</w:t>
      </w:r>
      <w:r w:rsidRPr="00B02EA1">
        <w:rPr>
          <w:rFonts w:cstheme="minorHAnsi"/>
          <w:sz w:val="24"/>
          <w:szCs w:val="24"/>
        </w:rPr>
        <w:t xml:space="preserve">) korzystała z efektów działań podejmowanych przez LGD w ciągu ostatnich 5 lat w formie uczestnictwa w imprezach lokalnych. Widoczne jest </w:t>
      </w:r>
      <w:r>
        <w:rPr>
          <w:rFonts w:cstheme="minorHAnsi"/>
          <w:sz w:val="24"/>
          <w:szCs w:val="24"/>
        </w:rPr>
        <w:t xml:space="preserve">bardzo </w:t>
      </w:r>
      <w:r w:rsidRPr="00B02EA1">
        <w:rPr>
          <w:rFonts w:cstheme="minorHAnsi"/>
          <w:sz w:val="24"/>
          <w:szCs w:val="24"/>
        </w:rPr>
        <w:t>duże zainter</w:t>
      </w:r>
      <w:r>
        <w:rPr>
          <w:rFonts w:cstheme="minorHAnsi"/>
          <w:sz w:val="24"/>
          <w:szCs w:val="24"/>
        </w:rPr>
        <w:t>esowanie taką formą działalność wśród mieszkańców obszaru. Zdecydowanie mniejsza liczba osób (35</w:t>
      </w:r>
      <w:r w:rsidRPr="00B02EA1">
        <w:rPr>
          <w:rFonts w:cstheme="minorHAnsi"/>
          <w:sz w:val="24"/>
          <w:szCs w:val="24"/>
        </w:rPr>
        <w:t>) deklarowała udział w spotkaniach organizo</w:t>
      </w:r>
      <w:r>
        <w:rPr>
          <w:rFonts w:cstheme="minorHAnsi"/>
          <w:sz w:val="24"/>
          <w:szCs w:val="24"/>
        </w:rPr>
        <w:t>wanych przez LGD, a najmniej (26</w:t>
      </w:r>
      <w:r w:rsidRPr="00B02EA1">
        <w:rPr>
          <w:rFonts w:cstheme="minorHAnsi"/>
          <w:sz w:val="24"/>
          <w:szCs w:val="24"/>
        </w:rPr>
        <w:t>) brało udział w szkoleniach w ramach projektów dofinansowywanych przez LGD.</w:t>
      </w:r>
    </w:p>
    <w:p w14:paraId="502DCB61" w14:textId="7924F65A" w:rsidR="003E43DF" w:rsidRDefault="003E43DF" w:rsidP="003E43DF">
      <w:pPr>
        <w:pStyle w:val="Legenda"/>
        <w:keepNext/>
      </w:pPr>
      <w:bookmarkStart w:id="55" w:name="_Toc86401002"/>
      <w:r>
        <w:lastRenderedPageBreak/>
        <w:t xml:space="preserve">Wykres </w:t>
      </w:r>
      <w:r w:rsidR="002F2808">
        <w:fldChar w:fldCharType="begin"/>
      </w:r>
      <w:r w:rsidR="002F2808">
        <w:instrText xml:space="preserve"> SEQ Wykres \* ARABIC </w:instrText>
      </w:r>
      <w:r w:rsidR="002F2808">
        <w:fldChar w:fldCharType="separate"/>
      </w:r>
      <w:r w:rsidR="00CE73F8">
        <w:rPr>
          <w:noProof/>
        </w:rPr>
        <w:t>22</w:t>
      </w:r>
      <w:r w:rsidR="002F2808">
        <w:rPr>
          <w:noProof/>
        </w:rPr>
        <w:fldChar w:fldCharType="end"/>
      </w:r>
      <w:r>
        <w:t xml:space="preserve"> </w:t>
      </w:r>
      <w:r w:rsidRPr="00847433">
        <w:t>Czy korzystał/a Pan/i z efektów działań podejmowanych w ciągu ostatnich 5 lat przez LGD funkcjonujące na terenie gminy, w której Pan/i mieszka? (N=114)</w:t>
      </w:r>
      <w:bookmarkEnd w:id="55"/>
    </w:p>
    <w:p w14:paraId="3040DE82" w14:textId="4896DA3A" w:rsidR="00C56041" w:rsidRDefault="00C56041" w:rsidP="00C56041">
      <w:pPr>
        <w:spacing w:line="360" w:lineRule="auto"/>
        <w:rPr>
          <w:rFonts w:cstheme="minorHAnsi"/>
          <w:sz w:val="24"/>
          <w:szCs w:val="24"/>
        </w:rPr>
      </w:pPr>
      <w:r>
        <w:rPr>
          <w:noProof/>
          <w:lang w:eastAsia="pl-PL"/>
        </w:rPr>
        <w:drawing>
          <wp:inline distT="0" distB="0" distL="0" distR="0" wp14:anchorId="2F3657F2" wp14:editId="52D8AA84">
            <wp:extent cx="4838700" cy="3586163"/>
            <wp:effectExtent l="0" t="0" r="19050" b="14605"/>
            <wp:docPr id="28" name="Wykres 2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832586-F3A3-424D-B3D1-3FADF2FCF5D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28802135" w14:textId="77777777" w:rsidR="003E43DF" w:rsidRPr="003E43DF" w:rsidRDefault="003E43DF" w:rsidP="003E43DF">
      <w:pPr>
        <w:pBdr>
          <w:top w:val="nil"/>
          <w:left w:val="nil"/>
          <w:bottom w:val="nil"/>
          <w:right w:val="nil"/>
          <w:between w:val="nil"/>
        </w:pBdr>
        <w:rPr>
          <w:sz w:val="24"/>
          <w:szCs w:val="24"/>
        </w:rPr>
      </w:pPr>
      <w:r w:rsidRPr="003E43DF">
        <w:rPr>
          <w:sz w:val="24"/>
          <w:szCs w:val="24"/>
        </w:rPr>
        <w:t>Źródło: badania własne.</w:t>
      </w:r>
    </w:p>
    <w:p w14:paraId="43A4E5DC" w14:textId="77777777" w:rsidR="00C56041" w:rsidRDefault="00C56041" w:rsidP="003E43DF">
      <w:pPr>
        <w:pStyle w:val="Nagwek4"/>
      </w:pPr>
      <w:r>
        <w:t>Przyszłość</w:t>
      </w:r>
    </w:p>
    <w:p w14:paraId="28131173" w14:textId="77777777" w:rsidR="00C56041" w:rsidRDefault="00C56041" w:rsidP="00C56041">
      <w:pPr>
        <w:spacing w:line="360" w:lineRule="auto"/>
        <w:ind w:firstLine="708"/>
        <w:jc w:val="both"/>
        <w:rPr>
          <w:rFonts w:cstheme="minorHAnsi"/>
          <w:sz w:val="24"/>
          <w:szCs w:val="24"/>
        </w:rPr>
      </w:pPr>
      <w:r w:rsidRPr="000F3F82">
        <w:rPr>
          <w:rFonts w:cstheme="minorHAnsi"/>
          <w:sz w:val="24"/>
          <w:szCs w:val="24"/>
        </w:rPr>
        <w:t>Mieszkańcy wypowiedzieli się także w kwestii działań, które chcieliby, żeby były dofinansowane w przyszłości w ich gminie. Najwięcej osób wskazał</w:t>
      </w:r>
      <w:r>
        <w:rPr>
          <w:rFonts w:cstheme="minorHAnsi"/>
          <w:sz w:val="24"/>
          <w:szCs w:val="24"/>
        </w:rPr>
        <w:t>o</w:t>
      </w:r>
      <w:r w:rsidRPr="000F3F82">
        <w:rPr>
          <w:rFonts w:cstheme="minorHAnsi"/>
          <w:sz w:val="24"/>
          <w:szCs w:val="24"/>
        </w:rPr>
        <w:t xml:space="preserve"> t</w:t>
      </w:r>
      <w:r>
        <w:rPr>
          <w:rFonts w:cstheme="minorHAnsi"/>
          <w:sz w:val="24"/>
          <w:szCs w:val="24"/>
        </w:rPr>
        <w:t>worzenie nowych miejsc pracy (64</w:t>
      </w:r>
      <w:r w:rsidRPr="000F3F82">
        <w:rPr>
          <w:rFonts w:cstheme="minorHAnsi"/>
          <w:sz w:val="24"/>
          <w:szCs w:val="24"/>
        </w:rPr>
        <w:t xml:space="preserve"> odpow</w:t>
      </w:r>
      <w:r>
        <w:rPr>
          <w:rFonts w:cstheme="minorHAnsi"/>
          <w:sz w:val="24"/>
          <w:szCs w:val="24"/>
        </w:rPr>
        <w:t>iedzi „Zdecydowanie tak”, 45</w:t>
      </w:r>
      <w:r w:rsidRPr="000F3F82">
        <w:rPr>
          <w:rFonts w:cstheme="minorHAnsi"/>
          <w:sz w:val="24"/>
          <w:szCs w:val="24"/>
        </w:rPr>
        <w:t xml:space="preserve"> „Raczej tak)</w:t>
      </w:r>
      <w:r>
        <w:rPr>
          <w:rFonts w:cstheme="minorHAnsi"/>
          <w:sz w:val="24"/>
          <w:szCs w:val="24"/>
        </w:rPr>
        <w:t xml:space="preserve">. Prawie takie samo zapotrzebowanie wykazało </w:t>
      </w:r>
      <w:r w:rsidRPr="000F3F82">
        <w:rPr>
          <w:rFonts w:cstheme="minorHAnsi"/>
          <w:sz w:val="24"/>
          <w:szCs w:val="24"/>
        </w:rPr>
        <w:t>dofinansowanie dla os</w:t>
      </w:r>
      <w:r>
        <w:rPr>
          <w:rFonts w:cstheme="minorHAnsi"/>
          <w:sz w:val="24"/>
          <w:szCs w:val="24"/>
        </w:rPr>
        <w:t>ób planujących założyć firmy (62</w:t>
      </w:r>
      <w:r w:rsidRPr="000F3F82">
        <w:rPr>
          <w:rFonts w:cstheme="minorHAnsi"/>
          <w:sz w:val="24"/>
          <w:szCs w:val="24"/>
        </w:rPr>
        <w:t xml:space="preserve"> </w:t>
      </w:r>
      <w:r>
        <w:rPr>
          <w:rFonts w:cstheme="minorHAnsi"/>
          <w:sz w:val="24"/>
          <w:szCs w:val="24"/>
        </w:rPr>
        <w:t>odpowiedzi „Zdecydowanie tak”, 44</w:t>
      </w:r>
      <w:r w:rsidRPr="000F3F82">
        <w:rPr>
          <w:rFonts w:cstheme="minorHAnsi"/>
          <w:sz w:val="24"/>
          <w:szCs w:val="24"/>
        </w:rPr>
        <w:t xml:space="preserve"> „Raczej tak”) oraz ws</w:t>
      </w:r>
      <w:r>
        <w:rPr>
          <w:rFonts w:cstheme="minorHAnsi"/>
          <w:sz w:val="24"/>
          <w:szCs w:val="24"/>
        </w:rPr>
        <w:t>parcie dla istniejących firm (61</w:t>
      </w:r>
      <w:r w:rsidRPr="000F3F82">
        <w:rPr>
          <w:rFonts w:cstheme="minorHAnsi"/>
          <w:sz w:val="24"/>
          <w:szCs w:val="24"/>
        </w:rPr>
        <w:t xml:space="preserve"> </w:t>
      </w:r>
      <w:r>
        <w:rPr>
          <w:rFonts w:cstheme="minorHAnsi"/>
          <w:sz w:val="24"/>
          <w:szCs w:val="24"/>
        </w:rPr>
        <w:t>odpowiedzi „Zdecydowanie tak”, 46</w:t>
      </w:r>
      <w:r w:rsidRPr="000F3F82">
        <w:rPr>
          <w:rFonts w:cstheme="minorHAnsi"/>
          <w:sz w:val="24"/>
          <w:szCs w:val="24"/>
        </w:rPr>
        <w:t xml:space="preserve"> „Raczej tak”)</w:t>
      </w:r>
      <w:r>
        <w:rPr>
          <w:rFonts w:cstheme="minorHAnsi"/>
          <w:sz w:val="24"/>
          <w:szCs w:val="24"/>
        </w:rPr>
        <w:t>. Kolejne miejsce zajęły drogi 58</w:t>
      </w:r>
      <w:r w:rsidRPr="000F3F82">
        <w:rPr>
          <w:rFonts w:cstheme="minorHAnsi"/>
          <w:sz w:val="24"/>
          <w:szCs w:val="24"/>
        </w:rPr>
        <w:t xml:space="preserve"> </w:t>
      </w:r>
      <w:r>
        <w:rPr>
          <w:rFonts w:cstheme="minorHAnsi"/>
          <w:sz w:val="24"/>
          <w:szCs w:val="24"/>
        </w:rPr>
        <w:t>odpowiedzi „Zdecydowanie tak”, 50</w:t>
      </w:r>
      <w:r w:rsidRPr="000F3F82">
        <w:rPr>
          <w:rFonts w:cstheme="minorHAnsi"/>
          <w:sz w:val="24"/>
          <w:szCs w:val="24"/>
        </w:rPr>
        <w:t xml:space="preserve"> „Raczej tak”)</w:t>
      </w:r>
      <w:r>
        <w:rPr>
          <w:rFonts w:cstheme="minorHAnsi"/>
          <w:sz w:val="24"/>
          <w:szCs w:val="24"/>
        </w:rPr>
        <w:t>. Za prawie równie ważną uznano opiekę nad osobami starszymi (49</w:t>
      </w:r>
      <w:r w:rsidRPr="000F3F82">
        <w:rPr>
          <w:rFonts w:cstheme="minorHAnsi"/>
          <w:sz w:val="24"/>
          <w:szCs w:val="24"/>
        </w:rPr>
        <w:t xml:space="preserve"> </w:t>
      </w:r>
      <w:r>
        <w:rPr>
          <w:rFonts w:cstheme="minorHAnsi"/>
          <w:sz w:val="24"/>
          <w:szCs w:val="24"/>
        </w:rPr>
        <w:t>odpowiedzi „Zdecydowanie tak”, 48</w:t>
      </w:r>
      <w:r w:rsidRPr="000F3F82">
        <w:rPr>
          <w:rFonts w:cstheme="minorHAnsi"/>
          <w:sz w:val="24"/>
          <w:szCs w:val="24"/>
        </w:rPr>
        <w:t xml:space="preserve"> „Raczej tak”)</w:t>
      </w:r>
      <w:r>
        <w:rPr>
          <w:rFonts w:cstheme="minorHAnsi"/>
          <w:sz w:val="24"/>
          <w:szCs w:val="24"/>
        </w:rPr>
        <w:t xml:space="preserve"> oraz rozwój oferty kulturalnej (48</w:t>
      </w:r>
      <w:r w:rsidRPr="000F3F82">
        <w:rPr>
          <w:rFonts w:cstheme="minorHAnsi"/>
          <w:sz w:val="24"/>
          <w:szCs w:val="24"/>
        </w:rPr>
        <w:t xml:space="preserve"> </w:t>
      </w:r>
      <w:r>
        <w:rPr>
          <w:rFonts w:cstheme="minorHAnsi"/>
          <w:sz w:val="24"/>
          <w:szCs w:val="24"/>
        </w:rPr>
        <w:t>odpowiedzi „Zdecydowanie tak”, 53</w:t>
      </w:r>
      <w:r w:rsidRPr="000F3F82">
        <w:rPr>
          <w:rFonts w:cstheme="minorHAnsi"/>
          <w:sz w:val="24"/>
          <w:szCs w:val="24"/>
        </w:rPr>
        <w:t xml:space="preserve"> „Raczej tak”). </w:t>
      </w:r>
    </w:p>
    <w:p w14:paraId="7E912B29" w14:textId="77777777" w:rsidR="00C56041" w:rsidRPr="0031249E" w:rsidRDefault="00C56041" w:rsidP="00C56041">
      <w:pPr>
        <w:spacing w:line="360" w:lineRule="auto"/>
        <w:ind w:firstLine="708"/>
        <w:jc w:val="both"/>
        <w:rPr>
          <w:rFonts w:cstheme="minorHAnsi"/>
          <w:sz w:val="24"/>
          <w:szCs w:val="24"/>
        </w:rPr>
      </w:pPr>
      <w:r>
        <w:rPr>
          <w:rFonts w:cstheme="minorHAnsi"/>
          <w:sz w:val="24"/>
          <w:szCs w:val="24"/>
        </w:rPr>
        <w:t>Najmniejszym lecz wciąż dość dużym</w:t>
      </w:r>
      <w:r w:rsidRPr="000F3F82">
        <w:rPr>
          <w:rFonts w:cstheme="minorHAnsi"/>
          <w:sz w:val="24"/>
          <w:szCs w:val="24"/>
        </w:rPr>
        <w:t xml:space="preserve"> zainteresowaniem </w:t>
      </w:r>
      <w:r>
        <w:rPr>
          <w:rFonts w:cstheme="minorHAnsi"/>
          <w:sz w:val="24"/>
          <w:szCs w:val="24"/>
        </w:rPr>
        <w:t xml:space="preserve">mieszkańców </w:t>
      </w:r>
      <w:r w:rsidRPr="000F3F82">
        <w:rPr>
          <w:rFonts w:cstheme="minorHAnsi"/>
          <w:sz w:val="24"/>
          <w:szCs w:val="24"/>
        </w:rPr>
        <w:t>cieszą się szkolenia</w:t>
      </w:r>
      <w:r>
        <w:rPr>
          <w:rFonts w:cstheme="minorHAnsi"/>
          <w:sz w:val="24"/>
          <w:szCs w:val="24"/>
        </w:rPr>
        <w:t xml:space="preserve"> i warsztaty dla mieszkańców – 88 zdecydowanie zgodnych lub zgodnych i 53 głosów na „Trudno powiedzieć”,</w:t>
      </w:r>
      <w:r w:rsidRPr="000F3F82">
        <w:rPr>
          <w:rFonts w:cstheme="minorHAnsi"/>
          <w:sz w:val="24"/>
          <w:szCs w:val="24"/>
        </w:rPr>
        <w:t xml:space="preserve"> </w:t>
      </w:r>
      <w:r>
        <w:rPr>
          <w:rFonts w:cstheme="minorHAnsi"/>
          <w:sz w:val="24"/>
          <w:szCs w:val="24"/>
        </w:rPr>
        <w:t>a także działalność organizacji pozarządowych (37 – zdecydowanie tak, 51 – raczej tak</w:t>
      </w:r>
      <w:r w:rsidRPr="000F3F82">
        <w:rPr>
          <w:rFonts w:cstheme="minorHAnsi"/>
          <w:sz w:val="24"/>
          <w:szCs w:val="24"/>
        </w:rPr>
        <w:t>)</w:t>
      </w:r>
      <w:r>
        <w:rPr>
          <w:rFonts w:cstheme="minorHAnsi"/>
          <w:sz w:val="24"/>
          <w:szCs w:val="24"/>
        </w:rPr>
        <w:t>.</w:t>
      </w:r>
    </w:p>
    <w:p w14:paraId="45F390E9" w14:textId="1EF59241" w:rsidR="003E43DF" w:rsidRDefault="003E43DF" w:rsidP="003E43DF">
      <w:pPr>
        <w:pStyle w:val="Legenda"/>
        <w:keepNext/>
      </w:pPr>
      <w:bookmarkStart w:id="56" w:name="_Toc86401003"/>
      <w:r>
        <w:lastRenderedPageBreak/>
        <w:t xml:space="preserve">Wykres </w:t>
      </w:r>
      <w:r w:rsidR="002F2808">
        <w:fldChar w:fldCharType="begin"/>
      </w:r>
      <w:r w:rsidR="002F2808">
        <w:instrText xml:space="preserve"> SEQ Wykres \* ARABIC </w:instrText>
      </w:r>
      <w:r w:rsidR="002F2808">
        <w:fldChar w:fldCharType="separate"/>
      </w:r>
      <w:r w:rsidR="00CE73F8">
        <w:rPr>
          <w:noProof/>
        </w:rPr>
        <w:t>23</w:t>
      </w:r>
      <w:r w:rsidR="002F2808">
        <w:rPr>
          <w:noProof/>
        </w:rPr>
        <w:fldChar w:fldCharType="end"/>
      </w:r>
      <w:r>
        <w:t xml:space="preserve"> </w:t>
      </w:r>
      <w:r w:rsidRPr="00811BF2">
        <w:t>Które z wymienionych obszarów wymagają dofinansowania w Pana/i gminie? (N=114)</w:t>
      </w:r>
      <w:bookmarkEnd w:id="56"/>
    </w:p>
    <w:p w14:paraId="2231C18D" w14:textId="5686A4CD" w:rsidR="00C56041" w:rsidRDefault="00C56041" w:rsidP="00C56041">
      <w:pPr>
        <w:spacing w:line="360" w:lineRule="auto"/>
        <w:rPr>
          <w:rFonts w:cstheme="minorHAnsi"/>
          <w:sz w:val="24"/>
          <w:szCs w:val="24"/>
        </w:rPr>
      </w:pPr>
      <w:r>
        <w:rPr>
          <w:noProof/>
          <w:lang w:eastAsia="pl-PL"/>
        </w:rPr>
        <w:drawing>
          <wp:inline distT="0" distB="0" distL="0" distR="0" wp14:anchorId="5D126E5B" wp14:editId="2720822F">
            <wp:extent cx="5760720" cy="5029850"/>
            <wp:effectExtent l="0" t="0" r="11430" b="18415"/>
            <wp:docPr id="29" name="Wykres 2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04B9FD-FAA6-49E9-BE45-AAECD0ECE72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25BC8D38" w14:textId="77777777" w:rsidR="003E43DF" w:rsidRPr="003E43DF" w:rsidRDefault="003E43DF" w:rsidP="003E43DF">
      <w:pPr>
        <w:pBdr>
          <w:top w:val="nil"/>
          <w:left w:val="nil"/>
          <w:bottom w:val="nil"/>
          <w:right w:val="nil"/>
          <w:between w:val="nil"/>
        </w:pBdr>
        <w:rPr>
          <w:sz w:val="24"/>
          <w:szCs w:val="24"/>
        </w:rPr>
      </w:pPr>
      <w:r w:rsidRPr="003E43DF">
        <w:rPr>
          <w:sz w:val="24"/>
          <w:szCs w:val="24"/>
        </w:rPr>
        <w:t>Źródło: badania własne.</w:t>
      </w:r>
    </w:p>
    <w:p w14:paraId="066D2F4F" w14:textId="77777777" w:rsidR="003E43DF" w:rsidRDefault="003E43DF" w:rsidP="00C56041">
      <w:pPr>
        <w:spacing w:line="360" w:lineRule="auto"/>
        <w:rPr>
          <w:rFonts w:cstheme="minorHAnsi"/>
          <w:sz w:val="24"/>
          <w:szCs w:val="24"/>
        </w:rPr>
      </w:pPr>
    </w:p>
    <w:p w14:paraId="69DB0939" w14:textId="77777777" w:rsidR="00C56041" w:rsidRPr="004F2D1C" w:rsidRDefault="00C56041" w:rsidP="00C56041">
      <w:pPr>
        <w:spacing w:line="360" w:lineRule="auto"/>
        <w:rPr>
          <w:rFonts w:cstheme="minorHAnsi"/>
          <w:sz w:val="24"/>
          <w:szCs w:val="24"/>
        </w:rPr>
      </w:pPr>
    </w:p>
    <w:p w14:paraId="282005F1" w14:textId="461B143A" w:rsidR="00AB1C33" w:rsidRDefault="00AB1C33" w:rsidP="00AB1C33">
      <w:pPr>
        <w:pStyle w:val="Nagwek1"/>
        <w:rPr>
          <w:lang w:eastAsia="en-GB"/>
        </w:rPr>
      </w:pPr>
    </w:p>
    <w:p w14:paraId="6F90C22B" w14:textId="77777777" w:rsidR="00AB1C33" w:rsidRDefault="00AB1C33" w:rsidP="00AB1C33">
      <w:pPr>
        <w:pStyle w:val="NormalnyWeb"/>
        <w:spacing w:line="360" w:lineRule="auto"/>
        <w:jc w:val="both"/>
        <w:rPr>
          <w:rFonts w:ascii="Calibri" w:hAnsi="Calibri" w:cs="Calibri"/>
          <w:i/>
          <w:lang w:eastAsia="en-GB"/>
        </w:rPr>
      </w:pPr>
    </w:p>
    <w:p w14:paraId="2BAC3094" w14:textId="07D07330" w:rsidR="00265800" w:rsidRDefault="00265800" w:rsidP="00AB1C33">
      <w:pPr>
        <w:spacing w:line="360" w:lineRule="auto"/>
      </w:pPr>
      <w:r>
        <w:br w:type="page"/>
      </w:r>
    </w:p>
    <w:p w14:paraId="62DFAE9C" w14:textId="0CDD2E49" w:rsidR="00265800" w:rsidRDefault="00265800" w:rsidP="00AB1C33">
      <w:pPr>
        <w:pStyle w:val="Nagwek1"/>
        <w:spacing w:line="360" w:lineRule="auto"/>
      </w:pPr>
      <w:bookmarkStart w:id="57" w:name="_Toc87393284"/>
      <w:r>
        <w:lastRenderedPageBreak/>
        <w:t>6. Odpowiedź na wszystkie pytania badawcze.</w:t>
      </w:r>
      <w:bookmarkEnd w:id="57"/>
    </w:p>
    <w:p w14:paraId="1C4567EF" w14:textId="2DB10541" w:rsidR="00AB1C33" w:rsidRDefault="00AB1C33" w:rsidP="00AB1C33"/>
    <w:p w14:paraId="18767B4C" w14:textId="70E7F7CD" w:rsidR="00AB1C33" w:rsidRDefault="00AB1C33" w:rsidP="00AB1C33">
      <w:pPr>
        <w:pStyle w:val="Nagwek2"/>
        <w:rPr>
          <w:rFonts w:eastAsia="Times New Roman"/>
          <w:lang w:eastAsia="en-GB"/>
        </w:rPr>
      </w:pPr>
      <w:bookmarkStart w:id="58" w:name="_Toc87393285"/>
      <w:r w:rsidRPr="00424FDE">
        <w:rPr>
          <w:rFonts w:eastAsia="Times New Roman"/>
          <w:lang w:eastAsia="en-GB"/>
        </w:rPr>
        <w:t>6.1. Ocena wpływu na główny cel LSR</w:t>
      </w:r>
      <w:bookmarkEnd w:id="58"/>
    </w:p>
    <w:p w14:paraId="245C4DA2" w14:textId="77777777" w:rsidR="00C56041" w:rsidRPr="00070BC2" w:rsidRDefault="00C56041" w:rsidP="002B37ED">
      <w:pPr>
        <w:spacing w:line="360" w:lineRule="auto"/>
        <w:ind w:firstLine="708"/>
        <w:jc w:val="both"/>
        <w:rPr>
          <w:sz w:val="24"/>
          <w:szCs w:val="24"/>
        </w:rPr>
      </w:pPr>
      <w:r w:rsidRPr="00070BC2">
        <w:rPr>
          <w:sz w:val="24"/>
          <w:szCs w:val="24"/>
        </w:rPr>
        <w:t>Realizacja LSR zakładała osiągnięcie trzech celów ogólnych:</w:t>
      </w:r>
    </w:p>
    <w:p w14:paraId="041B083C" w14:textId="77777777" w:rsidR="00C56041" w:rsidRDefault="00C56041" w:rsidP="002B37ED">
      <w:pPr>
        <w:spacing w:line="360" w:lineRule="auto"/>
        <w:ind w:firstLine="709"/>
        <w:jc w:val="both"/>
        <w:rPr>
          <w:sz w:val="24"/>
          <w:szCs w:val="24"/>
        </w:rPr>
      </w:pPr>
      <w:r>
        <w:rPr>
          <w:sz w:val="24"/>
          <w:szCs w:val="24"/>
        </w:rPr>
        <w:t>Pierwszym celem ogólnym było rozwinięcie kapitału społecznego dla korzyści ekonomicznych i społecznych szerokiej grupy mieszkańców. Odpowiada on na problem niekorzystnych tendencji migracyjnych i wzrost liczby osób,</w:t>
      </w:r>
      <w:r w:rsidRPr="00BD35B7">
        <w:rPr>
          <w:sz w:val="24"/>
          <w:szCs w:val="24"/>
        </w:rPr>
        <w:t xml:space="preserve"> </w:t>
      </w:r>
      <w:r w:rsidRPr="0025132C">
        <w:rPr>
          <w:sz w:val="24"/>
          <w:szCs w:val="24"/>
        </w:rPr>
        <w:t>które wymagają różnych form wsparcia</w:t>
      </w:r>
      <w:r>
        <w:rPr>
          <w:sz w:val="24"/>
          <w:szCs w:val="24"/>
        </w:rPr>
        <w:t xml:space="preserve">. Ten szeroko zdefiniowany cel zakładał 3 cele szczegółowe. </w:t>
      </w:r>
    </w:p>
    <w:p w14:paraId="1C17AB1C" w14:textId="77777777" w:rsidR="00C56041" w:rsidRDefault="00C56041" w:rsidP="002B37ED">
      <w:pPr>
        <w:pStyle w:val="Bezodstpw"/>
        <w:spacing w:line="360" w:lineRule="auto"/>
        <w:ind w:firstLine="708"/>
        <w:jc w:val="both"/>
        <w:rPr>
          <w:sz w:val="24"/>
          <w:szCs w:val="24"/>
        </w:rPr>
      </w:pPr>
      <w:r w:rsidRPr="00647034">
        <w:rPr>
          <w:sz w:val="24"/>
          <w:szCs w:val="24"/>
        </w:rPr>
        <w:t>Drugim c</w:t>
      </w:r>
      <w:r w:rsidRPr="00647034">
        <w:rPr>
          <w:rFonts w:cstheme="minorHAnsi"/>
          <w:sz w:val="24"/>
          <w:szCs w:val="24"/>
        </w:rPr>
        <w:t>elem ogólnym był</w:t>
      </w:r>
      <w:r>
        <w:rPr>
          <w:rFonts w:cstheme="minorHAnsi"/>
          <w:sz w:val="24"/>
          <w:szCs w:val="24"/>
        </w:rPr>
        <w:t>o sprawienie, by</w:t>
      </w:r>
      <w:r w:rsidRPr="00647034">
        <w:rPr>
          <w:rFonts w:cstheme="minorHAnsi"/>
          <w:sz w:val="24"/>
          <w:szCs w:val="24"/>
        </w:rPr>
        <w:t xml:space="preserve"> </w:t>
      </w:r>
      <w:r w:rsidRPr="00823DAF">
        <w:rPr>
          <w:sz w:val="24"/>
          <w:szCs w:val="24"/>
        </w:rPr>
        <w:t>gospodarka obszarów wiejskich LGD służy</w:t>
      </w:r>
      <w:r>
        <w:rPr>
          <w:sz w:val="24"/>
          <w:szCs w:val="24"/>
        </w:rPr>
        <w:t>ła</w:t>
      </w:r>
      <w:r w:rsidRPr="00823DAF">
        <w:rPr>
          <w:sz w:val="24"/>
          <w:szCs w:val="24"/>
        </w:rPr>
        <w:t xml:space="preserve"> zaspakajaniu bieżących potrzeb wspólnoty mieszkańców i przyczynia</w:t>
      </w:r>
      <w:r>
        <w:rPr>
          <w:sz w:val="24"/>
          <w:szCs w:val="24"/>
        </w:rPr>
        <w:t>ła</w:t>
      </w:r>
      <w:r w:rsidRPr="00823DAF">
        <w:rPr>
          <w:sz w:val="24"/>
          <w:szCs w:val="24"/>
        </w:rPr>
        <w:t xml:space="preserve"> się do po</w:t>
      </w:r>
      <w:r>
        <w:rPr>
          <w:sz w:val="24"/>
          <w:szCs w:val="24"/>
        </w:rPr>
        <w:t>prawy jakości życia na obszarze.</w:t>
      </w:r>
    </w:p>
    <w:p w14:paraId="530C0552" w14:textId="77777777" w:rsidR="00C56041" w:rsidRPr="00070BC2" w:rsidRDefault="00C56041" w:rsidP="002B37ED">
      <w:pPr>
        <w:pStyle w:val="Bezodstpw"/>
        <w:spacing w:line="360" w:lineRule="auto"/>
        <w:ind w:firstLine="708"/>
        <w:jc w:val="both"/>
        <w:rPr>
          <w:sz w:val="24"/>
          <w:szCs w:val="24"/>
        </w:rPr>
      </w:pPr>
      <w:r>
        <w:rPr>
          <w:sz w:val="24"/>
          <w:szCs w:val="24"/>
        </w:rPr>
        <w:t>Trzeci cel ogólny zakładał s</w:t>
      </w:r>
      <w:r w:rsidRPr="00F125CF">
        <w:rPr>
          <w:sz w:val="24"/>
          <w:szCs w:val="24"/>
        </w:rPr>
        <w:t xml:space="preserve">tworzenie sieci powiązań pomiędzy instytucjami </w:t>
      </w:r>
      <w:r>
        <w:rPr>
          <w:sz w:val="24"/>
          <w:szCs w:val="24"/>
        </w:rPr>
        <w:br/>
      </w:r>
      <w:r w:rsidRPr="00F125CF">
        <w:rPr>
          <w:sz w:val="24"/>
          <w:szCs w:val="24"/>
        </w:rPr>
        <w:t>i mieszkańcami obszaru, które przyczyniają się do zdynamizowania procesów rozwoju wspólnoty mieszkańców obszaru</w:t>
      </w:r>
      <w:r>
        <w:rPr>
          <w:sz w:val="24"/>
          <w:szCs w:val="24"/>
        </w:rPr>
        <w:t>.</w:t>
      </w:r>
    </w:p>
    <w:p w14:paraId="0F3504D1" w14:textId="77777777" w:rsidR="00C56041" w:rsidRDefault="00C56041" w:rsidP="002B37ED">
      <w:pPr>
        <w:spacing w:line="360" w:lineRule="auto"/>
        <w:ind w:firstLine="708"/>
        <w:jc w:val="both"/>
        <w:rPr>
          <w:sz w:val="24"/>
          <w:szCs w:val="24"/>
        </w:rPr>
      </w:pPr>
      <w:r w:rsidRPr="00294926">
        <w:rPr>
          <w:sz w:val="24"/>
          <w:szCs w:val="24"/>
        </w:rPr>
        <w:t>Analiza wskaźników dla pierwszego celu ogólnego wskazuje na bardzo zaawansowany stopień realizacji Lokalnej Strategii Rozwoju. W ponad połowie zostały zrealizo</w:t>
      </w:r>
      <w:r>
        <w:rPr>
          <w:sz w:val="24"/>
          <w:szCs w:val="24"/>
        </w:rPr>
        <w:t>wane przedsięwzięcia związane z pierwszym celem. D</w:t>
      </w:r>
      <w:r w:rsidRPr="00A2715D">
        <w:rPr>
          <w:sz w:val="24"/>
          <w:szCs w:val="24"/>
        </w:rPr>
        <w:t>la celu ogólnego 1 budżet jest zrealizowany na poziomie 74%</w:t>
      </w:r>
      <w:r>
        <w:rPr>
          <w:sz w:val="24"/>
          <w:szCs w:val="24"/>
        </w:rPr>
        <w:t xml:space="preserve">. Zdecydowanie gorzej wypadają wyniki związane z realizacją budżetu dla </w:t>
      </w:r>
      <w:r w:rsidRPr="00A2715D">
        <w:rPr>
          <w:sz w:val="24"/>
          <w:szCs w:val="24"/>
        </w:rPr>
        <w:t>celu ogólnego 2</w:t>
      </w:r>
      <w:r>
        <w:rPr>
          <w:sz w:val="24"/>
          <w:szCs w:val="24"/>
        </w:rPr>
        <w:t>, który został zrealizowany</w:t>
      </w:r>
      <w:r w:rsidRPr="00A2715D">
        <w:rPr>
          <w:sz w:val="24"/>
          <w:szCs w:val="24"/>
        </w:rPr>
        <w:t xml:space="preserve"> na poziomie 38%, a dla celu ogólnego 3 na poziomie 8%.</w:t>
      </w:r>
      <w:r>
        <w:rPr>
          <w:sz w:val="24"/>
          <w:szCs w:val="24"/>
        </w:rPr>
        <w:t xml:space="preserve"> </w:t>
      </w:r>
    </w:p>
    <w:p w14:paraId="00067A3B" w14:textId="77777777" w:rsidR="00C56041" w:rsidRPr="001B60E0" w:rsidRDefault="00C56041" w:rsidP="002B37ED">
      <w:pPr>
        <w:pStyle w:val="NormalnyWeb"/>
        <w:spacing w:before="0" w:beforeAutospacing="0" w:after="0" w:afterAutospacing="0" w:line="360" w:lineRule="auto"/>
        <w:ind w:firstLine="709"/>
        <w:jc w:val="both"/>
        <w:rPr>
          <w:rFonts w:asciiTheme="minorHAnsi" w:hAnsiTheme="minorHAnsi" w:cstheme="minorHAnsi"/>
          <w:color w:val="000000"/>
        </w:rPr>
      </w:pPr>
      <w:r w:rsidRPr="001B60E0">
        <w:rPr>
          <w:rFonts w:asciiTheme="minorHAnsi" w:hAnsiTheme="minorHAnsi" w:cstheme="minorHAnsi"/>
          <w:color w:val="000000"/>
        </w:rPr>
        <w:t>Należy zatem wnioskować, iż problemem związanym z brakiem zainteresowania wśród beneficjentów działaniami związanymi z ochroną środowiska i rozwojem infrastruktury turystyczno-rekreacyjnej jest spowodowany czynnikami związanymi z pandemią lub słabą promocją tych zagadnień.  Należy w przyszłości wzmocnić działania promocyjne, oraz przeprowadzić dokładną analizę potrzeb mieszkańców obszaru LGD „Nad Białą Przemszą”.</w:t>
      </w:r>
    </w:p>
    <w:p w14:paraId="766A768A" w14:textId="77777777" w:rsidR="00C56041" w:rsidRPr="00760097" w:rsidRDefault="00C56041" w:rsidP="00C56041">
      <w:pPr>
        <w:spacing w:line="360" w:lineRule="auto"/>
        <w:ind w:firstLine="708"/>
        <w:jc w:val="both"/>
        <w:rPr>
          <w:sz w:val="24"/>
          <w:szCs w:val="24"/>
        </w:rPr>
      </w:pPr>
      <w:r>
        <w:rPr>
          <w:sz w:val="24"/>
          <w:szCs w:val="24"/>
        </w:rPr>
        <w:t xml:space="preserve">Analiza wskaźników dla trzech celów ogólnych wykazała, iż były działania, które nie cieszyły się zainteresowaniem beneficjentów, ale należy podkreślić, iż były takie działania, dla których wskaźniki osiągnięto i przewyższały kilkukrotnie stan docelowy. </w:t>
      </w:r>
      <w:r w:rsidRPr="006B00E9">
        <w:rPr>
          <w:sz w:val="24"/>
          <w:szCs w:val="24"/>
        </w:rPr>
        <w:t xml:space="preserve">Nie ma </w:t>
      </w:r>
      <w:r>
        <w:rPr>
          <w:sz w:val="24"/>
          <w:szCs w:val="24"/>
        </w:rPr>
        <w:t xml:space="preserve">zatem </w:t>
      </w:r>
      <w:r w:rsidRPr="006B00E9">
        <w:rPr>
          <w:sz w:val="24"/>
          <w:szCs w:val="24"/>
        </w:rPr>
        <w:lastRenderedPageBreak/>
        <w:t xml:space="preserve">zagrożenia, aby wskaźniki </w:t>
      </w:r>
      <w:r>
        <w:rPr>
          <w:sz w:val="24"/>
          <w:szCs w:val="24"/>
        </w:rPr>
        <w:t xml:space="preserve">nie </w:t>
      </w:r>
      <w:r w:rsidRPr="006B00E9">
        <w:rPr>
          <w:sz w:val="24"/>
          <w:szCs w:val="24"/>
        </w:rPr>
        <w:t>zostały zrealizowane. Istotnym jest fakt, iż realizacja wskaźników następuje na bieżąco.</w:t>
      </w:r>
    </w:p>
    <w:p w14:paraId="0E1A5C87" w14:textId="77777777" w:rsidR="00C56041" w:rsidRPr="00C56041" w:rsidRDefault="00C56041" w:rsidP="00C56041">
      <w:pPr>
        <w:rPr>
          <w:lang w:eastAsia="en-GB"/>
        </w:rPr>
      </w:pPr>
    </w:p>
    <w:p w14:paraId="7C4BE66A" w14:textId="2C5525CE" w:rsidR="00AB1C33" w:rsidRDefault="00AB1C33" w:rsidP="00AB1C33">
      <w:pPr>
        <w:pStyle w:val="Nagwek2"/>
        <w:rPr>
          <w:rFonts w:eastAsia="Times New Roman"/>
          <w:lang w:eastAsia="en-GB"/>
        </w:rPr>
      </w:pPr>
      <w:bookmarkStart w:id="59" w:name="_Toc87393286"/>
      <w:r w:rsidRPr="00424FDE">
        <w:rPr>
          <w:rFonts w:eastAsia="Times New Roman"/>
          <w:lang w:eastAsia="en-GB"/>
        </w:rPr>
        <w:t>6.2. Ocena wpływu na kapitał społeczny</w:t>
      </w:r>
      <w:bookmarkEnd w:id="59"/>
    </w:p>
    <w:p w14:paraId="3B8C9A27" w14:textId="77777777" w:rsidR="00C56041" w:rsidRPr="00304911" w:rsidRDefault="00C56041" w:rsidP="00C56041">
      <w:pPr>
        <w:spacing w:line="360" w:lineRule="auto"/>
        <w:ind w:firstLine="720"/>
        <w:jc w:val="both"/>
        <w:rPr>
          <w:rFonts w:cstheme="minorHAnsi"/>
          <w:sz w:val="24"/>
          <w:szCs w:val="24"/>
        </w:rPr>
      </w:pPr>
      <w:r w:rsidRPr="00304911">
        <w:rPr>
          <w:rFonts w:cstheme="minorHAnsi"/>
          <w:sz w:val="24"/>
          <w:szCs w:val="24"/>
        </w:rPr>
        <w:t xml:space="preserve">Przez kapitał społeczny rozumiemy przede wszystkim umiejętności społeczne mieszkańców, które pozwalają im współpracować z innymi. Owe umiejętności powstają w wyniku utrzymywania sieci kontaktów społecznych, w których jednostka uczestniczy zarówno wewnątrz, jak i na zewnątrz grupy. Profesor Czapiński podaje następujące korzyści płynące z posiadania wysokiego kapitału społecznego: </w:t>
      </w:r>
      <w:r w:rsidRPr="00304911">
        <w:rPr>
          <w:rFonts w:cstheme="minorHAnsi"/>
          <w:i/>
          <w:sz w:val="24"/>
          <w:szCs w:val="24"/>
        </w:rPr>
        <w:t xml:space="preserve">ułatwia negocjacje, obniża koszty transakcji, skraca proces inwestycyjny (zmniejsza prawdopodobieństwo zaskarżania kolejnych decyzji władz administracyjnych), zmniejsza korupcję, zwiększa rzetelność kontrahentów, sprzyja długoterminowym inwestycjom i dyfuzji wiedzy, zapobiega nadużywaniu dobra wspólnego i zwiększa solidarność międzygrupową, a także poprzez rozwój trzeciego sektora sprzyja społecznej kontroli działania władz. … Oczywiście zalety kapitału społecznego nie ograniczają się jedynie do efektów ekonomicznych. Rozciągają się na szeroko rozumianą jakość życia społeczeństwa – milej jest żyć wśród ludzi, którzy sobie ufają i ze sobą współpracują </w:t>
      </w:r>
      <w:r w:rsidRPr="00304911">
        <w:rPr>
          <w:rFonts w:cstheme="minorHAnsi"/>
          <w:sz w:val="24"/>
          <w:szCs w:val="24"/>
        </w:rPr>
        <w:t xml:space="preserve">(Diagnoza społeczna 2015, str. 333). Zdanie członków Rady LGD „Nad Białą Przemszą” nastąpił wzrost kapitału społecznego wśród mieszkańców, który przejawia się między innymi w większej aktywności większej liczby osób w ubieganiu się o środki finansowe na swoje działania, a także wzrost zaangażowania się mieszkańców w lokalne wydarzenia. Zauważalny jest wzrost liczby NGO i aktywnych osób działających na obszarze działania LGD, szczególnie tutaj ciszy prężnie działające OSP, które oprócz tego, że realnie pomagają, często w poważnych przypadkach, to skupiają seniorów, którzy aktywizują się w działaniach na rzecz społeczności. </w:t>
      </w:r>
    </w:p>
    <w:p w14:paraId="1C029BD8" w14:textId="77777777" w:rsidR="00C56041" w:rsidRPr="00304911" w:rsidRDefault="00C56041" w:rsidP="00C56041">
      <w:pPr>
        <w:spacing w:line="360" w:lineRule="auto"/>
        <w:ind w:firstLine="720"/>
        <w:jc w:val="both"/>
        <w:rPr>
          <w:rFonts w:cstheme="minorHAnsi"/>
          <w:sz w:val="24"/>
          <w:szCs w:val="24"/>
        </w:rPr>
      </w:pPr>
      <w:r w:rsidRPr="00304911">
        <w:rPr>
          <w:rFonts w:cstheme="minorHAnsi"/>
          <w:sz w:val="24"/>
          <w:szCs w:val="24"/>
        </w:rPr>
        <w:t xml:space="preserve">Analizując działalność LGD w zakresie kapitału społecznego zostały przeprowadzone badania wśród mieszkańców oraz beneficjentów obszaru LGD „Nad Białą Przemszą”. Badania ilościowe zostały przeprowadzone w 2021 roku na potrzeby niniejszego opracowania. Mieszkańcy chętnie korzystają z infrastruktury, która była dofinansowana ze środków LGD oraz, chętnie uczestniczą w imprezach lokalnych organizowanych ze środków LGD. Wyniki badań wskazują także, iż mieszkańcy dostrzegli inicjatywy dotyczące osób starszych. Natomiast zdecydowana większość mieszkańców nie potrafiła wskazać, czy poprawiły się </w:t>
      </w:r>
      <w:r w:rsidRPr="00304911">
        <w:rPr>
          <w:rFonts w:cstheme="minorHAnsi"/>
          <w:sz w:val="24"/>
          <w:szCs w:val="24"/>
        </w:rPr>
        <w:lastRenderedPageBreak/>
        <w:t xml:space="preserve">relacje między mieszkańcami. Wyniki tych badań </w:t>
      </w:r>
      <w:r>
        <w:rPr>
          <w:rFonts w:cstheme="minorHAnsi"/>
          <w:sz w:val="24"/>
          <w:szCs w:val="24"/>
        </w:rPr>
        <w:t xml:space="preserve">oraz obserwacje pracowników biura LGD i członków Rady </w:t>
      </w:r>
      <w:r w:rsidRPr="00304911">
        <w:rPr>
          <w:rFonts w:cstheme="minorHAnsi"/>
          <w:sz w:val="24"/>
          <w:szCs w:val="24"/>
        </w:rPr>
        <w:t>mogą stanowić kierunek działalności LGD w przyszłym okresie. Tak, aby jednak kontynuować działania „miękkie” czyli szkolenia, festyny, spotkania, oraz aby zwiększyć integrację lokalnej społeczności.</w:t>
      </w:r>
    </w:p>
    <w:p w14:paraId="78E28480" w14:textId="728ADBAD" w:rsidR="00AB1C33" w:rsidRDefault="00AB1C33" w:rsidP="00AB1C33">
      <w:pPr>
        <w:pStyle w:val="Nagwek2"/>
        <w:rPr>
          <w:rFonts w:eastAsia="Times New Roman"/>
          <w:lang w:eastAsia="en-GB"/>
        </w:rPr>
      </w:pPr>
      <w:bookmarkStart w:id="60" w:name="_Toc87393287"/>
      <w:r w:rsidRPr="00424FDE">
        <w:rPr>
          <w:rFonts w:eastAsia="Times New Roman"/>
          <w:lang w:eastAsia="en-GB"/>
        </w:rPr>
        <w:t>6.3. Przedsiębiorczość</w:t>
      </w:r>
      <w:bookmarkEnd w:id="60"/>
    </w:p>
    <w:p w14:paraId="17802B9D" w14:textId="77777777" w:rsidR="00C56041" w:rsidRDefault="00C56041" w:rsidP="00C56041">
      <w:pPr>
        <w:spacing w:line="360" w:lineRule="auto"/>
        <w:ind w:firstLine="720"/>
        <w:jc w:val="both"/>
        <w:rPr>
          <w:sz w:val="24"/>
          <w:szCs w:val="24"/>
        </w:rPr>
      </w:pPr>
      <w:r>
        <w:rPr>
          <w:sz w:val="24"/>
          <w:szCs w:val="24"/>
        </w:rPr>
        <w:t xml:space="preserve">W obszarze rozwoju przedsiębiorczości wyniki badań z mieszkańcami wskazały, iż dostrzegają oni </w:t>
      </w:r>
      <w:r w:rsidRPr="00A91484">
        <w:rPr>
          <w:sz w:val="24"/>
          <w:szCs w:val="24"/>
        </w:rPr>
        <w:t>popraw</w:t>
      </w:r>
      <w:r>
        <w:rPr>
          <w:sz w:val="24"/>
          <w:szCs w:val="24"/>
        </w:rPr>
        <w:t xml:space="preserve">ę </w:t>
      </w:r>
      <w:r w:rsidRPr="00A91484">
        <w:rPr>
          <w:sz w:val="24"/>
          <w:szCs w:val="24"/>
        </w:rPr>
        <w:t>sytuacj</w:t>
      </w:r>
      <w:r>
        <w:rPr>
          <w:sz w:val="24"/>
          <w:szCs w:val="24"/>
        </w:rPr>
        <w:t>i</w:t>
      </w:r>
      <w:r w:rsidRPr="00A91484">
        <w:rPr>
          <w:sz w:val="24"/>
          <w:szCs w:val="24"/>
        </w:rPr>
        <w:t xml:space="preserve"> na rynku pracy, </w:t>
      </w:r>
      <w:r>
        <w:rPr>
          <w:sz w:val="24"/>
          <w:szCs w:val="24"/>
        </w:rPr>
        <w:t xml:space="preserve">zwiększenia </w:t>
      </w:r>
      <w:r w:rsidRPr="00A91484">
        <w:rPr>
          <w:sz w:val="24"/>
          <w:szCs w:val="24"/>
        </w:rPr>
        <w:t>się ruch</w:t>
      </w:r>
      <w:r>
        <w:rPr>
          <w:sz w:val="24"/>
          <w:szCs w:val="24"/>
        </w:rPr>
        <w:t>u</w:t>
      </w:r>
      <w:r w:rsidRPr="00A91484">
        <w:rPr>
          <w:sz w:val="24"/>
          <w:szCs w:val="24"/>
        </w:rPr>
        <w:t xml:space="preserve"> turystyczn</w:t>
      </w:r>
      <w:r>
        <w:rPr>
          <w:sz w:val="24"/>
          <w:szCs w:val="24"/>
        </w:rPr>
        <w:t>ego</w:t>
      </w:r>
      <w:r w:rsidRPr="00A91484">
        <w:rPr>
          <w:sz w:val="24"/>
          <w:szCs w:val="24"/>
        </w:rPr>
        <w:t xml:space="preserve"> </w:t>
      </w:r>
      <w:r>
        <w:rPr>
          <w:sz w:val="24"/>
          <w:szCs w:val="24"/>
        </w:rPr>
        <w:t xml:space="preserve">a także zauważają, że powstały </w:t>
      </w:r>
      <w:r w:rsidRPr="00A91484">
        <w:rPr>
          <w:sz w:val="24"/>
          <w:szCs w:val="24"/>
        </w:rPr>
        <w:t xml:space="preserve">nowe firmy. </w:t>
      </w:r>
      <w:r>
        <w:rPr>
          <w:sz w:val="24"/>
          <w:szCs w:val="24"/>
        </w:rPr>
        <w:t xml:space="preserve">Z drugiej strony w tych samych obszarach część respondentów nie była wstanie wskazać w jakim kierunku nastąpił rozwój. </w:t>
      </w:r>
      <w:r w:rsidRPr="00A91484">
        <w:rPr>
          <w:sz w:val="24"/>
          <w:szCs w:val="24"/>
        </w:rPr>
        <w:t xml:space="preserve">Zatem w nowej perspektywie powinno się przeznaczyć więcej środków na działania informacyjne, tak aby zwiększyć świadomość mieszkańców w zakresie rozwoju danej gminy.  </w:t>
      </w:r>
    </w:p>
    <w:p w14:paraId="2B15DA09" w14:textId="77777777" w:rsidR="00C56041" w:rsidRDefault="00C56041" w:rsidP="00C56041">
      <w:pPr>
        <w:spacing w:line="360" w:lineRule="auto"/>
        <w:ind w:firstLine="720"/>
        <w:jc w:val="both"/>
        <w:rPr>
          <w:sz w:val="24"/>
          <w:szCs w:val="24"/>
        </w:rPr>
      </w:pPr>
      <w:r w:rsidRPr="00081737">
        <w:rPr>
          <w:sz w:val="24"/>
          <w:szCs w:val="24"/>
        </w:rPr>
        <w:t xml:space="preserve">Respondenci wskazali także, na obszary, które ich zdaniem wymagają </w:t>
      </w:r>
      <w:r>
        <w:rPr>
          <w:sz w:val="24"/>
          <w:szCs w:val="24"/>
        </w:rPr>
        <w:t xml:space="preserve">w zakresie przedsiębiorczości </w:t>
      </w:r>
      <w:r w:rsidRPr="00081737">
        <w:rPr>
          <w:sz w:val="24"/>
          <w:szCs w:val="24"/>
        </w:rPr>
        <w:t>jeszcze dofinansowania</w:t>
      </w:r>
      <w:r>
        <w:rPr>
          <w:sz w:val="24"/>
          <w:szCs w:val="24"/>
        </w:rPr>
        <w:t xml:space="preserve">. </w:t>
      </w:r>
      <w:r w:rsidRPr="00081737">
        <w:rPr>
          <w:sz w:val="24"/>
          <w:szCs w:val="24"/>
        </w:rPr>
        <w:t>W</w:t>
      </w:r>
      <w:r>
        <w:rPr>
          <w:sz w:val="24"/>
          <w:szCs w:val="24"/>
        </w:rPr>
        <w:t>skazali, iż jest potrzeba</w:t>
      </w:r>
      <w:r w:rsidRPr="00081737">
        <w:rPr>
          <w:sz w:val="24"/>
          <w:szCs w:val="24"/>
        </w:rPr>
        <w:t xml:space="preserve"> dalsze</w:t>
      </w:r>
      <w:r>
        <w:rPr>
          <w:sz w:val="24"/>
          <w:szCs w:val="24"/>
        </w:rPr>
        <w:t>go</w:t>
      </w:r>
      <w:r w:rsidRPr="00081737">
        <w:rPr>
          <w:sz w:val="24"/>
          <w:szCs w:val="24"/>
        </w:rPr>
        <w:t xml:space="preserve"> tworzeni</w:t>
      </w:r>
      <w:r>
        <w:rPr>
          <w:sz w:val="24"/>
          <w:szCs w:val="24"/>
        </w:rPr>
        <w:t>a</w:t>
      </w:r>
      <w:r w:rsidRPr="00081737">
        <w:rPr>
          <w:sz w:val="24"/>
          <w:szCs w:val="24"/>
        </w:rPr>
        <w:t xml:space="preserve"> nowych miejsc pracy oraz możliwości dofinansowania dla osób zakładających nowe firmy i wsparci</w:t>
      </w:r>
      <w:r>
        <w:rPr>
          <w:sz w:val="24"/>
          <w:szCs w:val="24"/>
        </w:rPr>
        <w:t>a</w:t>
      </w:r>
      <w:r w:rsidRPr="00081737">
        <w:rPr>
          <w:sz w:val="24"/>
          <w:szCs w:val="24"/>
        </w:rPr>
        <w:t xml:space="preserve"> dla istniejących firm. W zakresie podejmowania i rozwijania działalności, taka sytuacja ma również </w:t>
      </w:r>
      <w:r>
        <w:rPr>
          <w:sz w:val="24"/>
          <w:szCs w:val="24"/>
        </w:rPr>
        <w:t xml:space="preserve">miała </w:t>
      </w:r>
      <w:r w:rsidRPr="00081737">
        <w:rPr>
          <w:sz w:val="24"/>
          <w:szCs w:val="24"/>
        </w:rPr>
        <w:t xml:space="preserve">odzwierciedlenie w analizie wykorzystanych środków w badanego okresu. </w:t>
      </w:r>
      <w:r>
        <w:rPr>
          <w:sz w:val="24"/>
          <w:szCs w:val="24"/>
        </w:rPr>
        <w:t xml:space="preserve">Zdaniem pracowników biura LGD mieszkańcy są bardzo zainteresowani zakładaniem i rozwojem własnych działalności gospodarczych. </w:t>
      </w:r>
    </w:p>
    <w:p w14:paraId="005A675C" w14:textId="77777777" w:rsidR="00C56041" w:rsidRPr="002B37ED" w:rsidRDefault="00C56041" w:rsidP="00C56041">
      <w:pPr>
        <w:spacing w:line="360" w:lineRule="auto"/>
        <w:ind w:firstLine="720"/>
        <w:jc w:val="both"/>
        <w:rPr>
          <w:sz w:val="24"/>
          <w:szCs w:val="24"/>
        </w:rPr>
      </w:pPr>
      <w:r w:rsidRPr="002B37ED">
        <w:rPr>
          <w:sz w:val="24"/>
          <w:szCs w:val="24"/>
        </w:rPr>
        <w:t xml:space="preserve">Podsumowując, obecne działania LGD pozytywnie wpłynęły na rozwój przedsiębiorczości w badanym obszarze, a przeprowadzone badania wśród mieszkańców terenu LGD, jednoznacznie wskazują na dalsze wsparcie w obszarze zarówno podejmowania jak i rozwijania przedsiębiorczości w nowej perspektywie finansowej. </w:t>
      </w:r>
    </w:p>
    <w:p w14:paraId="5A652E51" w14:textId="6407336A" w:rsidR="00AB1C33" w:rsidRDefault="00AB1C33" w:rsidP="00AB1C33">
      <w:pPr>
        <w:pStyle w:val="Nagwek2"/>
        <w:rPr>
          <w:rFonts w:eastAsia="Times New Roman"/>
          <w:lang w:eastAsia="en-GB"/>
        </w:rPr>
      </w:pPr>
      <w:bookmarkStart w:id="61" w:name="_Toc87393288"/>
      <w:r w:rsidRPr="00424FDE">
        <w:rPr>
          <w:rFonts w:eastAsia="Times New Roman"/>
          <w:lang w:eastAsia="en-GB"/>
        </w:rPr>
        <w:t>6.4. Turystyka i dziedzictwo kulturowe</w:t>
      </w:r>
      <w:bookmarkEnd w:id="61"/>
    </w:p>
    <w:p w14:paraId="21D16736" w14:textId="77777777" w:rsidR="00C56041" w:rsidRDefault="00C56041" w:rsidP="00C56041">
      <w:pPr>
        <w:spacing w:line="360" w:lineRule="auto"/>
        <w:ind w:firstLine="709"/>
        <w:jc w:val="both"/>
        <w:rPr>
          <w:sz w:val="24"/>
          <w:szCs w:val="24"/>
        </w:rPr>
      </w:pPr>
      <w:r>
        <w:rPr>
          <w:sz w:val="24"/>
          <w:szCs w:val="24"/>
        </w:rPr>
        <w:t>W Lokalnej Strategii Rozwoju sporo miejsca poświęcono kwestiom dotyczącym turystyki i zwrócono tym samym uwagę, że brakuje wspólnego produktu, oferta turystyczna powinna lepiej wykorzystać potencjał jaki znajduje się na terenie działania LGD. Branża związana z obsługami turystyczno-rekreacyjnymi</w:t>
      </w:r>
      <w:r w:rsidRPr="00753FDF">
        <w:rPr>
          <w:sz w:val="24"/>
          <w:szCs w:val="24"/>
        </w:rPr>
        <w:t xml:space="preserve"> jest słabo rozwinięta</w:t>
      </w:r>
      <w:r>
        <w:rPr>
          <w:sz w:val="24"/>
          <w:szCs w:val="24"/>
        </w:rPr>
        <w:t xml:space="preserve"> na obszarze</w:t>
      </w:r>
      <w:r w:rsidRPr="00753FDF">
        <w:rPr>
          <w:sz w:val="24"/>
          <w:szCs w:val="24"/>
        </w:rPr>
        <w:t xml:space="preserve">. Działania te są o tyle istotne, iż mamy do czynienia z terenami, gdzie walory przyrodnicze, zasoby leśne oraz dobre położenie komunikacyjne są niewątpliwymi atutami. </w:t>
      </w:r>
      <w:r>
        <w:rPr>
          <w:sz w:val="24"/>
          <w:szCs w:val="24"/>
        </w:rPr>
        <w:t xml:space="preserve">Położenie między dwoma aglomeracjami i duże bogactwo związane z bogatym dziedzictwem kulturowo-przyrodniczym powinno przyczynić się do rozwoju lokalnego. </w:t>
      </w:r>
      <w:r>
        <w:rPr>
          <w:rFonts w:cstheme="minorHAnsi"/>
          <w:sz w:val="24"/>
          <w:szCs w:val="24"/>
        </w:rPr>
        <w:t xml:space="preserve">W pięciu z siedmiu gmin wchodzących w skład </w:t>
      </w:r>
      <w:r>
        <w:rPr>
          <w:rFonts w:cstheme="minorHAnsi"/>
          <w:sz w:val="24"/>
          <w:szCs w:val="24"/>
        </w:rPr>
        <w:lastRenderedPageBreak/>
        <w:t xml:space="preserve">LGD znajduje się w sumie 15 turystycznych obiektów noclegowych. </w:t>
      </w:r>
      <w:r w:rsidRPr="0072257C">
        <w:rPr>
          <w:rFonts w:cstheme="minorHAnsi"/>
          <w:sz w:val="24"/>
          <w:szCs w:val="24"/>
        </w:rPr>
        <w:t>W tym kontekście ważne wydaje się pytanie, jakie działania mogą przyczynić się do</w:t>
      </w:r>
      <w:r>
        <w:rPr>
          <w:rFonts w:cstheme="minorHAnsi"/>
          <w:sz w:val="24"/>
          <w:szCs w:val="24"/>
        </w:rPr>
        <w:t xml:space="preserve"> zwiększenia bazy turystycznej</w:t>
      </w:r>
      <w:r w:rsidRPr="0072257C">
        <w:rPr>
          <w:rFonts w:cstheme="minorHAnsi"/>
          <w:sz w:val="24"/>
          <w:szCs w:val="24"/>
        </w:rPr>
        <w:t>.</w:t>
      </w:r>
      <w:r w:rsidRPr="002248C7">
        <w:t xml:space="preserve"> </w:t>
      </w:r>
      <w:r w:rsidRPr="006124CF">
        <w:rPr>
          <w:sz w:val="24"/>
          <w:szCs w:val="24"/>
        </w:rPr>
        <w:t>Duże zasoby lokalnego dziedzictwa kulturowego</w:t>
      </w:r>
      <w:r>
        <w:rPr>
          <w:sz w:val="24"/>
          <w:szCs w:val="24"/>
        </w:rPr>
        <w:t xml:space="preserve"> i przyrodniczego</w:t>
      </w:r>
      <w:r w:rsidRPr="006124CF">
        <w:rPr>
          <w:sz w:val="24"/>
          <w:szCs w:val="24"/>
        </w:rPr>
        <w:t>, opisane w LSR, powinny stać się elementem produktu turystycznego oferowanego przez właścicieli obiektów turystycznych.</w:t>
      </w:r>
    </w:p>
    <w:p w14:paraId="79713EA2" w14:textId="77777777" w:rsidR="00C56041" w:rsidRDefault="00C56041" w:rsidP="00C56041">
      <w:pPr>
        <w:spacing w:line="360" w:lineRule="auto"/>
        <w:ind w:firstLine="708"/>
        <w:jc w:val="both"/>
        <w:rPr>
          <w:sz w:val="24"/>
          <w:szCs w:val="24"/>
        </w:rPr>
      </w:pPr>
      <w:r>
        <w:rPr>
          <w:sz w:val="24"/>
          <w:szCs w:val="24"/>
        </w:rPr>
        <w:t xml:space="preserve">Natomiast wyniki badań ankietowych z mieszkańcami wskazały, iż dostrzegają oni </w:t>
      </w:r>
      <w:r w:rsidRPr="00502736">
        <w:rPr>
          <w:sz w:val="24"/>
          <w:szCs w:val="24"/>
        </w:rPr>
        <w:t xml:space="preserve">zmiany, jakie zaszły na ich terenie w ciągu ostatnich 5 lat. </w:t>
      </w:r>
      <w:r>
        <w:rPr>
          <w:sz w:val="24"/>
          <w:szCs w:val="24"/>
        </w:rPr>
        <w:t xml:space="preserve">Zauważyli </w:t>
      </w:r>
      <w:r w:rsidRPr="00902591">
        <w:rPr>
          <w:sz w:val="24"/>
          <w:szCs w:val="24"/>
        </w:rPr>
        <w:t>pojawieni</w:t>
      </w:r>
      <w:r>
        <w:rPr>
          <w:sz w:val="24"/>
          <w:szCs w:val="24"/>
        </w:rPr>
        <w:t>e</w:t>
      </w:r>
      <w:r w:rsidRPr="00902591">
        <w:rPr>
          <w:sz w:val="24"/>
          <w:szCs w:val="24"/>
        </w:rPr>
        <w:t xml:space="preserve"> się nowych form spędzania wolnego czasu, poprawy stanu infrastruktury sportowo-rekreacyjnej, czy też </w:t>
      </w:r>
      <w:r>
        <w:rPr>
          <w:sz w:val="24"/>
          <w:szCs w:val="24"/>
        </w:rPr>
        <w:t xml:space="preserve">wzrostu </w:t>
      </w:r>
      <w:r w:rsidRPr="00902591">
        <w:rPr>
          <w:sz w:val="24"/>
          <w:szCs w:val="24"/>
        </w:rPr>
        <w:t xml:space="preserve">liczby wydarzeń kulturalnych. </w:t>
      </w:r>
    </w:p>
    <w:p w14:paraId="087CD0A7" w14:textId="77777777" w:rsidR="00C56041" w:rsidRPr="00760097" w:rsidRDefault="00C56041" w:rsidP="00C56041">
      <w:pPr>
        <w:spacing w:line="360" w:lineRule="auto"/>
        <w:ind w:firstLine="708"/>
        <w:jc w:val="both"/>
        <w:rPr>
          <w:sz w:val="24"/>
          <w:szCs w:val="24"/>
        </w:rPr>
      </w:pPr>
      <w:r>
        <w:rPr>
          <w:sz w:val="24"/>
          <w:szCs w:val="24"/>
        </w:rPr>
        <w:t xml:space="preserve">Obszar LGD „Nad Białą Przemszą” charakteryzuje się bogatym dziedzictwem przyrodniczo-krajobrazowym oraz kulturowym, dlatego rozwój tego obszaru powinien być skoncentrowany na podnoszeniu jakości infrastruktury turystycznej oraz kultywowaniu dziedzictwa tego obszaru, tworząc markowy produkt turystyki wiejskiej. </w:t>
      </w:r>
    </w:p>
    <w:p w14:paraId="2898986F" w14:textId="3CEFDF07" w:rsidR="00AB1C33" w:rsidRDefault="00AB1C33" w:rsidP="00AB1C33">
      <w:pPr>
        <w:pStyle w:val="Nagwek2"/>
        <w:rPr>
          <w:rFonts w:eastAsia="Times New Roman"/>
          <w:lang w:eastAsia="en-GB"/>
        </w:rPr>
      </w:pPr>
      <w:bookmarkStart w:id="62" w:name="_Toc87393289"/>
      <w:r w:rsidRPr="00424FDE">
        <w:rPr>
          <w:rFonts w:eastAsia="Times New Roman"/>
          <w:lang w:eastAsia="en-GB"/>
        </w:rPr>
        <w:t xml:space="preserve">6.5. Grupy </w:t>
      </w:r>
      <w:proofErr w:type="spellStart"/>
      <w:r w:rsidRPr="00424FDE">
        <w:rPr>
          <w:rFonts w:eastAsia="Times New Roman"/>
          <w:lang w:eastAsia="en-GB"/>
        </w:rPr>
        <w:t>dewaforyzowane</w:t>
      </w:r>
      <w:bookmarkEnd w:id="62"/>
      <w:proofErr w:type="spellEnd"/>
    </w:p>
    <w:p w14:paraId="4E879A51" w14:textId="77777777" w:rsidR="00C56041" w:rsidRPr="00046E92" w:rsidRDefault="00C56041" w:rsidP="002B37ED">
      <w:pPr>
        <w:spacing w:line="360" w:lineRule="auto"/>
        <w:ind w:firstLine="708"/>
        <w:jc w:val="both"/>
        <w:rPr>
          <w:sz w:val="24"/>
          <w:szCs w:val="24"/>
        </w:rPr>
      </w:pPr>
      <w:r w:rsidRPr="00046E92">
        <w:rPr>
          <w:sz w:val="24"/>
          <w:szCs w:val="24"/>
        </w:rPr>
        <w:t xml:space="preserve">Grupy </w:t>
      </w:r>
      <w:proofErr w:type="spellStart"/>
      <w:r w:rsidRPr="00046E92">
        <w:rPr>
          <w:sz w:val="24"/>
          <w:szCs w:val="24"/>
        </w:rPr>
        <w:t>defaworyzowane</w:t>
      </w:r>
      <w:proofErr w:type="spellEnd"/>
      <w:r w:rsidRPr="00046E92">
        <w:rPr>
          <w:sz w:val="24"/>
          <w:szCs w:val="24"/>
        </w:rPr>
        <w:t xml:space="preserve"> oznaczają osoby zagrożone wykluczeniem społecznym, do których w LSR skierowane są działania związane z kształtowaniem i promocją postaw przedsiębiorczych – działania aktywizujące zawodowo, zwiększające ich szanse na znalezienie zatrudnienia.</w:t>
      </w:r>
    </w:p>
    <w:p w14:paraId="433807C4" w14:textId="77777777" w:rsidR="00C56041" w:rsidRDefault="00C56041" w:rsidP="002B37ED">
      <w:pPr>
        <w:spacing w:line="360" w:lineRule="auto"/>
        <w:jc w:val="both"/>
        <w:rPr>
          <w:sz w:val="24"/>
          <w:szCs w:val="24"/>
        </w:rPr>
      </w:pPr>
      <w:r w:rsidRPr="00DB5785">
        <w:rPr>
          <w:sz w:val="24"/>
          <w:szCs w:val="24"/>
        </w:rPr>
        <w:t xml:space="preserve">W </w:t>
      </w:r>
      <w:r>
        <w:rPr>
          <w:sz w:val="24"/>
          <w:szCs w:val="24"/>
        </w:rPr>
        <w:t xml:space="preserve">LSR „Nad Białą Przemszą” zdefiniowano następujące grupy </w:t>
      </w:r>
      <w:proofErr w:type="spellStart"/>
      <w:r>
        <w:rPr>
          <w:sz w:val="24"/>
          <w:szCs w:val="24"/>
        </w:rPr>
        <w:t>defaworyzowane</w:t>
      </w:r>
      <w:proofErr w:type="spellEnd"/>
      <w:r>
        <w:rPr>
          <w:sz w:val="24"/>
          <w:szCs w:val="24"/>
        </w:rPr>
        <w:t xml:space="preserve">: </w:t>
      </w:r>
    </w:p>
    <w:p w14:paraId="578ECB16" w14:textId="77777777" w:rsidR="00C56041" w:rsidRPr="002400CA" w:rsidRDefault="00C56041" w:rsidP="002B37ED">
      <w:pPr>
        <w:pStyle w:val="Default"/>
        <w:spacing w:line="360" w:lineRule="auto"/>
        <w:jc w:val="both"/>
        <w:rPr>
          <w:rFonts w:asciiTheme="minorHAnsi" w:hAnsiTheme="minorHAnsi" w:cstheme="minorHAnsi"/>
        </w:rPr>
      </w:pPr>
      <w:r w:rsidRPr="002400CA">
        <w:rPr>
          <w:rFonts w:asciiTheme="minorHAnsi" w:hAnsiTheme="minorHAnsi" w:cstheme="minorHAnsi"/>
          <w:b/>
          <w:bCs/>
        </w:rPr>
        <w:t xml:space="preserve">Kobiety </w:t>
      </w:r>
      <w:r w:rsidRPr="002400CA">
        <w:rPr>
          <w:rFonts w:asciiTheme="minorHAnsi" w:hAnsiTheme="minorHAnsi" w:cstheme="minorHAnsi"/>
        </w:rPr>
        <w:t xml:space="preserve">– mieszkanki obszarów wiejskich (głównie kontekście rynku pracy, wysokie bezrobocie wśród kobiet oraz częstsze obciążenia kobiet opieką nad osobami zależnymi, stereotypowe traktowanie kobiet, młode kobiety problem z powrotem na rynek pracy po urodzeniu dziecka) </w:t>
      </w:r>
    </w:p>
    <w:p w14:paraId="1C11DF84" w14:textId="77777777" w:rsidR="00C56041" w:rsidRPr="002400CA" w:rsidRDefault="00C56041" w:rsidP="002B37ED">
      <w:pPr>
        <w:pStyle w:val="Default"/>
        <w:spacing w:line="360" w:lineRule="auto"/>
        <w:jc w:val="both"/>
        <w:rPr>
          <w:rFonts w:asciiTheme="minorHAnsi" w:hAnsiTheme="minorHAnsi" w:cstheme="minorHAnsi"/>
        </w:rPr>
      </w:pPr>
      <w:r w:rsidRPr="002400CA">
        <w:rPr>
          <w:rFonts w:asciiTheme="minorHAnsi" w:hAnsiTheme="minorHAnsi" w:cstheme="minorHAnsi"/>
          <w:b/>
          <w:bCs/>
        </w:rPr>
        <w:t xml:space="preserve">Młodzież do 30 roku życia </w:t>
      </w:r>
      <w:r w:rsidRPr="002400CA">
        <w:rPr>
          <w:rFonts w:asciiTheme="minorHAnsi" w:hAnsiTheme="minorHAnsi" w:cstheme="minorHAnsi"/>
        </w:rPr>
        <w:t xml:space="preserve">(głównie ze względu na nieadekwatne kompetencje w stosunku do potrzeb lokalnych pracodawców, a przez to trudny start na rynku pracy) </w:t>
      </w:r>
    </w:p>
    <w:p w14:paraId="74B87A3B" w14:textId="77777777" w:rsidR="00C56041" w:rsidRPr="002400CA" w:rsidRDefault="00C56041" w:rsidP="002B37ED">
      <w:pPr>
        <w:pStyle w:val="Default"/>
        <w:spacing w:line="360" w:lineRule="auto"/>
        <w:jc w:val="both"/>
        <w:rPr>
          <w:rFonts w:asciiTheme="minorHAnsi" w:hAnsiTheme="minorHAnsi" w:cstheme="minorHAnsi"/>
        </w:rPr>
      </w:pPr>
      <w:r w:rsidRPr="002400CA">
        <w:rPr>
          <w:rFonts w:asciiTheme="minorHAnsi" w:hAnsiTheme="minorHAnsi" w:cstheme="minorHAnsi"/>
          <w:b/>
          <w:bCs/>
        </w:rPr>
        <w:t xml:space="preserve">Osoby po 50 roku życia </w:t>
      </w:r>
      <w:r w:rsidRPr="002400CA">
        <w:rPr>
          <w:rFonts w:asciiTheme="minorHAnsi" w:hAnsiTheme="minorHAnsi" w:cstheme="minorHAnsi"/>
        </w:rPr>
        <w:t xml:space="preserve">(głównie ze względu na trudności na rynku pracy wynikające w szczególności z ograniczonej mobilności i braku kompetencji z zakresu nowoczesnych technologii) </w:t>
      </w:r>
    </w:p>
    <w:p w14:paraId="64361AE0" w14:textId="77777777" w:rsidR="00C56041" w:rsidRPr="002400CA" w:rsidRDefault="00C56041" w:rsidP="002B37ED">
      <w:pPr>
        <w:spacing w:after="0" w:line="360" w:lineRule="auto"/>
        <w:ind w:firstLine="708"/>
        <w:jc w:val="both"/>
        <w:rPr>
          <w:rFonts w:cstheme="minorHAnsi"/>
          <w:sz w:val="24"/>
          <w:szCs w:val="24"/>
        </w:rPr>
      </w:pPr>
      <w:r w:rsidRPr="002400CA">
        <w:rPr>
          <w:rFonts w:cstheme="minorHAnsi"/>
          <w:b/>
          <w:bCs/>
          <w:sz w:val="24"/>
          <w:szCs w:val="24"/>
        </w:rPr>
        <w:lastRenderedPageBreak/>
        <w:t xml:space="preserve">Seniorzy tj. osoby po 60 roku życia </w:t>
      </w:r>
      <w:r w:rsidRPr="002400CA">
        <w:rPr>
          <w:rFonts w:cstheme="minorHAnsi"/>
          <w:sz w:val="24"/>
          <w:szCs w:val="24"/>
        </w:rPr>
        <w:t xml:space="preserve">(głównie ze względu na wzrost liczby seniorów na obszarze przy równoczesnym braku oferty </w:t>
      </w:r>
      <w:proofErr w:type="spellStart"/>
      <w:r w:rsidRPr="002400CA">
        <w:rPr>
          <w:rFonts w:cstheme="minorHAnsi"/>
          <w:sz w:val="24"/>
          <w:szCs w:val="24"/>
        </w:rPr>
        <w:t>edukacyjno</w:t>
      </w:r>
      <w:proofErr w:type="spellEnd"/>
      <w:r w:rsidRPr="002400CA">
        <w:rPr>
          <w:rFonts w:cstheme="minorHAnsi"/>
          <w:sz w:val="24"/>
          <w:szCs w:val="24"/>
        </w:rPr>
        <w:t>–rekreacyjnej oraz utrudnionym dostępie do usług medycznych i opiekuńczych)</w:t>
      </w:r>
    </w:p>
    <w:p w14:paraId="0AB1DD84" w14:textId="77777777" w:rsidR="00C56041" w:rsidRPr="001A2256" w:rsidRDefault="00C56041" w:rsidP="002B37ED">
      <w:pPr>
        <w:widowControl w:val="0"/>
        <w:pBdr>
          <w:top w:val="nil"/>
          <w:left w:val="nil"/>
          <w:bottom w:val="nil"/>
          <w:right w:val="nil"/>
          <w:between w:val="nil"/>
        </w:pBdr>
        <w:spacing w:after="0" w:line="360" w:lineRule="auto"/>
        <w:ind w:firstLine="708"/>
        <w:jc w:val="both"/>
        <w:rPr>
          <w:sz w:val="24"/>
          <w:szCs w:val="24"/>
        </w:rPr>
      </w:pPr>
      <w:r w:rsidRPr="001A2256">
        <w:rPr>
          <w:sz w:val="24"/>
          <w:szCs w:val="24"/>
        </w:rPr>
        <w:t>W ramach celu ogólnego drugiego „Gospodarczego”, jedno z przedsięwzięć pt.</w:t>
      </w:r>
      <w:r>
        <w:rPr>
          <w:sz w:val="24"/>
          <w:szCs w:val="24"/>
        </w:rPr>
        <w:t xml:space="preserve"> „</w:t>
      </w:r>
      <w:r w:rsidRPr="001A2256">
        <w:rPr>
          <w:sz w:val="24"/>
          <w:szCs w:val="24"/>
        </w:rPr>
        <w:t xml:space="preserve">Podejmowanie oraz rozwój działalności gospodarczej ze wsparciem grup </w:t>
      </w:r>
      <w:proofErr w:type="spellStart"/>
      <w:r>
        <w:rPr>
          <w:sz w:val="24"/>
          <w:szCs w:val="24"/>
        </w:rPr>
        <w:t>d</w:t>
      </w:r>
      <w:r w:rsidRPr="001A2256">
        <w:rPr>
          <w:sz w:val="24"/>
          <w:szCs w:val="24"/>
        </w:rPr>
        <w:t>efaworyzowanych</w:t>
      </w:r>
      <w:proofErr w:type="spellEnd"/>
      <w:r>
        <w:rPr>
          <w:sz w:val="24"/>
          <w:szCs w:val="24"/>
        </w:rPr>
        <w:t>”,</w:t>
      </w:r>
      <w:r w:rsidRPr="001A2256">
        <w:rPr>
          <w:sz w:val="24"/>
          <w:szCs w:val="24"/>
        </w:rPr>
        <w:t xml:space="preserve"> został zrealizowany wskaźnik na poziomie 100</w:t>
      </w:r>
      <w:r>
        <w:rPr>
          <w:sz w:val="24"/>
          <w:szCs w:val="24"/>
        </w:rPr>
        <w:t>%. Jest dowód, że ten problem został priorytetowo potraktowany i prawidłowo zaplanowany.</w:t>
      </w:r>
    </w:p>
    <w:p w14:paraId="648BD822" w14:textId="77777777" w:rsidR="00C56041" w:rsidRPr="00DF387F" w:rsidRDefault="00C56041" w:rsidP="00C56041">
      <w:pPr>
        <w:spacing w:line="360" w:lineRule="auto"/>
        <w:ind w:firstLine="708"/>
        <w:jc w:val="both"/>
        <w:rPr>
          <w:sz w:val="24"/>
          <w:szCs w:val="24"/>
        </w:rPr>
      </w:pPr>
      <w:r>
        <w:rPr>
          <w:sz w:val="24"/>
          <w:szCs w:val="24"/>
        </w:rPr>
        <w:t xml:space="preserve">Wyniki badań ankietowych z mieszkańcami wskazały, iż dostrzegają oni wsparcie w obszarach: rozwoju infrastruktury społecznej, opieki nad starszymi osobami, czy też działalność organizacji pozarządowych. </w:t>
      </w:r>
    </w:p>
    <w:p w14:paraId="63EF7F9E" w14:textId="77777777" w:rsidR="00C56041" w:rsidRPr="00760097" w:rsidRDefault="00C56041" w:rsidP="00C56041">
      <w:pPr>
        <w:spacing w:line="360" w:lineRule="auto"/>
        <w:ind w:firstLine="708"/>
        <w:jc w:val="both"/>
        <w:rPr>
          <w:sz w:val="24"/>
          <w:szCs w:val="24"/>
        </w:rPr>
      </w:pPr>
      <w:r>
        <w:rPr>
          <w:sz w:val="24"/>
          <w:szCs w:val="24"/>
        </w:rPr>
        <w:t xml:space="preserve">W trakcie badań Rada LGD odniosła się do sytuacji osób starszych, podnosząc kwestię konieczność zwrócenia uwagi na ten problem w przyszłym LSR. Zdefiniowane w LSR grupy </w:t>
      </w:r>
      <w:proofErr w:type="spellStart"/>
      <w:r>
        <w:rPr>
          <w:sz w:val="24"/>
          <w:szCs w:val="24"/>
        </w:rPr>
        <w:t>defaworyzowane</w:t>
      </w:r>
      <w:proofErr w:type="spellEnd"/>
      <w:r>
        <w:rPr>
          <w:sz w:val="24"/>
          <w:szCs w:val="24"/>
        </w:rPr>
        <w:t xml:space="preserve"> pomimo już ukierunkowanego wsparcia,  wymagają dalszej pomocy. Pozytywnym jest fakt, iż Rada LGD dostrzega potrzebę dalszego kierowania środków finansowanych do tych grup. Należałoby zatem uwzględnić te grupy w kolejnych zadaniach LGD „Nad Białą Przemszą”. </w:t>
      </w:r>
    </w:p>
    <w:p w14:paraId="44BFC65D" w14:textId="45495A01" w:rsidR="00AB1C33" w:rsidRDefault="00AB1C33" w:rsidP="00AB1C33">
      <w:pPr>
        <w:pStyle w:val="Nagwek2"/>
        <w:rPr>
          <w:rFonts w:eastAsia="Times New Roman"/>
          <w:lang w:eastAsia="en-GB"/>
        </w:rPr>
      </w:pPr>
      <w:bookmarkStart w:id="63" w:name="_Toc87393290"/>
      <w:r w:rsidRPr="00424FDE">
        <w:rPr>
          <w:rFonts w:eastAsia="Times New Roman"/>
          <w:lang w:eastAsia="en-GB"/>
        </w:rPr>
        <w:t>6.6. Innowacyjność</w:t>
      </w:r>
      <w:bookmarkEnd w:id="63"/>
    </w:p>
    <w:p w14:paraId="11F6B9A2" w14:textId="77777777" w:rsidR="00C56041" w:rsidRPr="009D2ED4" w:rsidRDefault="00C56041" w:rsidP="00C56041">
      <w:pPr>
        <w:spacing w:after="0" w:line="360" w:lineRule="auto"/>
        <w:ind w:firstLine="708"/>
        <w:jc w:val="both"/>
        <w:rPr>
          <w:b/>
          <w:bCs/>
          <w:sz w:val="24"/>
          <w:szCs w:val="24"/>
        </w:rPr>
      </w:pPr>
      <w:r w:rsidRPr="009D2ED4">
        <w:rPr>
          <w:sz w:val="24"/>
          <w:szCs w:val="24"/>
        </w:rPr>
        <w:t>Zarówno pracownicy Biura jak i Rada wskazali w obszarze innowacyjności najciekawsze projekty realizowane na obszarze LGD „Nad Białą Przemszą”. Wśród nich wymieniali m.in. projekt związany z produkcją owoców w czekoladzie, szkoła tańca w Wolbromiu, otwarcie restauracji serwującej produkty lokalne i potrawy kuchni regionalnej, w której goście mogą na tabletach dowiedzieć się historii tego co mają okazję próbować.</w:t>
      </w:r>
    </w:p>
    <w:p w14:paraId="413C38C5" w14:textId="77777777" w:rsidR="00C56041" w:rsidRPr="0084113A" w:rsidRDefault="00C56041" w:rsidP="00C56041">
      <w:pPr>
        <w:spacing w:line="360" w:lineRule="auto"/>
        <w:ind w:firstLine="708"/>
        <w:jc w:val="both"/>
        <w:rPr>
          <w:sz w:val="24"/>
          <w:szCs w:val="24"/>
        </w:rPr>
      </w:pPr>
      <w:r>
        <w:rPr>
          <w:sz w:val="24"/>
          <w:szCs w:val="24"/>
        </w:rPr>
        <w:t xml:space="preserve">W zakresie innowacyjności, należy szczególnie podkreślić, iż powinno być więcej projektów w obszarze rozwoju infrastruktury turystyczno-rekreacyjnej oraz działań proekologicznych. Zatem cały czas istnieje potrzeba rozwijania infrastruktury turystyczno-rekreacyjnej i to jest właściwy kierunek działań na przyszłość, na terenie LGD „Nad Białą Przemszą”. </w:t>
      </w:r>
    </w:p>
    <w:p w14:paraId="0AD4C1B5" w14:textId="164263FC" w:rsidR="00AB1C33" w:rsidRDefault="00AB1C33" w:rsidP="00AB1C33">
      <w:pPr>
        <w:pStyle w:val="Nagwek2"/>
        <w:rPr>
          <w:rFonts w:eastAsia="Times New Roman"/>
          <w:lang w:eastAsia="en-GB"/>
        </w:rPr>
      </w:pPr>
      <w:bookmarkStart w:id="64" w:name="_Toc87393291"/>
      <w:r w:rsidRPr="00424FDE">
        <w:rPr>
          <w:rFonts w:eastAsia="Times New Roman"/>
          <w:lang w:eastAsia="en-GB"/>
        </w:rPr>
        <w:t>6.7. Projekty współpracy</w:t>
      </w:r>
      <w:bookmarkEnd w:id="64"/>
    </w:p>
    <w:p w14:paraId="5632179B" w14:textId="77777777" w:rsidR="00C56041" w:rsidRPr="00687446" w:rsidRDefault="00C56041" w:rsidP="002B37ED">
      <w:pPr>
        <w:spacing w:line="360" w:lineRule="auto"/>
        <w:ind w:firstLine="708"/>
        <w:jc w:val="both"/>
        <w:rPr>
          <w:sz w:val="24"/>
          <w:szCs w:val="24"/>
        </w:rPr>
      </w:pPr>
      <w:r>
        <w:rPr>
          <w:sz w:val="24"/>
          <w:szCs w:val="24"/>
        </w:rPr>
        <w:t xml:space="preserve">Na dzień 31.05.2021 r. w Lokalnej Grupie Działania „Nad Białą Przemszą” nie został zrealizowany żaden projekt współpracy. W LSR zostały zaplanowane trzy projekty współpracy. Obecnie trzy projekty współpracy są w trakcie przygotowania do złożenia. </w:t>
      </w:r>
      <w:r>
        <w:rPr>
          <w:sz w:val="24"/>
          <w:szCs w:val="24"/>
        </w:rPr>
        <w:lastRenderedPageBreak/>
        <w:t xml:space="preserve">Projekty będą związane z wytyczaniem tras </w:t>
      </w:r>
      <w:proofErr w:type="spellStart"/>
      <w:r>
        <w:rPr>
          <w:sz w:val="24"/>
          <w:szCs w:val="24"/>
        </w:rPr>
        <w:t>nordic</w:t>
      </w:r>
      <w:proofErr w:type="spellEnd"/>
      <w:r>
        <w:rPr>
          <w:sz w:val="24"/>
          <w:szCs w:val="24"/>
        </w:rPr>
        <w:t xml:space="preserve"> </w:t>
      </w:r>
      <w:proofErr w:type="spellStart"/>
      <w:r>
        <w:rPr>
          <w:sz w:val="24"/>
          <w:szCs w:val="24"/>
        </w:rPr>
        <w:t>walking</w:t>
      </w:r>
      <w:proofErr w:type="spellEnd"/>
      <w:r>
        <w:rPr>
          <w:sz w:val="24"/>
          <w:szCs w:val="24"/>
        </w:rPr>
        <w:t xml:space="preserve">, promocją produktów lokalnych i rozwiązań proekologicznych. </w:t>
      </w:r>
    </w:p>
    <w:p w14:paraId="5AC082C7" w14:textId="77777777" w:rsidR="00C56041" w:rsidRPr="0042732D" w:rsidRDefault="00C56041" w:rsidP="00C56041">
      <w:pPr>
        <w:spacing w:line="360" w:lineRule="auto"/>
        <w:ind w:firstLine="708"/>
        <w:jc w:val="both"/>
        <w:rPr>
          <w:sz w:val="24"/>
          <w:szCs w:val="24"/>
        </w:rPr>
      </w:pPr>
      <w:r>
        <w:rPr>
          <w:sz w:val="24"/>
          <w:szCs w:val="24"/>
        </w:rPr>
        <w:t xml:space="preserve">Zatem turystyka, kulinarne dziedzictwo kulturowe i działania proekologiczne powinny być głównym celem rozwoju obszaru LGD „Nad Białą Przemszą”.  Biuro LGD wskazało na problemy z realizacją takich projektów. Nie było natomiast problemów w zakresie współpracy poszczególnych LGD. Zatem w przyszłości należałoby wzmocnić działania o kolejne projekty współpracy, tworząc sieć LGD-ów w obszarze przedsięwzięć dotyczących infrastruktury turystyczno-rekreacyjnej i projektów związanych z ochroną środowiska. </w:t>
      </w:r>
    </w:p>
    <w:p w14:paraId="1BB18600" w14:textId="77777777" w:rsidR="00AB1C33" w:rsidRPr="00AB1C33" w:rsidRDefault="00AB1C33" w:rsidP="00AB1C33">
      <w:pPr>
        <w:rPr>
          <w:lang w:eastAsia="en-GB"/>
        </w:rPr>
      </w:pPr>
    </w:p>
    <w:p w14:paraId="1F17E717" w14:textId="0C24CA3A" w:rsidR="00AB1C33" w:rsidRDefault="00AB1C33" w:rsidP="00AB1C33">
      <w:pPr>
        <w:pStyle w:val="Nagwek2"/>
        <w:rPr>
          <w:rFonts w:eastAsia="Times New Roman"/>
          <w:lang w:eastAsia="en-GB"/>
        </w:rPr>
      </w:pPr>
      <w:bookmarkStart w:id="65" w:name="_Toc87393292"/>
      <w:r w:rsidRPr="00424FDE">
        <w:rPr>
          <w:rFonts w:eastAsia="Times New Roman"/>
          <w:lang w:eastAsia="en-GB"/>
        </w:rPr>
        <w:t>6.8. Ocena funkcjonowania LGD</w:t>
      </w:r>
      <w:bookmarkEnd w:id="65"/>
    </w:p>
    <w:p w14:paraId="097B5B3D" w14:textId="265DA309" w:rsidR="00C56041" w:rsidRPr="0042732D" w:rsidRDefault="002B37ED" w:rsidP="002B37ED">
      <w:pPr>
        <w:spacing w:line="360" w:lineRule="auto"/>
        <w:ind w:firstLine="708"/>
        <w:jc w:val="both"/>
        <w:rPr>
          <w:sz w:val="24"/>
          <w:szCs w:val="24"/>
        </w:rPr>
      </w:pPr>
      <w:r>
        <w:rPr>
          <w:sz w:val="24"/>
          <w:szCs w:val="24"/>
        </w:rPr>
        <w:t xml:space="preserve">Rada </w:t>
      </w:r>
      <w:r w:rsidR="00C56041" w:rsidRPr="005F3287">
        <w:rPr>
          <w:sz w:val="24"/>
          <w:szCs w:val="24"/>
        </w:rPr>
        <w:t xml:space="preserve">oceniła pracę Biura. </w:t>
      </w:r>
      <w:r w:rsidR="00C56041" w:rsidRPr="002B37ED">
        <w:rPr>
          <w:sz w:val="24"/>
          <w:szCs w:val="24"/>
        </w:rPr>
        <w:t xml:space="preserve">Rada ma swojego „opiekuna Rady”, którym jest jeden z pracowników, który w całości odpowiada za sprawną komunikację, przepływ dokumentów oraz przygotowanie niezbędnych formalności dla obradującej Rady. To dobre rozwiązanie, które w sposób czytelny i skuteczny przekłada się na efektywność pracy Rady. </w:t>
      </w:r>
      <w:r w:rsidR="00C56041" w:rsidRPr="0042732D">
        <w:rPr>
          <w:sz w:val="24"/>
          <w:szCs w:val="24"/>
        </w:rPr>
        <w:t>Pojawiły się nawet głosy, iż z racji tego, że jest to specyficzna praca, gdzie nie patrzy się na ilość czasu spędzonego w biurze, tylko na efekty i realizację zadań</w:t>
      </w:r>
      <w:r w:rsidR="00C56041">
        <w:rPr>
          <w:sz w:val="24"/>
          <w:szCs w:val="24"/>
        </w:rPr>
        <w:t xml:space="preserve">. </w:t>
      </w:r>
    </w:p>
    <w:p w14:paraId="5C67E656" w14:textId="77777777" w:rsidR="00C56041" w:rsidRDefault="00C56041" w:rsidP="00C56041">
      <w:pPr>
        <w:spacing w:line="360" w:lineRule="auto"/>
        <w:ind w:firstLine="708"/>
        <w:jc w:val="both"/>
        <w:rPr>
          <w:sz w:val="24"/>
          <w:szCs w:val="24"/>
        </w:rPr>
      </w:pPr>
      <w:r w:rsidRPr="00940A2D">
        <w:rPr>
          <w:sz w:val="24"/>
          <w:szCs w:val="24"/>
        </w:rPr>
        <w:t>Zakres działań biura LGD (animacyjnych, informacyjno-promocyjnych, doradczych) jest określony</w:t>
      </w:r>
      <w:r>
        <w:rPr>
          <w:sz w:val="24"/>
          <w:szCs w:val="24"/>
        </w:rPr>
        <w:t>. Należy podkreślić iż</w:t>
      </w:r>
      <w:r w:rsidRPr="00940A2D">
        <w:rPr>
          <w:sz w:val="24"/>
          <w:szCs w:val="24"/>
        </w:rPr>
        <w:t xml:space="preserve"> LGD</w:t>
      </w:r>
      <w:r>
        <w:rPr>
          <w:sz w:val="24"/>
          <w:szCs w:val="24"/>
        </w:rPr>
        <w:t xml:space="preserve"> „Nad Białą Przemszą”</w:t>
      </w:r>
      <w:r w:rsidRPr="00940A2D">
        <w:rPr>
          <w:sz w:val="24"/>
          <w:szCs w:val="24"/>
        </w:rPr>
        <w:t xml:space="preserve"> zawsze wykorzystuje różne narzędzia, tak aby dotrzeć do jak największej grupy odbiorców. Wskaźniki, które zostały przewidziane do realizacji planu komunikacji, były </w:t>
      </w:r>
      <w:r>
        <w:rPr>
          <w:sz w:val="24"/>
          <w:szCs w:val="24"/>
        </w:rPr>
        <w:t>oszacowane i zmieniane</w:t>
      </w:r>
      <w:r w:rsidRPr="00940A2D">
        <w:rPr>
          <w:sz w:val="24"/>
          <w:szCs w:val="24"/>
        </w:rPr>
        <w:t xml:space="preserve"> na  podstawie doświadczeń</w:t>
      </w:r>
      <w:r>
        <w:rPr>
          <w:sz w:val="24"/>
          <w:szCs w:val="24"/>
        </w:rPr>
        <w:t xml:space="preserve"> pracowników Biura. Najlepszy rodzaj doradztwa to oczywiście doradztwo indywidualne w biurze i ono na pewno powinno być kontynuowane. </w:t>
      </w:r>
    </w:p>
    <w:p w14:paraId="18FC4D68" w14:textId="77777777" w:rsidR="00C56041" w:rsidRDefault="00C56041" w:rsidP="00C56041">
      <w:pPr>
        <w:spacing w:line="360" w:lineRule="auto"/>
        <w:ind w:firstLine="708"/>
        <w:jc w:val="both"/>
        <w:rPr>
          <w:sz w:val="24"/>
          <w:szCs w:val="24"/>
        </w:rPr>
      </w:pPr>
      <w:r>
        <w:rPr>
          <w:sz w:val="24"/>
          <w:szCs w:val="24"/>
        </w:rPr>
        <w:t xml:space="preserve">Analiza wyników badań wśród beneficjentów wskazała, iż </w:t>
      </w:r>
      <w:r w:rsidRPr="009305F7">
        <w:rPr>
          <w:sz w:val="24"/>
          <w:szCs w:val="24"/>
        </w:rPr>
        <w:t xml:space="preserve">najlepszą formą pozyskiwania informacji </w:t>
      </w:r>
      <w:r>
        <w:rPr>
          <w:sz w:val="24"/>
          <w:szCs w:val="24"/>
        </w:rPr>
        <w:t xml:space="preserve">dla nich </w:t>
      </w:r>
      <w:r w:rsidRPr="009305F7">
        <w:rPr>
          <w:sz w:val="24"/>
          <w:szCs w:val="24"/>
        </w:rPr>
        <w:t>jest</w:t>
      </w:r>
      <w:r>
        <w:rPr>
          <w:sz w:val="24"/>
          <w:szCs w:val="24"/>
        </w:rPr>
        <w:t xml:space="preserve"> profil LGD na </w:t>
      </w:r>
      <w:proofErr w:type="spellStart"/>
      <w:r>
        <w:rPr>
          <w:sz w:val="24"/>
          <w:szCs w:val="24"/>
        </w:rPr>
        <w:t>facebooku</w:t>
      </w:r>
      <w:proofErr w:type="spellEnd"/>
      <w:r w:rsidRPr="009305F7">
        <w:rPr>
          <w:sz w:val="24"/>
          <w:szCs w:val="24"/>
        </w:rPr>
        <w:t>. Drugą istotną formą był</w:t>
      </w:r>
      <w:r>
        <w:rPr>
          <w:sz w:val="24"/>
          <w:szCs w:val="24"/>
        </w:rPr>
        <w:t>a</w:t>
      </w:r>
      <w:r w:rsidRPr="009305F7">
        <w:rPr>
          <w:sz w:val="24"/>
          <w:szCs w:val="24"/>
        </w:rPr>
        <w:t xml:space="preserve"> strona</w:t>
      </w:r>
      <w:r>
        <w:rPr>
          <w:sz w:val="24"/>
          <w:szCs w:val="24"/>
        </w:rPr>
        <w:t xml:space="preserve"> internetowa</w:t>
      </w:r>
      <w:r w:rsidRPr="009305F7">
        <w:rPr>
          <w:sz w:val="24"/>
          <w:szCs w:val="24"/>
        </w:rPr>
        <w:t xml:space="preserve"> LGD. W dalszej kolejności </w:t>
      </w:r>
      <w:r>
        <w:rPr>
          <w:sz w:val="24"/>
          <w:szCs w:val="24"/>
        </w:rPr>
        <w:t>beneficjenci</w:t>
      </w:r>
      <w:r w:rsidRPr="009305F7">
        <w:rPr>
          <w:sz w:val="24"/>
          <w:szCs w:val="24"/>
        </w:rPr>
        <w:t xml:space="preserve"> wskazywali też na udział w spotkaniach informacyjnych organizowanych przez LGD, publikacje w prasie na temat działalności LGD, stoiska LGD na imprezach, festynach, prasę wydawaną przez LGD</w:t>
      </w:r>
      <w:r>
        <w:rPr>
          <w:sz w:val="24"/>
          <w:szCs w:val="24"/>
        </w:rPr>
        <w:t xml:space="preserve"> i rodzina oraz znajomi</w:t>
      </w:r>
      <w:r w:rsidRPr="009305F7">
        <w:rPr>
          <w:sz w:val="24"/>
          <w:szCs w:val="24"/>
        </w:rPr>
        <w:t xml:space="preserve">. </w:t>
      </w:r>
    </w:p>
    <w:p w14:paraId="2232524B" w14:textId="77777777" w:rsidR="00C56041" w:rsidRPr="0042732D" w:rsidRDefault="00C56041" w:rsidP="00C56041">
      <w:pPr>
        <w:spacing w:line="360" w:lineRule="auto"/>
        <w:ind w:firstLine="708"/>
        <w:jc w:val="both"/>
        <w:rPr>
          <w:sz w:val="24"/>
          <w:szCs w:val="24"/>
        </w:rPr>
      </w:pPr>
      <w:r w:rsidRPr="009305F7">
        <w:rPr>
          <w:sz w:val="24"/>
          <w:szCs w:val="24"/>
        </w:rPr>
        <w:t xml:space="preserve">Różnorodność </w:t>
      </w:r>
      <w:r>
        <w:rPr>
          <w:sz w:val="24"/>
          <w:szCs w:val="24"/>
        </w:rPr>
        <w:t xml:space="preserve">wykorzystywanych narzędzi w pracy komunikacyjnej oraz doradczej </w:t>
      </w:r>
      <w:r w:rsidRPr="009305F7">
        <w:rPr>
          <w:sz w:val="24"/>
          <w:szCs w:val="24"/>
        </w:rPr>
        <w:t xml:space="preserve">wskazuje na dobry kierunek działalności LGD, która </w:t>
      </w:r>
      <w:r>
        <w:rPr>
          <w:sz w:val="24"/>
          <w:szCs w:val="24"/>
        </w:rPr>
        <w:t xml:space="preserve">stara się </w:t>
      </w:r>
      <w:r w:rsidRPr="009305F7">
        <w:rPr>
          <w:sz w:val="24"/>
          <w:szCs w:val="24"/>
        </w:rPr>
        <w:t xml:space="preserve">dotrzeć do jak największej liczny </w:t>
      </w:r>
      <w:r w:rsidRPr="009305F7">
        <w:rPr>
          <w:sz w:val="24"/>
          <w:szCs w:val="24"/>
        </w:rPr>
        <w:lastRenderedPageBreak/>
        <w:t>odbiorców.</w:t>
      </w:r>
      <w:r>
        <w:rPr>
          <w:sz w:val="24"/>
          <w:szCs w:val="24"/>
        </w:rPr>
        <w:t xml:space="preserve"> W przyszłości na pewno takim kierunkiem rozwoju powinny być działania informacyjne w </w:t>
      </w:r>
      <w:proofErr w:type="spellStart"/>
      <w:r>
        <w:rPr>
          <w:sz w:val="24"/>
          <w:szCs w:val="24"/>
        </w:rPr>
        <w:t>social</w:t>
      </w:r>
      <w:proofErr w:type="spellEnd"/>
      <w:r>
        <w:rPr>
          <w:sz w:val="24"/>
          <w:szCs w:val="24"/>
        </w:rPr>
        <w:t xml:space="preserve">-mediach, zarówno pracownicy Biura jak i wnioskodawcy wskazali na pierwszym miejscu profil na </w:t>
      </w:r>
      <w:proofErr w:type="spellStart"/>
      <w:r>
        <w:rPr>
          <w:sz w:val="24"/>
          <w:szCs w:val="24"/>
        </w:rPr>
        <w:t>facebooku</w:t>
      </w:r>
      <w:proofErr w:type="spellEnd"/>
      <w:r>
        <w:rPr>
          <w:sz w:val="24"/>
          <w:szCs w:val="24"/>
        </w:rPr>
        <w:t xml:space="preserve">. </w:t>
      </w:r>
    </w:p>
    <w:p w14:paraId="4172438A" w14:textId="77777777" w:rsidR="00AB1C33" w:rsidRDefault="00AB1C33" w:rsidP="00AB1C33">
      <w:pPr>
        <w:pStyle w:val="Nagwek2"/>
        <w:rPr>
          <w:rFonts w:eastAsia="Times New Roman"/>
          <w:lang w:eastAsia="en-GB"/>
        </w:rPr>
      </w:pPr>
      <w:bookmarkStart w:id="66" w:name="_Toc87393293"/>
      <w:r w:rsidRPr="00424FDE">
        <w:rPr>
          <w:rFonts w:eastAsia="Times New Roman"/>
          <w:lang w:eastAsia="en-GB"/>
        </w:rPr>
        <w:t>6.9. Ocena procesu wdrażania</w:t>
      </w:r>
      <w:bookmarkEnd w:id="66"/>
    </w:p>
    <w:p w14:paraId="2D513225" w14:textId="77777777" w:rsidR="00C56041" w:rsidRDefault="00C56041" w:rsidP="00C56041">
      <w:pPr>
        <w:pBdr>
          <w:top w:val="nil"/>
          <w:left w:val="nil"/>
          <w:bottom w:val="nil"/>
          <w:right w:val="nil"/>
          <w:between w:val="nil"/>
        </w:pBdr>
        <w:spacing w:after="0" w:line="360" w:lineRule="auto"/>
        <w:ind w:firstLine="708"/>
        <w:jc w:val="both"/>
        <w:rPr>
          <w:sz w:val="24"/>
          <w:szCs w:val="24"/>
        </w:rPr>
      </w:pPr>
      <w:r>
        <w:rPr>
          <w:sz w:val="24"/>
          <w:szCs w:val="24"/>
        </w:rPr>
        <w:t xml:space="preserve">Realizacja zarówno finansowa i rzeczowa odbywały się bez większych problemów. </w:t>
      </w:r>
      <w:r w:rsidRPr="00770E0B">
        <w:rPr>
          <w:sz w:val="24"/>
          <w:szCs w:val="24"/>
        </w:rPr>
        <w:t>Wszystkie zmiany jakie nastąpiły w naborach wynikały z podejścia beneficjentów do proponowanego zakresu</w:t>
      </w:r>
      <w:r>
        <w:rPr>
          <w:sz w:val="24"/>
          <w:szCs w:val="24"/>
        </w:rPr>
        <w:t xml:space="preserve">, np. część beneficjentów wycofało swoje złożone wnioski, lub nie zrealizowało umowy. </w:t>
      </w:r>
      <w:r w:rsidRPr="00770E0B">
        <w:rPr>
          <w:sz w:val="24"/>
          <w:szCs w:val="24"/>
        </w:rPr>
        <w:t xml:space="preserve">Harmonogram naborów był modyfikowany na bieżąco. </w:t>
      </w:r>
      <w:r>
        <w:rPr>
          <w:sz w:val="24"/>
          <w:szCs w:val="24"/>
        </w:rPr>
        <w:t xml:space="preserve">Należy podkreślić także duże zainteresowanie wnioskodawców, gdzie liczba złożonych wniosków przekraczała zdecydowanie pulę przewidzianych na ten cel środków. </w:t>
      </w:r>
    </w:p>
    <w:p w14:paraId="1EFD8C96" w14:textId="77777777" w:rsidR="00C56041" w:rsidRDefault="00C56041" w:rsidP="00C56041">
      <w:pPr>
        <w:pBdr>
          <w:top w:val="nil"/>
          <w:left w:val="nil"/>
          <w:bottom w:val="nil"/>
          <w:right w:val="nil"/>
          <w:between w:val="nil"/>
        </w:pBdr>
        <w:spacing w:after="0" w:line="360" w:lineRule="auto"/>
        <w:ind w:firstLine="708"/>
        <w:jc w:val="both"/>
        <w:rPr>
          <w:sz w:val="24"/>
          <w:szCs w:val="24"/>
        </w:rPr>
      </w:pPr>
      <w:r w:rsidRPr="001038D9">
        <w:rPr>
          <w:sz w:val="24"/>
          <w:szCs w:val="24"/>
        </w:rPr>
        <w:t>Stara</w:t>
      </w:r>
      <w:r>
        <w:rPr>
          <w:sz w:val="24"/>
          <w:szCs w:val="24"/>
        </w:rPr>
        <w:t>no</w:t>
      </w:r>
      <w:r w:rsidRPr="001038D9">
        <w:rPr>
          <w:sz w:val="24"/>
          <w:szCs w:val="24"/>
        </w:rPr>
        <w:t xml:space="preserve"> się równomiernie dzielić środki na cały obszar LGD</w:t>
      </w:r>
      <w:r>
        <w:rPr>
          <w:sz w:val="24"/>
          <w:szCs w:val="24"/>
        </w:rPr>
        <w:t xml:space="preserve">. Ponadto LSR została tak przygotowana, aby wspierać działania w różnych kierunkach. </w:t>
      </w:r>
    </w:p>
    <w:p w14:paraId="0007137D" w14:textId="77777777" w:rsidR="00C56041" w:rsidRDefault="00C56041" w:rsidP="00C56041">
      <w:pPr>
        <w:pBdr>
          <w:top w:val="nil"/>
          <w:left w:val="nil"/>
          <w:bottom w:val="nil"/>
          <w:right w:val="nil"/>
          <w:between w:val="nil"/>
        </w:pBdr>
        <w:spacing w:after="0" w:line="360" w:lineRule="auto"/>
        <w:ind w:firstLine="708"/>
        <w:jc w:val="both"/>
        <w:rPr>
          <w:sz w:val="24"/>
          <w:szCs w:val="24"/>
        </w:rPr>
      </w:pPr>
      <w:r>
        <w:rPr>
          <w:sz w:val="24"/>
          <w:szCs w:val="24"/>
        </w:rPr>
        <w:t xml:space="preserve">Rada LGD wskazała na </w:t>
      </w:r>
      <w:r w:rsidRPr="00C83DEB">
        <w:rPr>
          <w:sz w:val="24"/>
          <w:szCs w:val="24"/>
        </w:rPr>
        <w:t>słabe i mocne strony</w:t>
      </w:r>
      <w:r>
        <w:rPr>
          <w:sz w:val="24"/>
          <w:szCs w:val="24"/>
        </w:rPr>
        <w:t xml:space="preserve"> wdrażania LSR i o ceny projektów</w:t>
      </w:r>
      <w:r w:rsidRPr="00C83DEB">
        <w:rPr>
          <w:sz w:val="24"/>
          <w:szCs w:val="24"/>
        </w:rPr>
        <w:t xml:space="preserve">. </w:t>
      </w:r>
      <w:r>
        <w:rPr>
          <w:sz w:val="24"/>
          <w:szCs w:val="24"/>
        </w:rPr>
        <w:t>Do słabych zaliczono biurokrację</w:t>
      </w:r>
      <w:r w:rsidRPr="00C83DEB">
        <w:rPr>
          <w:sz w:val="24"/>
          <w:szCs w:val="24"/>
        </w:rPr>
        <w:t xml:space="preserve">, </w:t>
      </w:r>
      <w:r>
        <w:rPr>
          <w:sz w:val="24"/>
          <w:szCs w:val="24"/>
        </w:rPr>
        <w:t xml:space="preserve">która </w:t>
      </w:r>
      <w:r w:rsidRPr="00C83DEB">
        <w:rPr>
          <w:sz w:val="24"/>
          <w:szCs w:val="24"/>
        </w:rPr>
        <w:t>wydłuża proces oceny, komplikuje poziom decyzyjności i dochodzenia do ostatecznej oceny</w:t>
      </w:r>
      <w:r>
        <w:rPr>
          <w:sz w:val="24"/>
          <w:szCs w:val="24"/>
        </w:rPr>
        <w:t xml:space="preserve">. Natomiast </w:t>
      </w:r>
      <w:r w:rsidRPr="00C83DEB">
        <w:rPr>
          <w:sz w:val="24"/>
          <w:szCs w:val="24"/>
        </w:rPr>
        <w:t>mocn</w:t>
      </w:r>
      <w:r>
        <w:rPr>
          <w:sz w:val="24"/>
          <w:szCs w:val="24"/>
        </w:rPr>
        <w:t>ą</w:t>
      </w:r>
      <w:r w:rsidRPr="00C83DEB">
        <w:rPr>
          <w:sz w:val="24"/>
          <w:szCs w:val="24"/>
        </w:rPr>
        <w:t xml:space="preserve"> stron</w:t>
      </w:r>
      <w:r>
        <w:rPr>
          <w:sz w:val="24"/>
          <w:szCs w:val="24"/>
        </w:rPr>
        <w:t>ą</w:t>
      </w:r>
      <w:r w:rsidRPr="00C83DEB">
        <w:rPr>
          <w:sz w:val="24"/>
          <w:szCs w:val="24"/>
        </w:rPr>
        <w:t xml:space="preserve"> </w:t>
      </w:r>
      <w:r>
        <w:rPr>
          <w:sz w:val="24"/>
          <w:szCs w:val="24"/>
        </w:rPr>
        <w:t>jest</w:t>
      </w:r>
      <w:r w:rsidRPr="00C83DEB">
        <w:rPr>
          <w:sz w:val="24"/>
          <w:szCs w:val="24"/>
        </w:rPr>
        <w:t xml:space="preserve"> to, że są reprezentanci wszystkich gmin</w:t>
      </w:r>
      <w:r>
        <w:rPr>
          <w:sz w:val="24"/>
          <w:szCs w:val="24"/>
        </w:rPr>
        <w:t xml:space="preserve">, które tworzą LGD. </w:t>
      </w:r>
      <w:r w:rsidRPr="00C83DEB">
        <w:rPr>
          <w:sz w:val="24"/>
          <w:szCs w:val="24"/>
        </w:rPr>
        <w:t xml:space="preserve">Dobrą praktyką jest to, że </w:t>
      </w:r>
      <w:r>
        <w:rPr>
          <w:sz w:val="24"/>
          <w:szCs w:val="24"/>
        </w:rPr>
        <w:t>Rada dyskutuje, tak aby</w:t>
      </w:r>
      <w:r w:rsidRPr="00C83DEB">
        <w:rPr>
          <w:sz w:val="24"/>
          <w:szCs w:val="24"/>
        </w:rPr>
        <w:t xml:space="preserve"> zawsze </w:t>
      </w:r>
      <w:r>
        <w:rPr>
          <w:sz w:val="24"/>
          <w:szCs w:val="24"/>
        </w:rPr>
        <w:t xml:space="preserve">ustalić na końcu </w:t>
      </w:r>
      <w:r w:rsidRPr="00C83DEB">
        <w:rPr>
          <w:sz w:val="24"/>
          <w:szCs w:val="24"/>
        </w:rPr>
        <w:t xml:space="preserve">jednoznaczne stanowiska, </w:t>
      </w:r>
      <w:r>
        <w:rPr>
          <w:sz w:val="24"/>
          <w:szCs w:val="24"/>
        </w:rPr>
        <w:t xml:space="preserve">które jest </w:t>
      </w:r>
      <w:r w:rsidRPr="00C83DEB">
        <w:rPr>
          <w:sz w:val="24"/>
          <w:szCs w:val="24"/>
        </w:rPr>
        <w:t>poprzedzane dyskusją</w:t>
      </w:r>
      <w:r>
        <w:rPr>
          <w:sz w:val="24"/>
          <w:szCs w:val="24"/>
        </w:rPr>
        <w:t xml:space="preserve"> i </w:t>
      </w:r>
      <w:r w:rsidRPr="00C83DEB">
        <w:rPr>
          <w:sz w:val="24"/>
          <w:szCs w:val="24"/>
        </w:rPr>
        <w:t>debatą</w:t>
      </w:r>
      <w:r>
        <w:rPr>
          <w:sz w:val="24"/>
          <w:szCs w:val="24"/>
        </w:rPr>
        <w:t xml:space="preserve">. </w:t>
      </w:r>
    </w:p>
    <w:p w14:paraId="2A835058" w14:textId="77777777" w:rsidR="00C56041" w:rsidRDefault="00C56041" w:rsidP="00C56041">
      <w:pPr>
        <w:pBdr>
          <w:top w:val="nil"/>
          <w:left w:val="nil"/>
          <w:bottom w:val="nil"/>
          <w:right w:val="nil"/>
          <w:between w:val="nil"/>
        </w:pBdr>
        <w:spacing w:after="0" w:line="360" w:lineRule="auto"/>
        <w:ind w:firstLine="708"/>
        <w:jc w:val="both"/>
        <w:rPr>
          <w:sz w:val="24"/>
          <w:szCs w:val="24"/>
        </w:rPr>
      </w:pPr>
      <w:r>
        <w:rPr>
          <w:sz w:val="24"/>
          <w:szCs w:val="24"/>
        </w:rPr>
        <w:t>W opinii pracowników biura i Rady c</w:t>
      </w:r>
      <w:r w:rsidRPr="00773333">
        <w:rPr>
          <w:sz w:val="24"/>
          <w:szCs w:val="24"/>
        </w:rPr>
        <w:t xml:space="preserve">zas oceny w UM jest zbyt długi i zdecydowanie wpływa na realizację strategii. </w:t>
      </w:r>
      <w:r>
        <w:rPr>
          <w:sz w:val="24"/>
          <w:szCs w:val="24"/>
        </w:rPr>
        <w:t xml:space="preserve">Jest obawa, że zbyt długi czas oczekiwania wnioskodawców na ocenę może spowodować, iż </w:t>
      </w:r>
      <w:r w:rsidRPr="00773333">
        <w:rPr>
          <w:sz w:val="24"/>
          <w:szCs w:val="24"/>
        </w:rPr>
        <w:t xml:space="preserve"> ludzie zaczną odchodzić od </w:t>
      </w:r>
      <w:r>
        <w:rPr>
          <w:sz w:val="24"/>
          <w:szCs w:val="24"/>
        </w:rPr>
        <w:t>LGD</w:t>
      </w:r>
      <w:r w:rsidRPr="00773333">
        <w:rPr>
          <w:sz w:val="24"/>
          <w:szCs w:val="24"/>
        </w:rPr>
        <w:t xml:space="preserve">, bo znajdą lepsze środki i łatwiejsze. </w:t>
      </w:r>
    </w:p>
    <w:p w14:paraId="0AAE00B6" w14:textId="77777777" w:rsidR="00C56041" w:rsidRPr="0042732D" w:rsidRDefault="00C56041" w:rsidP="00C56041">
      <w:pPr>
        <w:pBdr>
          <w:top w:val="nil"/>
          <w:left w:val="nil"/>
          <w:bottom w:val="nil"/>
          <w:right w:val="nil"/>
          <w:between w:val="nil"/>
        </w:pBdr>
        <w:spacing w:after="0" w:line="360" w:lineRule="auto"/>
        <w:ind w:firstLine="708"/>
        <w:jc w:val="both"/>
        <w:rPr>
          <w:sz w:val="24"/>
          <w:szCs w:val="24"/>
        </w:rPr>
      </w:pPr>
      <w:r>
        <w:rPr>
          <w:sz w:val="24"/>
          <w:szCs w:val="24"/>
        </w:rPr>
        <w:t xml:space="preserve">Analizując kryteria wyboru najlepszych projektów, proces wdrażania LSR i przyjęty system wskaźników, należy w przyszłości podjąć działania, tak aby UM przekazał dokładną interpretację związaną szczególnie ze wskaźnikami dotyczącymi grup </w:t>
      </w:r>
      <w:proofErr w:type="spellStart"/>
      <w:r>
        <w:rPr>
          <w:sz w:val="24"/>
          <w:szCs w:val="24"/>
        </w:rPr>
        <w:t>defaworyzowanych</w:t>
      </w:r>
      <w:proofErr w:type="spellEnd"/>
      <w:r>
        <w:rPr>
          <w:sz w:val="24"/>
          <w:szCs w:val="24"/>
        </w:rPr>
        <w:t xml:space="preserve"> i innowacyjności. </w:t>
      </w:r>
    </w:p>
    <w:p w14:paraId="28C368B9" w14:textId="77777777" w:rsidR="00AB1C33" w:rsidRPr="00424FDE" w:rsidRDefault="00AB1C33" w:rsidP="00AB1C33">
      <w:pPr>
        <w:pStyle w:val="Nagwek2"/>
        <w:rPr>
          <w:lang w:eastAsia="en-GB"/>
        </w:rPr>
      </w:pPr>
      <w:bookmarkStart w:id="67" w:name="_Toc87393294"/>
      <w:r>
        <w:rPr>
          <w:lang w:eastAsia="en-GB"/>
        </w:rPr>
        <w:t xml:space="preserve">6.10. </w:t>
      </w:r>
      <w:r w:rsidRPr="00424FDE">
        <w:rPr>
          <w:lang w:eastAsia="en-GB"/>
        </w:rPr>
        <w:t>Wartość dodana podejścia LEADER</w:t>
      </w:r>
      <w:bookmarkEnd w:id="67"/>
    </w:p>
    <w:p w14:paraId="2DB76D24" w14:textId="77777777" w:rsidR="00C56041" w:rsidRDefault="00C56041" w:rsidP="00C56041">
      <w:pPr>
        <w:pBdr>
          <w:top w:val="nil"/>
          <w:left w:val="nil"/>
          <w:bottom w:val="nil"/>
          <w:right w:val="nil"/>
          <w:between w:val="nil"/>
        </w:pBdr>
        <w:spacing w:after="0" w:line="360" w:lineRule="auto"/>
        <w:ind w:firstLine="708"/>
        <w:jc w:val="both"/>
        <w:rPr>
          <w:sz w:val="24"/>
          <w:szCs w:val="24"/>
        </w:rPr>
      </w:pPr>
      <w:r>
        <w:rPr>
          <w:sz w:val="24"/>
          <w:szCs w:val="24"/>
        </w:rPr>
        <w:t>Analiza d</w:t>
      </w:r>
      <w:r w:rsidRPr="00100AD5">
        <w:rPr>
          <w:sz w:val="24"/>
          <w:szCs w:val="24"/>
        </w:rPr>
        <w:t>ziałal</w:t>
      </w:r>
      <w:r>
        <w:rPr>
          <w:sz w:val="24"/>
          <w:szCs w:val="24"/>
        </w:rPr>
        <w:t xml:space="preserve">ności LGD „Nad Białą Przemszą” we wszystkich obszarach, które zostały wymienione w LSR  ma swoje przełożenie na realizację wskaźników. Bardzo dobra ocena działalności LGD zarówno przez beneficjentów jak i mieszkańców obszaru wskazuje na efektywną i dobrą pracę LGD. Szeroka działalność zarówno w obszarze naborów, jak i projektów poza </w:t>
      </w:r>
      <w:r w:rsidRPr="00C60D35">
        <w:rPr>
          <w:sz w:val="24"/>
          <w:szCs w:val="24"/>
        </w:rPr>
        <w:t>RLKS</w:t>
      </w:r>
      <w:r>
        <w:rPr>
          <w:sz w:val="24"/>
          <w:szCs w:val="24"/>
        </w:rPr>
        <w:t xml:space="preserve"> wskazuje na efektywną pracę i bardzo dobrą współpracę Biura, Zarządu i Rady. Realizacja tych projektów poza typowym wsparciem na rozpoczęcie czy też rozwijanie </w:t>
      </w:r>
      <w:r>
        <w:rPr>
          <w:sz w:val="24"/>
          <w:szCs w:val="24"/>
        </w:rPr>
        <w:lastRenderedPageBreak/>
        <w:t xml:space="preserve">działalności gospodarczej, ma też swoje odzwierciedlenie przy innych projektach (poza RLKS) w obszarze rozwoju infrastruktury turystycznej oraz lokalnego dziedzictwa. Spójny zakres tematyczny realizowanych działań z pewnością jest dobrym kierunkiem dla tworzenia markowego obszaru turystycznego i zdecydowanie przyczyniają się do wzmocnienia potencjału całego obszaru LGD „Nad Białą Przemszą”. </w:t>
      </w:r>
    </w:p>
    <w:p w14:paraId="70E2DAB0" w14:textId="77777777" w:rsidR="00C56041" w:rsidRPr="00100AD5" w:rsidRDefault="00C56041" w:rsidP="00C56041">
      <w:pPr>
        <w:pBdr>
          <w:top w:val="nil"/>
          <w:left w:val="nil"/>
          <w:bottom w:val="nil"/>
          <w:right w:val="nil"/>
          <w:between w:val="nil"/>
        </w:pBdr>
        <w:spacing w:after="0" w:line="360" w:lineRule="auto"/>
        <w:ind w:firstLine="708"/>
        <w:jc w:val="both"/>
        <w:rPr>
          <w:sz w:val="24"/>
          <w:szCs w:val="24"/>
        </w:rPr>
      </w:pPr>
      <w:r>
        <w:rPr>
          <w:sz w:val="24"/>
          <w:szCs w:val="24"/>
        </w:rPr>
        <w:t xml:space="preserve">W przyszłości należy zatem wzmocnić rozwój tego terenu w obszarze markowej turystyki, wykorzystującej z jednej strony działalności innowacyjne, ale z zachowaniem i kultywowaniem dziedzictwa przyrodniczo-kulturowego. Analizując działalność LGD, należy podkreślić, iż przeprowadzone w ramach LSR inwestycje są komplementarne względem siebie i względem wiodącego tematu jakim jest rozwój kapitału społecznego i aktywności gospodarczej. </w:t>
      </w:r>
    </w:p>
    <w:p w14:paraId="7B2368C0" w14:textId="77777777" w:rsidR="00AB1C33" w:rsidRPr="00AB1C33" w:rsidRDefault="00AB1C33" w:rsidP="00AB1C33"/>
    <w:p w14:paraId="50B6BCCF" w14:textId="0D7638AE" w:rsidR="00265800" w:rsidRDefault="00265800" w:rsidP="00AB1C33">
      <w:pPr>
        <w:spacing w:line="360" w:lineRule="auto"/>
      </w:pPr>
      <w:r>
        <w:br w:type="page"/>
      </w:r>
    </w:p>
    <w:p w14:paraId="0B6918C5" w14:textId="738935E5" w:rsidR="00265800" w:rsidRDefault="00265800" w:rsidP="00AB1C33">
      <w:pPr>
        <w:pStyle w:val="Nagwek1"/>
        <w:spacing w:line="360" w:lineRule="auto"/>
      </w:pPr>
      <w:bookmarkStart w:id="68" w:name="_Toc87393295"/>
      <w:r>
        <w:lastRenderedPageBreak/>
        <w:t>7. Podsumowanie. Wnioski i rekomendacje.</w:t>
      </w:r>
      <w:bookmarkEnd w:id="68"/>
    </w:p>
    <w:p w14:paraId="17EA61F1" w14:textId="77777777" w:rsidR="002B37ED" w:rsidRDefault="00C56041" w:rsidP="00C56041">
      <w:pPr>
        <w:pStyle w:val="Akapitzlist"/>
        <w:numPr>
          <w:ilvl w:val="0"/>
          <w:numId w:val="25"/>
        </w:numPr>
        <w:spacing w:after="0" w:line="360" w:lineRule="auto"/>
        <w:jc w:val="both"/>
        <w:rPr>
          <w:sz w:val="24"/>
          <w:szCs w:val="24"/>
        </w:rPr>
      </w:pPr>
      <w:r w:rsidRPr="002B37ED">
        <w:rPr>
          <w:sz w:val="24"/>
          <w:szCs w:val="24"/>
        </w:rPr>
        <w:t xml:space="preserve">Jedną z najważniejszych cech działania LGD „Nad Białą Przemszą” jest jego </w:t>
      </w:r>
      <w:proofErr w:type="spellStart"/>
      <w:r w:rsidRPr="002B37ED">
        <w:rPr>
          <w:sz w:val="24"/>
          <w:szCs w:val="24"/>
        </w:rPr>
        <w:t>wielofunduszowość</w:t>
      </w:r>
      <w:proofErr w:type="spellEnd"/>
      <w:r w:rsidRPr="002B37ED">
        <w:rPr>
          <w:sz w:val="24"/>
          <w:szCs w:val="24"/>
        </w:rPr>
        <w:t>. Już dzisiaj projekty z poza LEADER-a stanowią większą częścią budżetu LGD. Należy zwrócić uwagę, że cele projektów finansowanych z poza LEADER-a są komplementarne z celami zawartymi w LSR. Należy utrzymać taki kierunek rozwoju stowarzyszenia LGD „Nad Białą Przemszą”.</w:t>
      </w:r>
    </w:p>
    <w:p w14:paraId="3BDC4D88" w14:textId="77777777" w:rsidR="002B37ED" w:rsidRDefault="00C56041" w:rsidP="00C56041">
      <w:pPr>
        <w:pStyle w:val="Akapitzlist"/>
        <w:numPr>
          <w:ilvl w:val="0"/>
          <w:numId w:val="25"/>
        </w:numPr>
        <w:spacing w:after="0" w:line="360" w:lineRule="auto"/>
        <w:jc w:val="both"/>
        <w:rPr>
          <w:sz w:val="24"/>
          <w:szCs w:val="24"/>
        </w:rPr>
      </w:pPr>
      <w:r w:rsidRPr="002B37ED">
        <w:rPr>
          <w:sz w:val="24"/>
          <w:szCs w:val="24"/>
        </w:rPr>
        <w:t>Analiza wyników badań wśród mieszkańców może stanowić kierunek działalności LGD w przyszłym okresie. W przyszłości należy kontynuować działania „miękkie” czyli szkolenia, festyny, spotkania, oraz aby zwiększyć integrację lokalnej społeczności dzięki, którym może wzrosnąć poziom kapitału społecznego wśród mieszkańców objętych LSR-em.</w:t>
      </w:r>
    </w:p>
    <w:p w14:paraId="696DD0F5" w14:textId="77777777" w:rsidR="002B37ED" w:rsidRDefault="00C56041" w:rsidP="00C56041">
      <w:pPr>
        <w:pStyle w:val="Akapitzlist"/>
        <w:numPr>
          <w:ilvl w:val="0"/>
          <w:numId w:val="25"/>
        </w:numPr>
        <w:spacing w:after="0" w:line="360" w:lineRule="auto"/>
        <w:jc w:val="both"/>
        <w:rPr>
          <w:sz w:val="24"/>
          <w:szCs w:val="24"/>
        </w:rPr>
      </w:pPr>
      <w:r w:rsidRPr="002B37ED">
        <w:rPr>
          <w:sz w:val="24"/>
          <w:szCs w:val="24"/>
        </w:rPr>
        <w:t xml:space="preserve">Należy kontynuować działalność LGD w obszarze wydatkowania środków zarówno na podejmowanie jak i rozwijanie przedsiębiorczości. Ponadto należy wzmocnić działalność informacyjną wśród mieszkańców gmin, tak aby byli świadomi jakie są możliwości wsparcia projektów rozwijających infrastrukturę turystyczno-rekreacyjną i projektów proekologicznych.  </w:t>
      </w:r>
    </w:p>
    <w:p w14:paraId="2D3CE383" w14:textId="77777777" w:rsidR="002B37ED" w:rsidRDefault="00C56041" w:rsidP="00C56041">
      <w:pPr>
        <w:pStyle w:val="Akapitzlist"/>
        <w:numPr>
          <w:ilvl w:val="0"/>
          <w:numId w:val="25"/>
        </w:numPr>
        <w:spacing w:after="0" w:line="360" w:lineRule="auto"/>
        <w:jc w:val="both"/>
        <w:rPr>
          <w:sz w:val="24"/>
          <w:szCs w:val="24"/>
        </w:rPr>
      </w:pPr>
      <w:r w:rsidRPr="002B37ED">
        <w:rPr>
          <w:sz w:val="24"/>
          <w:szCs w:val="24"/>
        </w:rPr>
        <w:t xml:space="preserve">Obszar LGD „Nad Białą Przemszą” charakteryzuje się bogatym dziedzictwem przyrodniczo-krajobrazowym oraz kulturowym, dlatego rozwój tego obszaru powinien być skoncentrowany na podnoszeniu jakości infrastruktury turystycznej.  Takie działania są ważne ze względu nad rentę położenia. </w:t>
      </w:r>
    </w:p>
    <w:p w14:paraId="42563BC7" w14:textId="77777777" w:rsidR="002B37ED" w:rsidRDefault="00C56041" w:rsidP="00C56041">
      <w:pPr>
        <w:pStyle w:val="Akapitzlist"/>
        <w:numPr>
          <w:ilvl w:val="0"/>
          <w:numId w:val="25"/>
        </w:numPr>
        <w:spacing w:after="0" w:line="360" w:lineRule="auto"/>
        <w:jc w:val="both"/>
        <w:rPr>
          <w:sz w:val="24"/>
          <w:szCs w:val="24"/>
        </w:rPr>
      </w:pPr>
      <w:r w:rsidRPr="002B37ED">
        <w:rPr>
          <w:sz w:val="24"/>
          <w:szCs w:val="24"/>
        </w:rPr>
        <w:t xml:space="preserve">Zdefiniowane w LSR grupy </w:t>
      </w:r>
      <w:proofErr w:type="spellStart"/>
      <w:r w:rsidRPr="002B37ED">
        <w:rPr>
          <w:sz w:val="24"/>
          <w:szCs w:val="24"/>
        </w:rPr>
        <w:t>defaworyzowane</w:t>
      </w:r>
      <w:proofErr w:type="spellEnd"/>
      <w:r w:rsidRPr="002B37ED">
        <w:rPr>
          <w:sz w:val="24"/>
          <w:szCs w:val="24"/>
        </w:rPr>
        <w:t xml:space="preserve"> wymagają dalszego wsparcia. Pozytywnym jest fakt, iż pracownicy Biuro i Rada LGD dostrzega potrzebę dalszego kierowania środków finansowanych do tych grup. Należałoby zatem uwzględnić te grupy w kolejnych zadaniach LGD „Nad Białą Przemszą”. </w:t>
      </w:r>
    </w:p>
    <w:p w14:paraId="1DAA242C" w14:textId="77777777" w:rsidR="002B37ED" w:rsidRDefault="00C56041" w:rsidP="002B37ED">
      <w:pPr>
        <w:pStyle w:val="Akapitzlist"/>
        <w:numPr>
          <w:ilvl w:val="0"/>
          <w:numId w:val="25"/>
        </w:numPr>
        <w:spacing w:after="0" w:line="360" w:lineRule="auto"/>
        <w:jc w:val="both"/>
        <w:rPr>
          <w:sz w:val="24"/>
          <w:szCs w:val="24"/>
        </w:rPr>
      </w:pPr>
      <w:r w:rsidRPr="002B37ED">
        <w:rPr>
          <w:sz w:val="24"/>
          <w:szCs w:val="24"/>
        </w:rPr>
        <w:t xml:space="preserve">W zakresie innowacyjności, należy podkreślić, iż zrealizowane projekty w obszarze rozwoju kapitału społecznego i rozwoju gospodarczego powinny dotyczyć rozwoju kapitału społecznego i poprawy jakości życia, szczególnie grup </w:t>
      </w:r>
      <w:proofErr w:type="spellStart"/>
      <w:r w:rsidRPr="002B37ED">
        <w:rPr>
          <w:sz w:val="24"/>
          <w:szCs w:val="24"/>
        </w:rPr>
        <w:t>defaworyzowanych</w:t>
      </w:r>
      <w:proofErr w:type="spellEnd"/>
      <w:r w:rsidRPr="002B37ED">
        <w:rPr>
          <w:sz w:val="24"/>
          <w:szCs w:val="24"/>
        </w:rPr>
        <w:t xml:space="preserve">. Ważne w przyszłości powinny stać się działania na rzecz poprawy jakości życia seniorów. </w:t>
      </w:r>
    </w:p>
    <w:p w14:paraId="03E33DDB" w14:textId="0BC84921" w:rsidR="00C56041" w:rsidRPr="002B37ED" w:rsidRDefault="00C56041" w:rsidP="002B37ED">
      <w:pPr>
        <w:pStyle w:val="Akapitzlist"/>
        <w:numPr>
          <w:ilvl w:val="0"/>
          <w:numId w:val="25"/>
        </w:numPr>
        <w:spacing w:after="0" w:line="360" w:lineRule="auto"/>
        <w:jc w:val="both"/>
        <w:rPr>
          <w:sz w:val="24"/>
          <w:szCs w:val="24"/>
        </w:rPr>
      </w:pPr>
      <w:r w:rsidRPr="002B37ED">
        <w:rPr>
          <w:sz w:val="24"/>
          <w:szCs w:val="24"/>
        </w:rPr>
        <w:t xml:space="preserve">W przyszłości należy wzmocnić rozwój tego terenu w obszarze markowej turystyki, wykorzystującej z jednej strony działalności innowacyjne, ale z zachowaniem i </w:t>
      </w:r>
      <w:r w:rsidRPr="002B37ED">
        <w:rPr>
          <w:sz w:val="24"/>
          <w:szCs w:val="24"/>
        </w:rPr>
        <w:lastRenderedPageBreak/>
        <w:t xml:space="preserve">kultywowaniem dziedzictwa przyrodniczo-kulturowego. Analizując działalność LGD, należy podkreślić, iż przeprowadzone w ramach LSR i projektów z poza LEADER-a inwestycje są komplementarne względem siebie i względem wiodącego tematu jakim jest kapitał społeczny i gospodarka. </w:t>
      </w:r>
    </w:p>
    <w:p w14:paraId="3FC8B860" w14:textId="77777777" w:rsidR="00C56041" w:rsidRPr="00687446" w:rsidRDefault="00C56041" w:rsidP="00C56041">
      <w:pPr>
        <w:rPr>
          <w:sz w:val="24"/>
          <w:szCs w:val="24"/>
        </w:rPr>
      </w:pPr>
    </w:p>
    <w:p w14:paraId="43176ACD" w14:textId="74691416" w:rsidR="00265800" w:rsidRDefault="00265800" w:rsidP="00AB1C33">
      <w:pPr>
        <w:pStyle w:val="Nagwek1"/>
        <w:spacing w:line="360" w:lineRule="auto"/>
      </w:pPr>
      <w:r>
        <w:br w:type="page"/>
      </w:r>
    </w:p>
    <w:p w14:paraId="7E34731E" w14:textId="0F9047DD" w:rsidR="00265800" w:rsidRDefault="00265800" w:rsidP="00AB1C33">
      <w:pPr>
        <w:pStyle w:val="Nagwek1"/>
        <w:spacing w:line="360" w:lineRule="auto"/>
      </w:pPr>
      <w:bookmarkStart w:id="69" w:name="_Toc87393296"/>
      <w:r>
        <w:lastRenderedPageBreak/>
        <w:t>8. Spis tabel i wykresów.</w:t>
      </w:r>
      <w:bookmarkEnd w:id="69"/>
    </w:p>
    <w:p w14:paraId="784A51C0" w14:textId="50DECFCB" w:rsidR="002B37ED" w:rsidRDefault="002B37ED">
      <w:pPr>
        <w:pStyle w:val="Spisilustracji"/>
        <w:tabs>
          <w:tab w:val="right" w:leader="dot" w:pos="9062"/>
        </w:tabs>
        <w:rPr>
          <w:noProof/>
        </w:rPr>
      </w:pPr>
      <w:r>
        <w:fldChar w:fldCharType="begin"/>
      </w:r>
      <w:r>
        <w:instrText xml:space="preserve"> TOC \h \z \c "Rysunek" </w:instrText>
      </w:r>
      <w:r>
        <w:fldChar w:fldCharType="separate"/>
      </w:r>
      <w:hyperlink w:anchor="_Toc86194658" w:history="1">
        <w:r w:rsidRPr="004D208B">
          <w:rPr>
            <w:rStyle w:val="Hipercze"/>
            <w:noProof/>
          </w:rPr>
          <w:t>Rysunek 1 Obszar działania LGD.</w:t>
        </w:r>
        <w:r>
          <w:rPr>
            <w:noProof/>
            <w:webHidden/>
          </w:rPr>
          <w:tab/>
        </w:r>
        <w:r>
          <w:rPr>
            <w:noProof/>
            <w:webHidden/>
          </w:rPr>
          <w:fldChar w:fldCharType="begin"/>
        </w:r>
        <w:r>
          <w:rPr>
            <w:noProof/>
            <w:webHidden/>
          </w:rPr>
          <w:instrText xml:space="preserve"> PAGEREF _Toc86194658 \h </w:instrText>
        </w:r>
        <w:r>
          <w:rPr>
            <w:noProof/>
            <w:webHidden/>
          </w:rPr>
        </w:r>
        <w:r>
          <w:rPr>
            <w:noProof/>
            <w:webHidden/>
          </w:rPr>
          <w:fldChar w:fldCharType="separate"/>
        </w:r>
        <w:r w:rsidR="00CE73F8">
          <w:rPr>
            <w:noProof/>
            <w:webHidden/>
          </w:rPr>
          <w:t>18</w:t>
        </w:r>
        <w:r>
          <w:rPr>
            <w:noProof/>
            <w:webHidden/>
          </w:rPr>
          <w:fldChar w:fldCharType="end"/>
        </w:r>
      </w:hyperlink>
    </w:p>
    <w:p w14:paraId="1C5733D5" w14:textId="77777777" w:rsidR="00315024" w:rsidRDefault="002B37ED" w:rsidP="00AB1C33">
      <w:pPr>
        <w:spacing w:line="360" w:lineRule="auto"/>
        <w:rPr>
          <w:noProof/>
        </w:rPr>
      </w:pPr>
      <w:r>
        <w:fldChar w:fldCharType="end"/>
      </w:r>
      <w:r>
        <w:fldChar w:fldCharType="begin"/>
      </w:r>
      <w:r>
        <w:instrText xml:space="preserve"> TOC \h \z \c "Tabela" </w:instrText>
      </w:r>
      <w:r>
        <w:fldChar w:fldCharType="separate"/>
      </w:r>
    </w:p>
    <w:p w14:paraId="586C257B" w14:textId="569A701E" w:rsidR="00315024" w:rsidRDefault="002F2808">
      <w:pPr>
        <w:pStyle w:val="Spisilustracji"/>
        <w:tabs>
          <w:tab w:val="right" w:leader="dot" w:pos="9062"/>
        </w:tabs>
        <w:rPr>
          <w:rFonts w:eastAsiaTheme="minorEastAsia"/>
          <w:noProof/>
          <w:lang w:eastAsia="pl-PL"/>
        </w:rPr>
      </w:pPr>
      <w:hyperlink w:anchor="_Toc86400971" w:history="1">
        <w:r w:rsidR="00315024" w:rsidRPr="00EB2C6B">
          <w:rPr>
            <w:rStyle w:val="Hipercze"/>
            <w:noProof/>
          </w:rPr>
          <w:t>Tabela 1 Lokaty gmin w województwie w poszczególnych kategoriach</w:t>
        </w:r>
        <w:r w:rsidR="00315024">
          <w:rPr>
            <w:noProof/>
            <w:webHidden/>
          </w:rPr>
          <w:tab/>
        </w:r>
        <w:r w:rsidR="00315024">
          <w:rPr>
            <w:noProof/>
            <w:webHidden/>
          </w:rPr>
          <w:fldChar w:fldCharType="begin"/>
        </w:r>
        <w:r w:rsidR="00315024">
          <w:rPr>
            <w:noProof/>
            <w:webHidden/>
          </w:rPr>
          <w:instrText xml:space="preserve"> PAGEREF _Toc86400971 \h </w:instrText>
        </w:r>
        <w:r w:rsidR="00315024">
          <w:rPr>
            <w:noProof/>
            <w:webHidden/>
          </w:rPr>
        </w:r>
        <w:r w:rsidR="00315024">
          <w:rPr>
            <w:noProof/>
            <w:webHidden/>
          </w:rPr>
          <w:fldChar w:fldCharType="separate"/>
        </w:r>
        <w:r w:rsidR="00CE73F8">
          <w:rPr>
            <w:noProof/>
            <w:webHidden/>
          </w:rPr>
          <w:t>24</w:t>
        </w:r>
        <w:r w:rsidR="00315024">
          <w:rPr>
            <w:noProof/>
            <w:webHidden/>
          </w:rPr>
          <w:fldChar w:fldCharType="end"/>
        </w:r>
      </w:hyperlink>
    </w:p>
    <w:p w14:paraId="47E6B4E0" w14:textId="196955F6" w:rsidR="00315024" w:rsidRDefault="002F2808">
      <w:pPr>
        <w:pStyle w:val="Spisilustracji"/>
        <w:tabs>
          <w:tab w:val="right" w:leader="dot" w:pos="9062"/>
        </w:tabs>
        <w:rPr>
          <w:rFonts w:eastAsiaTheme="minorEastAsia"/>
          <w:noProof/>
          <w:lang w:eastAsia="pl-PL"/>
        </w:rPr>
      </w:pPr>
      <w:hyperlink w:anchor="_Toc86400972" w:history="1">
        <w:r w:rsidR="00315024" w:rsidRPr="00EB2C6B">
          <w:rPr>
            <w:rStyle w:val="Hipercze"/>
            <w:noProof/>
          </w:rPr>
          <w:t>Tabela 2 Historia naborów</w:t>
        </w:r>
        <w:r w:rsidR="00315024">
          <w:rPr>
            <w:noProof/>
            <w:webHidden/>
          </w:rPr>
          <w:tab/>
        </w:r>
        <w:r w:rsidR="00315024">
          <w:rPr>
            <w:noProof/>
            <w:webHidden/>
          </w:rPr>
          <w:fldChar w:fldCharType="begin"/>
        </w:r>
        <w:r w:rsidR="00315024">
          <w:rPr>
            <w:noProof/>
            <w:webHidden/>
          </w:rPr>
          <w:instrText xml:space="preserve"> PAGEREF _Toc86400972 \h </w:instrText>
        </w:r>
        <w:r w:rsidR="00315024">
          <w:rPr>
            <w:noProof/>
            <w:webHidden/>
          </w:rPr>
        </w:r>
        <w:r w:rsidR="00315024">
          <w:rPr>
            <w:noProof/>
            <w:webHidden/>
          </w:rPr>
          <w:fldChar w:fldCharType="separate"/>
        </w:r>
        <w:r w:rsidR="00CE73F8">
          <w:rPr>
            <w:noProof/>
            <w:webHidden/>
          </w:rPr>
          <w:t>40</w:t>
        </w:r>
        <w:r w:rsidR="00315024">
          <w:rPr>
            <w:noProof/>
            <w:webHidden/>
          </w:rPr>
          <w:fldChar w:fldCharType="end"/>
        </w:r>
      </w:hyperlink>
    </w:p>
    <w:p w14:paraId="78B5E35E" w14:textId="7C59223D" w:rsidR="00315024" w:rsidRDefault="002F2808">
      <w:pPr>
        <w:pStyle w:val="Spisilustracji"/>
        <w:tabs>
          <w:tab w:val="right" w:leader="dot" w:pos="9062"/>
        </w:tabs>
        <w:rPr>
          <w:rFonts w:eastAsiaTheme="minorEastAsia"/>
          <w:noProof/>
          <w:lang w:eastAsia="pl-PL"/>
        </w:rPr>
      </w:pPr>
      <w:hyperlink w:anchor="_Toc86400973" w:history="1">
        <w:r w:rsidR="00315024" w:rsidRPr="00EB2C6B">
          <w:rPr>
            <w:rStyle w:val="Hipercze"/>
            <w:noProof/>
          </w:rPr>
          <w:t>Tabela 3 Rzeczowa realizacja planu działania</w:t>
        </w:r>
        <w:r w:rsidR="00315024">
          <w:rPr>
            <w:noProof/>
            <w:webHidden/>
          </w:rPr>
          <w:tab/>
        </w:r>
        <w:r w:rsidR="00315024">
          <w:rPr>
            <w:noProof/>
            <w:webHidden/>
          </w:rPr>
          <w:fldChar w:fldCharType="begin"/>
        </w:r>
        <w:r w:rsidR="00315024">
          <w:rPr>
            <w:noProof/>
            <w:webHidden/>
          </w:rPr>
          <w:instrText xml:space="preserve"> PAGEREF _Toc86400973 \h </w:instrText>
        </w:r>
        <w:r w:rsidR="00315024">
          <w:rPr>
            <w:noProof/>
            <w:webHidden/>
          </w:rPr>
        </w:r>
        <w:r w:rsidR="00315024">
          <w:rPr>
            <w:noProof/>
            <w:webHidden/>
          </w:rPr>
          <w:fldChar w:fldCharType="separate"/>
        </w:r>
        <w:r w:rsidR="00CE73F8">
          <w:rPr>
            <w:noProof/>
            <w:webHidden/>
          </w:rPr>
          <w:t>45</w:t>
        </w:r>
        <w:r w:rsidR="00315024">
          <w:rPr>
            <w:noProof/>
            <w:webHidden/>
          </w:rPr>
          <w:fldChar w:fldCharType="end"/>
        </w:r>
      </w:hyperlink>
    </w:p>
    <w:p w14:paraId="74E07FDC" w14:textId="078E1ED0" w:rsidR="00315024" w:rsidRDefault="002F2808">
      <w:pPr>
        <w:pStyle w:val="Spisilustracji"/>
        <w:tabs>
          <w:tab w:val="right" w:leader="dot" w:pos="9062"/>
        </w:tabs>
        <w:rPr>
          <w:rFonts w:eastAsiaTheme="minorEastAsia"/>
          <w:noProof/>
          <w:lang w:eastAsia="pl-PL"/>
        </w:rPr>
      </w:pPr>
      <w:hyperlink w:anchor="_Toc86400974" w:history="1">
        <w:r w:rsidR="00315024" w:rsidRPr="00EB2C6B">
          <w:rPr>
            <w:rStyle w:val="Hipercze"/>
            <w:noProof/>
          </w:rPr>
          <w:t>Tabela 4 Finansowa realizacja planu działania</w:t>
        </w:r>
        <w:r w:rsidR="00315024">
          <w:rPr>
            <w:noProof/>
            <w:webHidden/>
          </w:rPr>
          <w:tab/>
        </w:r>
        <w:r w:rsidR="00315024">
          <w:rPr>
            <w:noProof/>
            <w:webHidden/>
          </w:rPr>
          <w:fldChar w:fldCharType="begin"/>
        </w:r>
        <w:r w:rsidR="00315024">
          <w:rPr>
            <w:noProof/>
            <w:webHidden/>
          </w:rPr>
          <w:instrText xml:space="preserve"> PAGEREF _Toc86400974 \h </w:instrText>
        </w:r>
        <w:r w:rsidR="00315024">
          <w:rPr>
            <w:noProof/>
            <w:webHidden/>
          </w:rPr>
        </w:r>
        <w:r w:rsidR="00315024">
          <w:rPr>
            <w:noProof/>
            <w:webHidden/>
          </w:rPr>
          <w:fldChar w:fldCharType="separate"/>
        </w:r>
        <w:r w:rsidR="00CE73F8">
          <w:rPr>
            <w:noProof/>
            <w:webHidden/>
          </w:rPr>
          <w:t>55</w:t>
        </w:r>
        <w:r w:rsidR="00315024">
          <w:rPr>
            <w:noProof/>
            <w:webHidden/>
          </w:rPr>
          <w:fldChar w:fldCharType="end"/>
        </w:r>
      </w:hyperlink>
    </w:p>
    <w:p w14:paraId="63961EB8" w14:textId="3CBC77CE" w:rsidR="00315024" w:rsidRDefault="002F2808">
      <w:pPr>
        <w:pStyle w:val="Spisilustracji"/>
        <w:tabs>
          <w:tab w:val="right" w:leader="dot" w:pos="9062"/>
        </w:tabs>
        <w:rPr>
          <w:rFonts w:eastAsiaTheme="minorEastAsia"/>
          <w:noProof/>
          <w:lang w:eastAsia="pl-PL"/>
        </w:rPr>
      </w:pPr>
      <w:hyperlink w:anchor="_Toc86400975" w:history="1">
        <w:r w:rsidR="00315024" w:rsidRPr="00EB2C6B">
          <w:rPr>
            <w:rStyle w:val="Hipercze"/>
            <w:noProof/>
          </w:rPr>
          <w:t>Tabela 5 Projekty realizowane przez LGD finansowane poza RLKS</w:t>
        </w:r>
        <w:r w:rsidR="00315024">
          <w:rPr>
            <w:noProof/>
            <w:webHidden/>
          </w:rPr>
          <w:tab/>
        </w:r>
        <w:r w:rsidR="00315024">
          <w:rPr>
            <w:noProof/>
            <w:webHidden/>
          </w:rPr>
          <w:fldChar w:fldCharType="begin"/>
        </w:r>
        <w:r w:rsidR="00315024">
          <w:rPr>
            <w:noProof/>
            <w:webHidden/>
          </w:rPr>
          <w:instrText xml:space="preserve"> PAGEREF _Toc86400975 \h </w:instrText>
        </w:r>
        <w:r w:rsidR="00315024">
          <w:rPr>
            <w:noProof/>
            <w:webHidden/>
          </w:rPr>
        </w:r>
        <w:r w:rsidR="00315024">
          <w:rPr>
            <w:noProof/>
            <w:webHidden/>
          </w:rPr>
          <w:fldChar w:fldCharType="separate"/>
        </w:r>
        <w:r w:rsidR="00CE73F8">
          <w:rPr>
            <w:noProof/>
            <w:webHidden/>
          </w:rPr>
          <w:t>62</w:t>
        </w:r>
        <w:r w:rsidR="00315024">
          <w:rPr>
            <w:noProof/>
            <w:webHidden/>
          </w:rPr>
          <w:fldChar w:fldCharType="end"/>
        </w:r>
      </w:hyperlink>
    </w:p>
    <w:p w14:paraId="1125662B" w14:textId="1180E44D" w:rsidR="00315024" w:rsidRDefault="002F2808">
      <w:pPr>
        <w:pStyle w:val="Spisilustracji"/>
        <w:tabs>
          <w:tab w:val="right" w:leader="dot" w:pos="9062"/>
        </w:tabs>
        <w:rPr>
          <w:rFonts w:eastAsiaTheme="minorEastAsia"/>
          <w:noProof/>
          <w:lang w:eastAsia="pl-PL"/>
        </w:rPr>
      </w:pPr>
      <w:hyperlink w:anchor="_Toc86400976" w:history="1">
        <w:r w:rsidR="00315024" w:rsidRPr="00EB2C6B">
          <w:rPr>
            <w:rStyle w:val="Hipercze"/>
            <w:noProof/>
          </w:rPr>
          <w:t>Tabela 6 Szkolenia pracowników</w:t>
        </w:r>
        <w:r w:rsidR="00315024">
          <w:rPr>
            <w:noProof/>
            <w:webHidden/>
          </w:rPr>
          <w:tab/>
        </w:r>
        <w:r w:rsidR="00315024">
          <w:rPr>
            <w:noProof/>
            <w:webHidden/>
          </w:rPr>
          <w:fldChar w:fldCharType="begin"/>
        </w:r>
        <w:r w:rsidR="00315024">
          <w:rPr>
            <w:noProof/>
            <w:webHidden/>
          </w:rPr>
          <w:instrText xml:space="preserve"> PAGEREF _Toc86400976 \h </w:instrText>
        </w:r>
        <w:r w:rsidR="00315024">
          <w:rPr>
            <w:noProof/>
            <w:webHidden/>
          </w:rPr>
        </w:r>
        <w:r w:rsidR="00315024">
          <w:rPr>
            <w:noProof/>
            <w:webHidden/>
          </w:rPr>
          <w:fldChar w:fldCharType="separate"/>
        </w:r>
        <w:r w:rsidR="00CE73F8">
          <w:rPr>
            <w:noProof/>
            <w:webHidden/>
          </w:rPr>
          <w:t>68</w:t>
        </w:r>
        <w:r w:rsidR="00315024">
          <w:rPr>
            <w:noProof/>
            <w:webHidden/>
          </w:rPr>
          <w:fldChar w:fldCharType="end"/>
        </w:r>
      </w:hyperlink>
    </w:p>
    <w:p w14:paraId="62CD339F" w14:textId="11B195B9" w:rsidR="00315024" w:rsidRDefault="002F2808">
      <w:pPr>
        <w:pStyle w:val="Spisilustracji"/>
        <w:tabs>
          <w:tab w:val="right" w:leader="dot" w:pos="9062"/>
        </w:tabs>
        <w:rPr>
          <w:rFonts w:eastAsiaTheme="minorEastAsia"/>
          <w:noProof/>
          <w:lang w:eastAsia="pl-PL"/>
        </w:rPr>
      </w:pPr>
      <w:hyperlink w:anchor="_Toc86400977" w:history="1">
        <w:r w:rsidR="00315024" w:rsidRPr="00EB2C6B">
          <w:rPr>
            <w:rStyle w:val="Hipercze"/>
            <w:noProof/>
          </w:rPr>
          <w:t>Tabela 7 Szkolenia członków organów LGD w okresie od 1.01.2016 do 31.05.2021</w:t>
        </w:r>
        <w:r w:rsidR="00315024">
          <w:rPr>
            <w:noProof/>
            <w:webHidden/>
          </w:rPr>
          <w:tab/>
        </w:r>
        <w:r w:rsidR="00315024">
          <w:rPr>
            <w:noProof/>
            <w:webHidden/>
          </w:rPr>
          <w:fldChar w:fldCharType="begin"/>
        </w:r>
        <w:r w:rsidR="00315024">
          <w:rPr>
            <w:noProof/>
            <w:webHidden/>
          </w:rPr>
          <w:instrText xml:space="preserve"> PAGEREF _Toc86400977 \h </w:instrText>
        </w:r>
        <w:r w:rsidR="00315024">
          <w:rPr>
            <w:noProof/>
            <w:webHidden/>
          </w:rPr>
        </w:r>
        <w:r w:rsidR="00315024">
          <w:rPr>
            <w:noProof/>
            <w:webHidden/>
          </w:rPr>
          <w:fldChar w:fldCharType="separate"/>
        </w:r>
        <w:r w:rsidR="00CE73F8">
          <w:rPr>
            <w:noProof/>
            <w:webHidden/>
          </w:rPr>
          <w:t>70</w:t>
        </w:r>
        <w:r w:rsidR="00315024">
          <w:rPr>
            <w:noProof/>
            <w:webHidden/>
          </w:rPr>
          <w:fldChar w:fldCharType="end"/>
        </w:r>
      </w:hyperlink>
    </w:p>
    <w:p w14:paraId="754236D8" w14:textId="2610646F" w:rsidR="00315024" w:rsidRDefault="002F2808">
      <w:pPr>
        <w:pStyle w:val="Spisilustracji"/>
        <w:tabs>
          <w:tab w:val="right" w:leader="dot" w:pos="9062"/>
        </w:tabs>
        <w:rPr>
          <w:rFonts w:eastAsiaTheme="minorEastAsia"/>
          <w:noProof/>
          <w:lang w:eastAsia="pl-PL"/>
        </w:rPr>
      </w:pPr>
      <w:hyperlink w:anchor="_Toc86400978" w:history="1">
        <w:r w:rsidR="00315024" w:rsidRPr="00EB2C6B">
          <w:rPr>
            <w:rStyle w:val="Hipercze"/>
            <w:noProof/>
          </w:rPr>
          <w:t>Tabela 8 Realizacja planu komunikacji</w:t>
        </w:r>
        <w:r w:rsidR="00315024">
          <w:rPr>
            <w:noProof/>
            <w:webHidden/>
          </w:rPr>
          <w:tab/>
        </w:r>
        <w:r w:rsidR="00315024">
          <w:rPr>
            <w:noProof/>
            <w:webHidden/>
          </w:rPr>
          <w:fldChar w:fldCharType="begin"/>
        </w:r>
        <w:r w:rsidR="00315024">
          <w:rPr>
            <w:noProof/>
            <w:webHidden/>
          </w:rPr>
          <w:instrText xml:space="preserve"> PAGEREF _Toc86400978 \h </w:instrText>
        </w:r>
        <w:r w:rsidR="00315024">
          <w:rPr>
            <w:noProof/>
            <w:webHidden/>
          </w:rPr>
        </w:r>
        <w:r w:rsidR="00315024">
          <w:rPr>
            <w:noProof/>
            <w:webHidden/>
          </w:rPr>
          <w:fldChar w:fldCharType="separate"/>
        </w:r>
        <w:r w:rsidR="00CE73F8">
          <w:rPr>
            <w:noProof/>
            <w:webHidden/>
          </w:rPr>
          <w:t>72</w:t>
        </w:r>
        <w:r w:rsidR="00315024">
          <w:rPr>
            <w:noProof/>
            <w:webHidden/>
          </w:rPr>
          <w:fldChar w:fldCharType="end"/>
        </w:r>
      </w:hyperlink>
    </w:p>
    <w:p w14:paraId="083F05BE" w14:textId="6B5FC9E5" w:rsidR="00315024" w:rsidRDefault="002F2808">
      <w:pPr>
        <w:pStyle w:val="Spisilustracji"/>
        <w:tabs>
          <w:tab w:val="right" w:leader="dot" w:pos="9062"/>
        </w:tabs>
        <w:rPr>
          <w:rFonts w:eastAsiaTheme="minorEastAsia"/>
          <w:noProof/>
          <w:lang w:eastAsia="pl-PL"/>
        </w:rPr>
      </w:pPr>
      <w:hyperlink w:anchor="_Toc86400979" w:history="1">
        <w:r w:rsidR="00315024" w:rsidRPr="00EB2C6B">
          <w:rPr>
            <w:rStyle w:val="Hipercze"/>
            <w:noProof/>
          </w:rPr>
          <w:t>Tabela 9 Doradztwo w biurze LGD</w:t>
        </w:r>
        <w:r w:rsidR="00315024">
          <w:rPr>
            <w:noProof/>
            <w:webHidden/>
          </w:rPr>
          <w:tab/>
        </w:r>
        <w:r w:rsidR="00315024">
          <w:rPr>
            <w:noProof/>
            <w:webHidden/>
          </w:rPr>
          <w:fldChar w:fldCharType="begin"/>
        </w:r>
        <w:r w:rsidR="00315024">
          <w:rPr>
            <w:noProof/>
            <w:webHidden/>
          </w:rPr>
          <w:instrText xml:space="preserve"> PAGEREF _Toc86400979 \h </w:instrText>
        </w:r>
        <w:r w:rsidR="00315024">
          <w:rPr>
            <w:noProof/>
            <w:webHidden/>
          </w:rPr>
        </w:r>
        <w:r w:rsidR="00315024">
          <w:rPr>
            <w:noProof/>
            <w:webHidden/>
          </w:rPr>
          <w:fldChar w:fldCharType="separate"/>
        </w:r>
        <w:r w:rsidR="00CE73F8">
          <w:rPr>
            <w:noProof/>
            <w:webHidden/>
          </w:rPr>
          <w:t>79</w:t>
        </w:r>
        <w:r w:rsidR="00315024">
          <w:rPr>
            <w:noProof/>
            <w:webHidden/>
          </w:rPr>
          <w:fldChar w:fldCharType="end"/>
        </w:r>
      </w:hyperlink>
    </w:p>
    <w:p w14:paraId="74CBF481" w14:textId="7E36EF12" w:rsidR="00315024" w:rsidRDefault="002F2808">
      <w:pPr>
        <w:pStyle w:val="Spisilustracji"/>
        <w:tabs>
          <w:tab w:val="right" w:leader="dot" w:pos="9062"/>
        </w:tabs>
        <w:rPr>
          <w:rFonts w:eastAsiaTheme="minorEastAsia"/>
          <w:noProof/>
          <w:lang w:eastAsia="pl-PL"/>
        </w:rPr>
      </w:pPr>
      <w:hyperlink w:anchor="_Toc86400980" w:history="1">
        <w:r w:rsidR="00315024" w:rsidRPr="00EB2C6B">
          <w:rPr>
            <w:rStyle w:val="Hipercze"/>
            <w:noProof/>
          </w:rPr>
          <w:t>Tabela 10 Ocena wsparcia udzielonego beneficjentowi przez LGD na różnych etapach prowadzenia operacji</w:t>
        </w:r>
        <w:r w:rsidR="00315024">
          <w:rPr>
            <w:noProof/>
            <w:webHidden/>
          </w:rPr>
          <w:tab/>
        </w:r>
        <w:r w:rsidR="00315024">
          <w:rPr>
            <w:noProof/>
            <w:webHidden/>
          </w:rPr>
          <w:fldChar w:fldCharType="begin"/>
        </w:r>
        <w:r w:rsidR="00315024">
          <w:rPr>
            <w:noProof/>
            <w:webHidden/>
          </w:rPr>
          <w:instrText xml:space="preserve"> PAGEREF _Toc86400980 \h </w:instrText>
        </w:r>
        <w:r w:rsidR="00315024">
          <w:rPr>
            <w:noProof/>
            <w:webHidden/>
          </w:rPr>
        </w:r>
        <w:r w:rsidR="00315024">
          <w:rPr>
            <w:noProof/>
            <w:webHidden/>
          </w:rPr>
          <w:fldChar w:fldCharType="separate"/>
        </w:r>
        <w:r w:rsidR="00CE73F8">
          <w:rPr>
            <w:noProof/>
            <w:webHidden/>
          </w:rPr>
          <w:t>84</w:t>
        </w:r>
        <w:r w:rsidR="00315024">
          <w:rPr>
            <w:noProof/>
            <w:webHidden/>
          </w:rPr>
          <w:fldChar w:fldCharType="end"/>
        </w:r>
      </w:hyperlink>
    </w:p>
    <w:p w14:paraId="7956EC05" w14:textId="77777777" w:rsidR="00315024" w:rsidRDefault="002B37ED" w:rsidP="00AB1C33">
      <w:pPr>
        <w:spacing w:line="360" w:lineRule="auto"/>
        <w:rPr>
          <w:noProof/>
        </w:rPr>
      </w:pPr>
      <w:r>
        <w:fldChar w:fldCharType="end"/>
      </w:r>
      <w:r>
        <w:fldChar w:fldCharType="begin"/>
      </w:r>
      <w:r>
        <w:instrText xml:space="preserve"> TOC \h \z \c "Wykres" </w:instrText>
      </w:r>
      <w:r>
        <w:fldChar w:fldCharType="separate"/>
      </w:r>
    </w:p>
    <w:p w14:paraId="16A97FC5" w14:textId="3F0862BC" w:rsidR="00315024" w:rsidRDefault="002F2808">
      <w:pPr>
        <w:pStyle w:val="Spisilustracji"/>
        <w:tabs>
          <w:tab w:val="right" w:leader="dot" w:pos="9062"/>
        </w:tabs>
        <w:rPr>
          <w:rFonts w:eastAsiaTheme="minorEastAsia"/>
          <w:noProof/>
          <w:lang w:eastAsia="pl-PL"/>
        </w:rPr>
      </w:pPr>
      <w:hyperlink w:anchor="_Toc86400981" w:history="1">
        <w:r w:rsidR="00315024" w:rsidRPr="00F06C85">
          <w:rPr>
            <w:rStyle w:val="Hipercze"/>
            <w:noProof/>
          </w:rPr>
          <w:t>Wykres 1 Ludność gmin obszaru LGD.</w:t>
        </w:r>
        <w:r w:rsidR="00315024">
          <w:rPr>
            <w:noProof/>
            <w:webHidden/>
          </w:rPr>
          <w:tab/>
        </w:r>
        <w:r w:rsidR="00315024">
          <w:rPr>
            <w:noProof/>
            <w:webHidden/>
          </w:rPr>
          <w:fldChar w:fldCharType="begin"/>
        </w:r>
        <w:r w:rsidR="00315024">
          <w:rPr>
            <w:noProof/>
            <w:webHidden/>
          </w:rPr>
          <w:instrText xml:space="preserve"> PAGEREF _Toc86400981 \h </w:instrText>
        </w:r>
        <w:r w:rsidR="00315024">
          <w:rPr>
            <w:noProof/>
            <w:webHidden/>
          </w:rPr>
        </w:r>
        <w:r w:rsidR="00315024">
          <w:rPr>
            <w:noProof/>
            <w:webHidden/>
          </w:rPr>
          <w:fldChar w:fldCharType="separate"/>
        </w:r>
        <w:r w:rsidR="00CE73F8">
          <w:rPr>
            <w:noProof/>
            <w:webHidden/>
          </w:rPr>
          <w:t>19</w:t>
        </w:r>
        <w:r w:rsidR="00315024">
          <w:rPr>
            <w:noProof/>
            <w:webHidden/>
          </w:rPr>
          <w:fldChar w:fldCharType="end"/>
        </w:r>
      </w:hyperlink>
    </w:p>
    <w:p w14:paraId="7F975718" w14:textId="5D44BF72" w:rsidR="00315024" w:rsidRDefault="002F2808">
      <w:pPr>
        <w:pStyle w:val="Spisilustracji"/>
        <w:tabs>
          <w:tab w:val="right" w:leader="dot" w:pos="9062"/>
        </w:tabs>
        <w:rPr>
          <w:rFonts w:eastAsiaTheme="minorEastAsia"/>
          <w:noProof/>
          <w:lang w:eastAsia="pl-PL"/>
        </w:rPr>
      </w:pPr>
      <w:hyperlink w:anchor="_Toc86400982" w:history="1">
        <w:r w:rsidR="00315024" w:rsidRPr="00F06C85">
          <w:rPr>
            <w:rStyle w:val="Hipercze"/>
            <w:noProof/>
          </w:rPr>
          <w:t>Wykres 2 Dochody gmin - wskaźnik G</w:t>
        </w:r>
        <w:r w:rsidR="00315024">
          <w:rPr>
            <w:noProof/>
            <w:webHidden/>
          </w:rPr>
          <w:tab/>
        </w:r>
        <w:r w:rsidR="00315024">
          <w:rPr>
            <w:noProof/>
            <w:webHidden/>
          </w:rPr>
          <w:fldChar w:fldCharType="begin"/>
        </w:r>
        <w:r w:rsidR="00315024">
          <w:rPr>
            <w:noProof/>
            <w:webHidden/>
          </w:rPr>
          <w:instrText xml:space="preserve"> PAGEREF _Toc86400982 \h </w:instrText>
        </w:r>
        <w:r w:rsidR="00315024">
          <w:rPr>
            <w:noProof/>
            <w:webHidden/>
          </w:rPr>
        </w:r>
        <w:r w:rsidR="00315024">
          <w:rPr>
            <w:noProof/>
            <w:webHidden/>
          </w:rPr>
          <w:fldChar w:fldCharType="separate"/>
        </w:r>
        <w:r w:rsidR="00CE73F8">
          <w:rPr>
            <w:noProof/>
            <w:webHidden/>
          </w:rPr>
          <w:t>21</w:t>
        </w:r>
        <w:r w:rsidR="00315024">
          <w:rPr>
            <w:noProof/>
            <w:webHidden/>
          </w:rPr>
          <w:fldChar w:fldCharType="end"/>
        </w:r>
      </w:hyperlink>
    </w:p>
    <w:p w14:paraId="6BF52C33" w14:textId="62F1BED8" w:rsidR="00315024" w:rsidRDefault="002F2808">
      <w:pPr>
        <w:pStyle w:val="Spisilustracji"/>
        <w:tabs>
          <w:tab w:val="right" w:leader="dot" w:pos="9062"/>
        </w:tabs>
        <w:rPr>
          <w:rFonts w:eastAsiaTheme="minorEastAsia"/>
          <w:noProof/>
          <w:lang w:eastAsia="pl-PL"/>
        </w:rPr>
      </w:pPr>
      <w:hyperlink w:anchor="_Toc86400983" w:history="1">
        <w:r w:rsidR="00315024" w:rsidRPr="00F06C85">
          <w:rPr>
            <w:rStyle w:val="Hipercze"/>
            <w:noProof/>
          </w:rPr>
          <w:t>Wykres 3 Wydatki na 1 mieszkańca</w:t>
        </w:r>
        <w:r w:rsidR="00315024">
          <w:rPr>
            <w:noProof/>
            <w:webHidden/>
          </w:rPr>
          <w:tab/>
        </w:r>
        <w:r w:rsidR="00315024">
          <w:rPr>
            <w:noProof/>
            <w:webHidden/>
          </w:rPr>
          <w:fldChar w:fldCharType="begin"/>
        </w:r>
        <w:r w:rsidR="00315024">
          <w:rPr>
            <w:noProof/>
            <w:webHidden/>
          </w:rPr>
          <w:instrText xml:space="preserve"> PAGEREF _Toc86400983 \h </w:instrText>
        </w:r>
        <w:r w:rsidR="00315024">
          <w:rPr>
            <w:noProof/>
            <w:webHidden/>
          </w:rPr>
        </w:r>
        <w:r w:rsidR="00315024">
          <w:rPr>
            <w:noProof/>
            <w:webHidden/>
          </w:rPr>
          <w:fldChar w:fldCharType="separate"/>
        </w:r>
        <w:r w:rsidR="00CE73F8">
          <w:rPr>
            <w:noProof/>
            <w:webHidden/>
          </w:rPr>
          <w:t>23</w:t>
        </w:r>
        <w:r w:rsidR="00315024">
          <w:rPr>
            <w:noProof/>
            <w:webHidden/>
          </w:rPr>
          <w:fldChar w:fldCharType="end"/>
        </w:r>
      </w:hyperlink>
    </w:p>
    <w:p w14:paraId="37ADA3BA" w14:textId="1F682627" w:rsidR="00315024" w:rsidRDefault="002F2808">
      <w:pPr>
        <w:pStyle w:val="Spisilustracji"/>
        <w:tabs>
          <w:tab w:val="right" w:leader="dot" w:pos="9062"/>
        </w:tabs>
        <w:rPr>
          <w:rFonts w:eastAsiaTheme="minorEastAsia"/>
          <w:noProof/>
          <w:lang w:eastAsia="pl-PL"/>
        </w:rPr>
      </w:pPr>
      <w:hyperlink w:anchor="_Toc86400984" w:history="1">
        <w:r w:rsidR="00315024" w:rsidRPr="00F06C85">
          <w:rPr>
            <w:rStyle w:val="Hipercze"/>
            <w:noProof/>
          </w:rPr>
          <w:t>Wykres 4 Udział kobiet i mężczyzn wśród osób pracujących</w:t>
        </w:r>
        <w:r w:rsidR="00315024">
          <w:rPr>
            <w:noProof/>
            <w:webHidden/>
          </w:rPr>
          <w:tab/>
        </w:r>
        <w:r w:rsidR="00315024">
          <w:rPr>
            <w:noProof/>
            <w:webHidden/>
          </w:rPr>
          <w:fldChar w:fldCharType="begin"/>
        </w:r>
        <w:r w:rsidR="00315024">
          <w:rPr>
            <w:noProof/>
            <w:webHidden/>
          </w:rPr>
          <w:instrText xml:space="preserve"> PAGEREF _Toc86400984 \h </w:instrText>
        </w:r>
        <w:r w:rsidR="00315024">
          <w:rPr>
            <w:noProof/>
            <w:webHidden/>
          </w:rPr>
        </w:r>
        <w:r w:rsidR="00315024">
          <w:rPr>
            <w:noProof/>
            <w:webHidden/>
          </w:rPr>
          <w:fldChar w:fldCharType="separate"/>
        </w:r>
        <w:r w:rsidR="00CE73F8">
          <w:rPr>
            <w:noProof/>
            <w:webHidden/>
          </w:rPr>
          <w:t>26</w:t>
        </w:r>
        <w:r w:rsidR="00315024">
          <w:rPr>
            <w:noProof/>
            <w:webHidden/>
          </w:rPr>
          <w:fldChar w:fldCharType="end"/>
        </w:r>
      </w:hyperlink>
    </w:p>
    <w:p w14:paraId="1B6EF283" w14:textId="1BB07A14" w:rsidR="00315024" w:rsidRDefault="002F2808">
      <w:pPr>
        <w:pStyle w:val="Spisilustracji"/>
        <w:tabs>
          <w:tab w:val="right" w:leader="dot" w:pos="9062"/>
        </w:tabs>
        <w:rPr>
          <w:rFonts w:eastAsiaTheme="minorEastAsia"/>
          <w:noProof/>
          <w:lang w:eastAsia="pl-PL"/>
        </w:rPr>
      </w:pPr>
      <w:hyperlink w:anchor="_Toc86400985" w:history="1">
        <w:r w:rsidR="00315024" w:rsidRPr="00F06C85">
          <w:rPr>
            <w:rStyle w:val="Hipercze"/>
            <w:noProof/>
          </w:rPr>
          <w:t>Wykres 5 Udział kobiet i mężczyzn wśród osób pracujących (2)</w:t>
        </w:r>
        <w:r w:rsidR="00315024">
          <w:rPr>
            <w:noProof/>
            <w:webHidden/>
          </w:rPr>
          <w:tab/>
        </w:r>
        <w:r w:rsidR="00315024">
          <w:rPr>
            <w:noProof/>
            <w:webHidden/>
          </w:rPr>
          <w:fldChar w:fldCharType="begin"/>
        </w:r>
        <w:r w:rsidR="00315024">
          <w:rPr>
            <w:noProof/>
            <w:webHidden/>
          </w:rPr>
          <w:instrText xml:space="preserve"> PAGEREF _Toc86400985 \h </w:instrText>
        </w:r>
        <w:r w:rsidR="00315024">
          <w:rPr>
            <w:noProof/>
            <w:webHidden/>
          </w:rPr>
        </w:r>
        <w:r w:rsidR="00315024">
          <w:rPr>
            <w:noProof/>
            <w:webHidden/>
          </w:rPr>
          <w:fldChar w:fldCharType="separate"/>
        </w:r>
        <w:r w:rsidR="00CE73F8">
          <w:rPr>
            <w:noProof/>
            <w:webHidden/>
          </w:rPr>
          <w:t>26</w:t>
        </w:r>
        <w:r w:rsidR="00315024">
          <w:rPr>
            <w:noProof/>
            <w:webHidden/>
          </w:rPr>
          <w:fldChar w:fldCharType="end"/>
        </w:r>
      </w:hyperlink>
    </w:p>
    <w:p w14:paraId="0A5A3A33" w14:textId="51C8403F" w:rsidR="00315024" w:rsidRDefault="002F2808">
      <w:pPr>
        <w:pStyle w:val="Spisilustracji"/>
        <w:tabs>
          <w:tab w:val="right" w:leader="dot" w:pos="9062"/>
        </w:tabs>
        <w:rPr>
          <w:rFonts w:eastAsiaTheme="minorEastAsia"/>
          <w:noProof/>
          <w:lang w:eastAsia="pl-PL"/>
        </w:rPr>
      </w:pPr>
      <w:hyperlink w:anchor="_Toc86400986" w:history="1">
        <w:r w:rsidR="00315024" w:rsidRPr="00F06C85">
          <w:rPr>
            <w:rStyle w:val="Hipercze"/>
            <w:noProof/>
          </w:rPr>
          <w:t>Wykres 6 Bezrobotni a liczba ludności</w:t>
        </w:r>
        <w:r w:rsidR="00315024">
          <w:rPr>
            <w:noProof/>
            <w:webHidden/>
          </w:rPr>
          <w:tab/>
        </w:r>
        <w:r w:rsidR="00315024">
          <w:rPr>
            <w:noProof/>
            <w:webHidden/>
          </w:rPr>
          <w:fldChar w:fldCharType="begin"/>
        </w:r>
        <w:r w:rsidR="00315024">
          <w:rPr>
            <w:noProof/>
            <w:webHidden/>
          </w:rPr>
          <w:instrText xml:space="preserve"> PAGEREF _Toc86400986 \h </w:instrText>
        </w:r>
        <w:r w:rsidR="00315024">
          <w:rPr>
            <w:noProof/>
            <w:webHidden/>
          </w:rPr>
        </w:r>
        <w:r w:rsidR="00315024">
          <w:rPr>
            <w:noProof/>
            <w:webHidden/>
          </w:rPr>
          <w:fldChar w:fldCharType="separate"/>
        </w:r>
        <w:r w:rsidR="00CE73F8">
          <w:rPr>
            <w:noProof/>
            <w:webHidden/>
          </w:rPr>
          <w:t>27</w:t>
        </w:r>
        <w:r w:rsidR="00315024">
          <w:rPr>
            <w:noProof/>
            <w:webHidden/>
          </w:rPr>
          <w:fldChar w:fldCharType="end"/>
        </w:r>
      </w:hyperlink>
    </w:p>
    <w:p w14:paraId="42776941" w14:textId="105000E2" w:rsidR="00315024" w:rsidRDefault="002F2808">
      <w:pPr>
        <w:pStyle w:val="Spisilustracji"/>
        <w:tabs>
          <w:tab w:val="right" w:leader="dot" w:pos="9062"/>
        </w:tabs>
        <w:rPr>
          <w:rFonts w:eastAsiaTheme="minorEastAsia"/>
          <w:noProof/>
          <w:lang w:eastAsia="pl-PL"/>
        </w:rPr>
      </w:pPr>
      <w:hyperlink w:anchor="_Toc86400987" w:history="1">
        <w:r w:rsidR="00315024" w:rsidRPr="00F06C85">
          <w:rPr>
            <w:rStyle w:val="Hipercze"/>
            <w:noProof/>
          </w:rPr>
          <w:t>Wykres 7 Bezrobotni a liczba ludności wg płci</w:t>
        </w:r>
        <w:r w:rsidR="00315024">
          <w:rPr>
            <w:noProof/>
            <w:webHidden/>
          </w:rPr>
          <w:tab/>
        </w:r>
        <w:r w:rsidR="00315024">
          <w:rPr>
            <w:noProof/>
            <w:webHidden/>
          </w:rPr>
          <w:fldChar w:fldCharType="begin"/>
        </w:r>
        <w:r w:rsidR="00315024">
          <w:rPr>
            <w:noProof/>
            <w:webHidden/>
          </w:rPr>
          <w:instrText xml:space="preserve"> PAGEREF _Toc86400987 \h </w:instrText>
        </w:r>
        <w:r w:rsidR="00315024">
          <w:rPr>
            <w:noProof/>
            <w:webHidden/>
          </w:rPr>
        </w:r>
        <w:r w:rsidR="00315024">
          <w:rPr>
            <w:noProof/>
            <w:webHidden/>
          </w:rPr>
          <w:fldChar w:fldCharType="separate"/>
        </w:r>
        <w:r w:rsidR="00CE73F8">
          <w:rPr>
            <w:noProof/>
            <w:webHidden/>
          </w:rPr>
          <w:t>28</w:t>
        </w:r>
        <w:r w:rsidR="00315024">
          <w:rPr>
            <w:noProof/>
            <w:webHidden/>
          </w:rPr>
          <w:fldChar w:fldCharType="end"/>
        </w:r>
      </w:hyperlink>
    </w:p>
    <w:p w14:paraId="7A0DBB53" w14:textId="41DCBE07" w:rsidR="00315024" w:rsidRDefault="002F2808">
      <w:pPr>
        <w:pStyle w:val="Spisilustracji"/>
        <w:tabs>
          <w:tab w:val="right" w:leader="dot" w:pos="9062"/>
        </w:tabs>
        <w:rPr>
          <w:rFonts w:eastAsiaTheme="minorEastAsia"/>
          <w:noProof/>
          <w:lang w:eastAsia="pl-PL"/>
        </w:rPr>
      </w:pPr>
      <w:hyperlink w:anchor="_Toc86400988" w:history="1">
        <w:r w:rsidR="00315024" w:rsidRPr="00F06C85">
          <w:rPr>
            <w:rStyle w:val="Hipercze"/>
            <w:noProof/>
          </w:rPr>
          <w:t>Wykres 8 Podmioty gospodarki narodowej w rejestrze REGON na 10 tys. ludności w wieku produkcyjnym</w:t>
        </w:r>
        <w:r w:rsidR="00315024">
          <w:rPr>
            <w:noProof/>
            <w:webHidden/>
          </w:rPr>
          <w:tab/>
        </w:r>
        <w:r w:rsidR="00315024">
          <w:rPr>
            <w:noProof/>
            <w:webHidden/>
          </w:rPr>
          <w:fldChar w:fldCharType="begin"/>
        </w:r>
        <w:r w:rsidR="00315024">
          <w:rPr>
            <w:noProof/>
            <w:webHidden/>
          </w:rPr>
          <w:instrText xml:space="preserve"> PAGEREF _Toc86400988 \h </w:instrText>
        </w:r>
        <w:r w:rsidR="00315024">
          <w:rPr>
            <w:noProof/>
            <w:webHidden/>
          </w:rPr>
        </w:r>
        <w:r w:rsidR="00315024">
          <w:rPr>
            <w:noProof/>
            <w:webHidden/>
          </w:rPr>
          <w:fldChar w:fldCharType="separate"/>
        </w:r>
        <w:r w:rsidR="00CE73F8">
          <w:rPr>
            <w:noProof/>
            <w:webHidden/>
          </w:rPr>
          <w:t>29</w:t>
        </w:r>
        <w:r w:rsidR="00315024">
          <w:rPr>
            <w:noProof/>
            <w:webHidden/>
          </w:rPr>
          <w:fldChar w:fldCharType="end"/>
        </w:r>
      </w:hyperlink>
    </w:p>
    <w:p w14:paraId="7BD861C0" w14:textId="6D9317E9" w:rsidR="00315024" w:rsidRDefault="002F2808">
      <w:pPr>
        <w:pStyle w:val="Spisilustracji"/>
        <w:tabs>
          <w:tab w:val="right" w:leader="dot" w:pos="9062"/>
        </w:tabs>
        <w:rPr>
          <w:rFonts w:eastAsiaTheme="minorEastAsia"/>
          <w:noProof/>
          <w:lang w:eastAsia="pl-PL"/>
        </w:rPr>
      </w:pPr>
      <w:hyperlink w:anchor="_Toc86400989" w:history="1">
        <w:r w:rsidR="00315024" w:rsidRPr="00F06C85">
          <w:rPr>
            <w:rStyle w:val="Hipercze"/>
            <w:noProof/>
          </w:rPr>
          <w:t>Wykres 9 Osoby fizyczne prowadzące działalność gospodarczą na 10 tys. mieszkańców</w:t>
        </w:r>
        <w:r w:rsidR="00315024">
          <w:rPr>
            <w:noProof/>
            <w:webHidden/>
          </w:rPr>
          <w:tab/>
        </w:r>
        <w:r w:rsidR="00315024">
          <w:rPr>
            <w:noProof/>
            <w:webHidden/>
          </w:rPr>
          <w:fldChar w:fldCharType="begin"/>
        </w:r>
        <w:r w:rsidR="00315024">
          <w:rPr>
            <w:noProof/>
            <w:webHidden/>
          </w:rPr>
          <w:instrText xml:space="preserve"> PAGEREF _Toc86400989 \h </w:instrText>
        </w:r>
        <w:r w:rsidR="00315024">
          <w:rPr>
            <w:noProof/>
            <w:webHidden/>
          </w:rPr>
        </w:r>
        <w:r w:rsidR="00315024">
          <w:rPr>
            <w:noProof/>
            <w:webHidden/>
          </w:rPr>
          <w:fldChar w:fldCharType="separate"/>
        </w:r>
        <w:r w:rsidR="00CE73F8">
          <w:rPr>
            <w:noProof/>
            <w:webHidden/>
          </w:rPr>
          <w:t>30</w:t>
        </w:r>
        <w:r w:rsidR="00315024">
          <w:rPr>
            <w:noProof/>
            <w:webHidden/>
          </w:rPr>
          <w:fldChar w:fldCharType="end"/>
        </w:r>
      </w:hyperlink>
    </w:p>
    <w:p w14:paraId="372AF3AB" w14:textId="6275DFD1" w:rsidR="00315024" w:rsidRDefault="002F2808">
      <w:pPr>
        <w:pStyle w:val="Spisilustracji"/>
        <w:tabs>
          <w:tab w:val="right" w:leader="dot" w:pos="9062"/>
        </w:tabs>
        <w:rPr>
          <w:rFonts w:eastAsiaTheme="minorEastAsia"/>
          <w:noProof/>
          <w:lang w:eastAsia="pl-PL"/>
        </w:rPr>
      </w:pPr>
      <w:hyperlink w:anchor="_Toc86400990" w:history="1">
        <w:r w:rsidR="00315024" w:rsidRPr="00F06C85">
          <w:rPr>
            <w:rStyle w:val="Hipercze"/>
            <w:noProof/>
          </w:rPr>
          <w:t>Wykres 10 Ludność w wieku przed-. po- i produkcyjnym</w:t>
        </w:r>
        <w:r w:rsidR="00315024">
          <w:rPr>
            <w:noProof/>
            <w:webHidden/>
          </w:rPr>
          <w:tab/>
        </w:r>
        <w:r w:rsidR="00315024">
          <w:rPr>
            <w:noProof/>
            <w:webHidden/>
          </w:rPr>
          <w:fldChar w:fldCharType="begin"/>
        </w:r>
        <w:r w:rsidR="00315024">
          <w:rPr>
            <w:noProof/>
            <w:webHidden/>
          </w:rPr>
          <w:instrText xml:space="preserve"> PAGEREF _Toc86400990 \h </w:instrText>
        </w:r>
        <w:r w:rsidR="00315024">
          <w:rPr>
            <w:noProof/>
            <w:webHidden/>
          </w:rPr>
        </w:r>
        <w:r w:rsidR="00315024">
          <w:rPr>
            <w:noProof/>
            <w:webHidden/>
          </w:rPr>
          <w:fldChar w:fldCharType="separate"/>
        </w:r>
        <w:r w:rsidR="00CE73F8">
          <w:rPr>
            <w:noProof/>
            <w:webHidden/>
          </w:rPr>
          <w:t>33</w:t>
        </w:r>
        <w:r w:rsidR="00315024">
          <w:rPr>
            <w:noProof/>
            <w:webHidden/>
          </w:rPr>
          <w:fldChar w:fldCharType="end"/>
        </w:r>
      </w:hyperlink>
    </w:p>
    <w:p w14:paraId="05D2B6C6" w14:textId="41F156E5" w:rsidR="00315024" w:rsidRDefault="002F2808">
      <w:pPr>
        <w:pStyle w:val="Spisilustracji"/>
        <w:tabs>
          <w:tab w:val="right" w:leader="dot" w:pos="9062"/>
        </w:tabs>
        <w:rPr>
          <w:rFonts w:eastAsiaTheme="minorEastAsia"/>
          <w:noProof/>
          <w:lang w:eastAsia="pl-PL"/>
        </w:rPr>
      </w:pPr>
      <w:hyperlink w:anchor="_Toc86400991" w:history="1">
        <w:r w:rsidR="00315024" w:rsidRPr="00F06C85">
          <w:rPr>
            <w:rStyle w:val="Hipercze"/>
            <w:noProof/>
          </w:rPr>
          <w:t>Wykres 11 Saldo migracji</w:t>
        </w:r>
        <w:r w:rsidR="00315024">
          <w:rPr>
            <w:noProof/>
            <w:webHidden/>
          </w:rPr>
          <w:tab/>
        </w:r>
        <w:r w:rsidR="00315024">
          <w:rPr>
            <w:noProof/>
            <w:webHidden/>
          </w:rPr>
          <w:fldChar w:fldCharType="begin"/>
        </w:r>
        <w:r w:rsidR="00315024">
          <w:rPr>
            <w:noProof/>
            <w:webHidden/>
          </w:rPr>
          <w:instrText xml:space="preserve"> PAGEREF _Toc86400991 \h </w:instrText>
        </w:r>
        <w:r w:rsidR="00315024">
          <w:rPr>
            <w:noProof/>
            <w:webHidden/>
          </w:rPr>
        </w:r>
        <w:r w:rsidR="00315024">
          <w:rPr>
            <w:noProof/>
            <w:webHidden/>
          </w:rPr>
          <w:fldChar w:fldCharType="separate"/>
        </w:r>
        <w:r w:rsidR="00CE73F8">
          <w:rPr>
            <w:noProof/>
            <w:webHidden/>
          </w:rPr>
          <w:t>34</w:t>
        </w:r>
        <w:r w:rsidR="00315024">
          <w:rPr>
            <w:noProof/>
            <w:webHidden/>
          </w:rPr>
          <w:fldChar w:fldCharType="end"/>
        </w:r>
      </w:hyperlink>
    </w:p>
    <w:p w14:paraId="7FBA80A0" w14:textId="195380A8" w:rsidR="00315024" w:rsidRDefault="002F2808">
      <w:pPr>
        <w:pStyle w:val="Spisilustracji"/>
        <w:tabs>
          <w:tab w:val="right" w:leader="dot" w:pos="9062"/>
        </w:tabs>
        <w:rPr>
          <w:rFonts w:eastAsiaTheme="minorEastAsia"/>
          <w:noProof/>
          <w:lang w:eastAsia="pl-PL"/>
        </w:rPr>
      </w:pPr>
      <w:hyperlink w:anchor="_Toc86400992" w:history="1">
        <w:r w:rsidR="00315024" w:rsidRPr="00F06C85">
          <w:rPr>
            <w:rStyle w:val="Hipercze"/>
            <w:noProof/>
          </w:rPr>
          <w:t>Wykres 12 Beneficjenci środowiskowej pomocy społecznej</w:t>
        </w:r>
        <w:r w:rsidR="00315024">
          <w:rPr>
            <w:noProof/>
            <w:webHidden/>
          </w:rPr>
          <w:tab/>
        </w:r>
        <w:r w:rsidR="00315024">
          <w:rPr>
            <w:noProof/>
            <w:webHidden/>
          </w:rPr>
          <w:fldChar w:fldCharType="begin"/>
        </w:r>
        <w:r w:rsidR="00315024">
          <w:rPr>
            <w:noProof/>
            <w:webHidden/>
          </w:rPr>
          <w:instrText xml:space="preserve"> PAGEREF _Toc86400992 \h </w:instrText>
        </w:r>
        <w:r w:rsidR="00315024">
          <w:rPr>
            <w:noProof/>
            <w:webHidden/>
          </w:rPr>
        </w:r>
        <w:r w:rsidR="00315024">
          <w:rPr>
            <w:noProof/>
            <w:webHidden/>
          </w:rPr>
          <w:fldChar w:fldCharType="separate"/>
        </w:r>
        <w:r w:rsidR="00CE73F8">
          <w:rPr>
            <w:noProof/>
            <w:webHidden/>
          </w:rPr>
          <w:t>35</w:t>
        </w:r>
        <w:r w:rsidR="00315024">
          <w:rPr>
            <w:noProof/>
            <w:webHidden/>
          </w:rPr>
          <w:fldChar w:fldCharType="end"/>
        </w:r>
      </w:hyperlink>
    </w:p>
    <w:p w14:paraId="30E56AE5" w14:textId="228226C0" w:rsidR="00315024" w:rsidRDefault="002F2808">
      <w:pPr>
        <w:pStyle w:val="Spisilustracji"/>
        <w:tabs>
          <w:tab w:val="right" w:leader="dot" w:pos="9062"/>
        </w:tabs>
        <w:rPr>
          <w:rFonts w:eastAsiaTheme="minorEastAsia"/>
          <w:noProof/>
          <w:lang w:eastAsia="pl-PL"/>
        </w:rPr>
      </w:pPr>
      <w:hyperlink w:anchor="_Toc86400993" w:history="1">
        <w:r w:rsidR="00315024" w:rsidRPr="00F06C85">
          <w:rPr>
            <w:rStyle w:val="Hipercze"/>
            <w:noProof/>
          </w:rPr>
          <w:t>Wykres 13 Turystyczne obiekty noclegowe</w:t>
        </w:r>
        <w:r w:rsidR="00315024">
          <w:rPr>
            <w:noProof/>
            <w:webHidden/>
          </w:rPr>
          <w:tab/>
        </w:r>
        <w:r w:rsidR="00315024">
          <w:rPr>
            <w:noProof/>
            <w:webHidden/>
          </w:rPr>
          <w:fldChar w:fldCharType="begin"/>
        </w:r>
        <w:r w:rsidR="00315024">
          <w:rPr>
            <w:noProof/>
            <w:webHidden/>
          </w:rPr>
          <w:instrText xml:space="preserve"> PAGEREF _Toc86400993 \h </w:instrText>
        </w:r>
        <w:r w:rsidR="00315024">
          <w:rPr>
            <w:noProof/>
            <w:webHidden/>
          </w:rPr>
        </w:r>
        <w:r w:rsidR="00315024">
          <w:rPr>
            <w:noProof/>
            <w:webHidden/>
          </w:rPr>
          <w:fldChar w:fldCharType="separate"/>
        </w:r>
        <w:r w:rsidR="00CE73F8">
          <w:rPr>
            <w:noProof/>
            <w:webHidden/>
          </w:rPr>
          <w:t>36</w:t>
        </w:r>
        <w:r w:rsidR="00315024">
          <w:rPr>
            <w:noProof/>
            <w:webHidden/>
          </w:rPr>
          <w:fldChar w:fldCharType="end"/>
        </w:r>
      </w:hyperlink>
    </w:p>
    <w:p w14:paraId="6C4294E7" w14:textId="2B1219F5" w:rsidR="00315024" w:rsidRDefault="002F2808">
      <w:pPr>
        <w:pStyle w:val="Spisilustracji"/>
        <w:tabs>
          <w:tab w:val="right" w:leader="dot" w:pos="9062"/>
        </w:tabs>
        <w:rPr>
          <w:rFonts w:eastAsiaTheme="minorEastAsia"/>
          <w:noProof/>
          <w:lang w:eastAsia="pl-PL"/>
        </w:rPr>
      </w:pPr>
      <w:hyperlink w:anchor="_Toc86400994" w:history="1">
        <w:r w:rsidR="00315024" w:rsidRPr="00F06C85">
          <w:rPr>
            <w:rStyle w:val="Hipercze"/>
            <w:noProof/>
          </w:rPr>
          <w:t>Wykres 14 W jaki sposób docierały do Pana/i informacje dotyczące LGD? (N=114)</w:t>
        </w:r>
        <w:r w:rsidR="00315024">
          <w:rPr>
            <w:noProof/>
            <w:webHidden/>
          </w:rPr>
          <w:tab/>
        </w:r>
        <w:r w:rsidR="00315024">
          <w:rPr>
            <w:noProof/>
            <w:webHidden/>
          </w:rPr>
          <w:fldChar w:fldCharType="begin"/>
        </w:r>
        <w:r w:rsidR="00315024">
          <w:rPr>
            <w:noProof/>
            <w:webHidden/>
          </w:rPr>
          <w:instrText xml:space="preserve"> PAGEREF _Toc86400994 \h </w:instrText>
        </w:r>
        <w:r w:rsidR="00315024">
          <w:rPr>
            <w:noProof/>
            <w:webHidden/>
          </w:rPr>
        </w:r>
        <w:r w:rsidR="00315024">
          <w:rPr>
            <w:noProof/>
            <w:webHidden/>
          </w:rPr>
          <w:fldChar w:fldCharType="separate"/>
        </w:r>
        <w:r w:rsidR="00CE73F8">
          <w:rPr>
            <w:noProof/>
            <w:webHidden/>
          </w:rPr>
          <w:t>80</w:t>
        </w:r>
        <w:r w:rsidR="00315024">
          <w:rPr>
            <w:noProof/>
            <w:webHidden/>
          </w:rPr>
          <w:fldChar w:fldCharType="end"/>
        </w:r>
      </w:hyperlink>
    </w:p>
    <w:p w14:paraId="51574738" w14:textId="29A9BEA1" w:rsidR="00315024" w:rsidRDefault="002F2808">
      <w:pPr>
        <w:pStyle w:val="Spisilustracji"/>
        <w:tabs>
          <w:tab w:val="right" w:leader="dot" w:pos="9062"/>
        </w:tabs>
        <w:rPr>
          <w:rFonts w:eastAsiaTheme="minorEastAsia"/>
          <w:noProof/>
          <w:lang w:eastAsia="pl-PL"/>
        </w:rPr>
      </w:pPr>
      <w:hyperlink w:anchor="_Toc86400995" w:history="1">
        <w:r w:rsidR="00315024" w:rsidRPr="00F06C85">
          <w:rPr>
            <w:rStyle w:val="Hipercze"/>
            <w:noProof/>
          </w:rPr>
          <w:t>Wykres 16 W jaki sposób docierały do Pana/i informacje o naborze wniosków w LGD? (N=21)</w:t>
        </w:r>
        <w:r w:rsidR="00315024">
          <w:rPr>
            <w:noProof/>
            <w:webHidden/>
          </w:rPr>
          <w:tab/>
        </w:r>
        <w:r w:rsidR="00315024">
          <w:rPr>
            <w:noProof/>
            <w:webHidden/>
          </w:rPr>
          <w:fldChar w:fldCharType="begin"/>
        </w:r>
        <w:r w:rsidR="00315024">
          <w:rPr>
            <w:noProof/>
            <w:webHidden/>
          </w:rPr>
          <w:instrText xml:space="preserve"> PAGEREF _Toc86400995 \h </w:instrText>
        </w:r>
        <w:r w:rsidR="00315024">
          <w:rPr>
            <w:noProof/>
            <w:webHidden/>
          </w:rPr>
        </w:r>
        <w:r w:rsidR="00315024">
          <w:rPr>
            <w:noProof/>
            <w:webHidden/>
          </w:rPr>
          <w:fldChar w:fldCharType="separate"/>
        </w:r>
        <w:r w:rsidR="00CE73F8">
          <w:rPr>
            <w:noProof/>
            <w:webHidden/>
          </w:rPr>
          <w:t>81</w:t>
        </w:r>
        <w:r w:rsidR="00315024">
          <w:rPr>
            <w:noProof/>
            <w:webHidden/>
          </w:rPr>
          <w:fldChar w:fldCharType="end"/>
        </w:r>
      </w:hyperlink>
    </w:p>
    <w:p w14:paraId="1C541F5D" w14:textId="3B398A55" w:rsidR="00315024" w:rsidRDefault="002F2808">
      <w:pPr>
        <w:pStyle w:val="Spisilustracji"/>
        <w:tabs>
          <w:tab w:val="right" w:leader="dot" w:pos="9062"/>
        </w:tabs>
        <w:rPr>
          <w:rFonts w:eastAsiaTheme="minorEastAsia"/>
          <w:noProof/>
          <w:lang w:eastAsia="pl-PL"/>
        </w:rPr>
      </w:pPr>
      <w:hyperlink w:anchor="_Toc86400996" w:history="1">
        <w:r w:rsidR="00315024" w:rsidRPr="00F06C85">
          <w:rPr>
            <w:rStyle w:val="Hipercze"/>
            <w:noProof/>
          </w:rPr>
          <w:t>Wykres 17 Czy LGD w wystarczającym stopniu informowała o możliwości pozyskania środków? N=21</w:t>
        </w:r>
        <w:r w:rsidR="00315024">
          <w:rPr>
            <w:noProof/>
            <w:webHidden/>
          </w:rPr>
          <w:tab/>
        </w:r>
        <w:r w:rsidR="00315024">
          <w:rPr>
            <w:noProof/>
            <w:webHidden/>
          </w:rPr>
          <w:fldChar w:fldCharType="begin"/>
        </w:r>
        <w:r w:rsidR="00315024">
          <w:rPr>
            <w:noProof/>
            <w:webHidden/>
          </w:rPr>
          <w:instrText xml:space="preserve"> PAGEREF _Toc86400996 \h </w:instrText>
        </w:r>
        <w:r w:rsidR="00315024">
          <w:rPr>
            <w:noProof/>
            <w:webHidden/>
          </w:rPr>
        </w:r>
        <w:r w:rsidR="00315024">
          <w:rPr>
            <w:noProof/>
            <w:webHidden/>
          </w:rPr>
          <w:fldChar w:fldCharType="separate"/>
        </w:r>
        <w:r w:rsidR="00CE73F8">
          <w:rPr>
            <w:noProof/>
            <w:webHidden/>
          </w:rPr>
          <w:t>82</w:t>
        </w:r>
        <w:r w:rsidR="00315024">
          <w:rPr>
            <w:noProof/>
            <w:webHidden/>
          </w:rPr>
          <w:fldChar w:fldCharType="end"/>
        </w:r>
      </w:hyperlink>
    </w:p>
    <w:p w14:paraId="6243FB77" w14:textId="2D0CE774" w:rsidR="00315024" w:rsidRDefault="002F2808">
      <w:pPr>
        <w:pStyle w:val="Spisilustracji"/>
        <w:tabs>
          <w:tab w:val="right" w:leader="dot" w:pos="9062"/>
        </w:tabs>
        <w:rPr>
          <w:rFonts w:eastAsiaTheme="minorEastAsia"/>
          <w:noProof/>
          <w:lang w:eastAsia="pl-PL"/>
        </w:rPr>
      </w:pPr>
      <w:hyperlink w:anchor="_Toc86400997" w:history="1">
        <w:r w:rsidR="00315024" w:rsidRPr="00F06C85">
          <w:rPr>
            <w:rStyle w:val="Hipercze"/>
            <w:noProof/>
          </w:rPr>
          <w:t>Wykres 18 Proszę wskazać, w jakim zakresie korzystał/a Pan/i ze wsparcia ze strony LGD na etapie składania wniosku? (N=21)</w:t>
        </w:r>
        <w:r w:rsidR="00315024">
          <w:rPr>
            <w:noProof/>
            <w:webHidden/>
          </w:rPr>
          <w:tab/>
        </w:r>
        <w:r w:rsidR="00315024">
          <w:rPr>
            <w:noProof/>
            <w:webHidden/>
          </w:rPr>
          <w:fldChar w:fldCharType="begin"/>
        </w:r>
        <w:r w:rsidR="00315024">
          <w:rPr>
            <w:noProof/>
            <w:webHidden/>
          </w:rPr>
          <w:instrText xml:space="preserve"> PAGEREF _Toc86400997 \h </w:instrText>
        </w:r>
        <w:r w:rsidR="00315024">
          <w:rPr>
            <w:noProof/>
            <w:webHidden/>
          </w:rPr>
        </w:r>
        <w:r w:rsidR="00315024">
          <w:rPr>
            <w:noProof/>
            <w:webHidden/>
          </w:rPr>
          <w:fldChar w:fldCharType="separate"/>
        </w:r>
        <w:r w:rsidR="00CE73F8">
          <w:rPr>
            <w:noProof/>
            <w:webHidden/>
          </w:rPr>
          <w:t>83</w:t>
        </w:r>
        <w:r w:rsidR="00315024">
          <w:rPr>
            <w:noProof/>
            <w:webHidden/>
          </w:rPr>
          <w:fldChar w:fldCharType="end"/>
        </w:r>
      </w:hyperlink>
    </w:p>
    <w:p w14:paraId="6512E569" w14:textId="2E9C93E0" w:rsidR="00315024" w:rsidRDefault="002F2808">
      <w:pPr>
        <w:pStyle w:val="Spisilustracji"/>
        <w:tabs>
          <w:tab w:val="right" w:leader="dot" w:pos="9062"/>
        </w:tabs>
        <w:rPr>
          <w:rFonts w:eastAsiaTheme="minorEastAsia"/>
          <w:noProof/>
          <w:lang w:eastAsia="pl-PL"/>
        </w:rPr>
      </w:pPr>
      <w:hyperlink w:anchor="_Toc86400998" w:history="1">
        <w:r w:rsidR="00315024" w:rsidRPr="00F06C85">
          <w:rPr>
            <w:rStyle w:val="Hipercze"/>
            <w:noProof/>
          </w:rPr>
          <w:t>Wykres 19 Proszę ocenić poniższe stwierdzenia dotyczące składania i realizacji projektu przy wsparciu LGD (N=21)</w:t>
        </w:r>
        <w:r w:rsidR="00315024">
          <w:rPr>
            <w:noProof/>
            <w:webHidden/>
          </w:rPr>
          <w:tab/>
        </w:r>
        <w:r w:rsidR="00315024">
          <w:rPr>
            <w:noProof/>
            <w:webHidden/>
          </w:rPr>
          <w:fldChar w:fldCharType="begin"/>
        </w:r>
        <w:r w:rsidR="00315024">
          <w:rPr>
            <w:noProof/>
            <w:webHidden/>
          </w:rPr>
          <w:instrText xml:space="preserve"> PAGEREF _Toc86400998 \h </w:instrText>
        </w:r>
        <w:r w:rsidR="00315024">
          <w:rPr>
            <w:noProof/>
            <w:webHidden/>
          </w:rPr>
        </w:r>
        <w:r w:rsidR="00315024">
          <w:rPr>
            <w:noProof/>
            <w:webHidden/>
          </w:rPr>
          <w:fldChar w:fldCharType="separate"/>
        </w:r>
        <w:r w:rsidR="00CE73F8">
          <w:rPr>
            <w:noProof/>
            <w:webHidden/>
          </w:rPr>
          <w:t>85</w:t>
        </w:r>
        <w:r w:rsidR="00315024">
          <w:rPr>
            <w:noProof/>
            <w:webHidden/>
          </w:rPr>
          <w:fldChar w:fldCharType="end"/>
        </w:r>
      </w:hyperlink>
    </w:p>
    <w:p w14:paraId="20F7DD8A" w14:textId="3DEB5269" w:rsidR="00315024" w:rsidRDefault="002F2808">
      <w:pPr>
        <w:pStyle w:val="Spisilustracji"/>
        <w:tabs>
          <w:tab w:val="right" w:leader="dot" w:pos="9062"/>
        </w:tabs>
        <w:rPr>
          <w:rFonts w:eastAsiaTheme="minorEastAsia"/>
          <w:noProof/>
          <w:lang w:eastAsia="pl-PL"/>
        </w:rPr>
      </w:pPr>
      <w:hyperlink w:anchor="_Toc86400999" w:history="1">
        <w:r w:rsidR="00315024" w:rsidRPr="00F06C85">
          <w:rPr>
            <w:rStyle w:val="Hipercze"/>
            <w:noProof/>
          </w:rPr>
          <w:t>Wykres 20 Czy w gminie, w której Pan/i mieszka zaszły w ciągu ostatnich 5 lat wymienione poniżej zmiany? (N=114)</w:t>
        </w:r>
        <w:r w:rsidR="00315024">
          <w:rPr>
            <w:noProof/>
            <w:webHidden/>
          </w:rPr>
          <w:tab/>
        </w:r>
        <w:r w:rsidR="00315024">
          <w:rPr>
            <w:noProof/>
            <w:webHidden/>
          </w:rPr>
          <w:fldChar w:fldCharType="begin"/>
        </w:r>
        <w:r w:rsidR="00315024">
          <w:rPr>
            <w:noProof/>
            <w:webHidden/>
          </w:rPr>
          <w:instrText xml:space="preserve"> PAGEREF _Toc86400999 \h </w:instrText>
        </w:r>
        <w:r w:rsidR="00315024">
          <w:rPr>
            <w:noProof/>
            <w:webHidden/>
          </w:rPr>
        </w:r>
        <w:r w:rsidR="00315024">
          <w:rPr>
            <w:noProof/>
            <w:webHidden/>
          </w:rPr>
          <w:fldChar w:fldCharType="separate"/>
        </w:r>
        <w:r w:rsidR="00CE73F8">
          <w:rPr>
            <w:noProof/>
            <w:webHidden/>
          </w:rPr>
          <w:t>87</w:t>
        </w:r>
        <w:r w:rsidR="00315024">
          <w:rPr>
            <w:noProof/>
            <w:webHidden/>
          </w:rPr>
          <w:fldChar w:fldCharType="end"/>
        </w:r>
      </w:hyperlink>
    </w:p>
    <w:p w14:paraId="5FFABC4A" w14:textId="39D7DA08" w:rsidR="00315024" w:rsidRDefault="002F2808">
      <w:pPr>
        <w:pStyle w:val="Spisilustracji"/>
        <w:tabs>
          <w:tab w:val="right" w:leader="dot" w:pos="9062"/>
        </w:tabs>
        <w:rPr>
          <w:rFonts w:eastAsiaTheme="minorEastAsia"/>
          <w:noProof/>
          <w:lang w:eastAsia="pl-PL"/>
        </w:rPr>
      </w:pPr>
      <w:hyperlink w:anchor="_Toc86401000" w:history="1">
        <w:r w:rsidR="00315024" w:rsidRPr="00F06C85">
          <w:rPr>
            <w:rStyle w:val="Hipercze"/>
            <w:noProof/>
          </w:rPr>
          <w:t>Wykres 21 Czy w gminie, w której Pan/i mieszka zaszły w ciągu ostatnich 5 lat wymienione poniżej zmiany? (N=114)</w:t>
        </w:r>
        <w:r w:rsidR="00315024">
          <w:rPr>
            <w:noProof/>
            <w:webHidden/>
          </w:rPr>
          <w:tab/>
        </w:r>
        <w:r w:rsidR="00315024">
          <w:rPr>
            <w:noProof/>
            <w:webHidden/>
          </w:rPr>
          <w:fldChar w:fldCharType="begin"/>
        </w:r>
        <w:r w:rsidR="00315024">
          <w:rPr>
            <w:noProof/>
            <w:webHidden/>
          </w:rPr>
          <w:instrText xml:space="preserve"> PAGEREF _Toc86401000 \h </w:instrText>
        </w:r>
        <w:r w:rsidR="00315024">
          <w:rPr>
            <w:noProof/>
            <w:webHidden/>
          </w:rPr>
        </w:r>
        <w:r w:rsidR="00315024">
          <w:rPr>
            <w:noProof/>
            <w:webHidden/>
          </w:rPr>
          <w:fldChar w:fldCharType="separate"/>
        </w:r>
        <w:r w:rsidR="00CE73F8">
          <w:rPr>
            <w:noProof/>
            <w:webHidden/>
          </w:rPr>
          <w:t>88</w:t>
        </w:r>
        <w:r w:rsidR="00315024">
          <w:rPr>
            <w:noProof/>
            <w:webHidden/>
          </w:rPr>
          <w:fldChar w:fldCharType="end"/>
        </w:r>
      </w:hyperlink>
    </w:p>
    <w:p w14:paraId="311655D3" w14:textId="6E8C98AE" w:rsidR="00315024" w:rsidRDefault="002F2808">
      <w:pPr>
        <w:pStyle w:val="Spisilustracji"/>
        <w:tabs>
          <w:tab w:val="right" w:leader="dot" w:pos="9062"/>
        </w:tabs>
        <w:rPr>
          <w:rFonts w:eastAsiaTheme="minorEastAsia"/>
          <w:noProof/>
          <w:lang w:eastAsia="pl-PL"/>
        </w:rPr>
      </w:pPr>
      <w:hyperlink w:anchor="_Toc86401001" w:history="1">
        <w:r w:rsidR="00315024" w:rsidRPr="00F06C85">
          <w:rPr>
            <w:rStyle w:val="Hipercze"/>
            <w:noProof/>
          </w:rPr>
          <w:t>Wykres 22 Czy w gminie, w której Pan/i mieszka zaszły w ciągu ostatnich 5 lat wymienione poniżej zmiany? (N=114)</w:t>
        </w:r>
        <w:r w:rsidR="00315024">
          <w:rPr>
            <w:noProof/>
            <w:webHidden/>
          </w:rPr>
          <w:tab/>
        </w:r>
        <w:r w:rsidR="00315024">
          <w:rPr>
            <w:noProof/>
            <w:webHidden/>
          </w:rPr>
          <w:fldChar w:fldCharType="begin"/>
        </w:r>
        <w:r w:rsidR="00315024">
          <w:rPr>
            <w:noProof/>
            <w:webHidden/>
          </w:rPr>
          <w:instrText xml:space="preserve"> PAGEREF _Toc86401001 \h </w:instrText>
        </w:r>
        <w:r w:rsidR="00315024">
          <w:rPr>
            <w:noProof/>
            <w:webHidden/>
          </w:rPr>
        </w:r>
        <w:r w:rsidR="00315024">
          <w:rPr>
            <w:noProof/>
            <w:webHidden/>
          </w:rPr>
          <w:fldChar w:fldCharType="separate"/>
        </w:r>
        <w:r w:rsidR="00CE73F8">
          <w:rPr>
            <w:noProof/>
            <w:webHidden/>
          </w:rPr>
          <w:t>89</w:t>
        </w:r>
        <w:r w:rsidR="00315024">
          <w:rPr>
            <w:noProof/>
            <w:webHidden/>
          </w:rPr>
          <w:fldChar w:fldCharType="end"/>
        </w:r>
      </w:hyperlink>
    </w:p>
    <w:p w14:paraId="40E74B8E" w14:textId="454338B0" w:rsidR="00315024" w:rsidRDefault="002F2808">
      <w:pPr>
        <w:pStyle w:val="Spisilustracji"/>
        <w:tabs>
          <w:tab w:val="right" w:leader="dot" w:pos="9062"/>
        </w:tabs>
        <w:rPr>
          <w:rFonts w:eastAsiaTheme="minorEastAsia"/>
          <w:noProof/>
          <w:lang w:eastAsia="pl-PL"/>
        </w:rPr>
      </w:pPr>
      <w:hyperlink w:anchor="_Toc86401002" w:history="1">
        <w:r w:rsidR="00315024" w:rsidRPr="00F06C85">
          <w:rPr>
            <w:rStyle w:val="Hipercze"/>
            <w:noProof/>
          </w:rPr>
          <w:t>Wykres 23 Czy korzystał/a Pan/i z efektów działań podejmowanych w ciągu ostatnich 5 lat przez LGD funkcjonujące na terenie gminy, w której Pan/i mieszka? (N=114)</w:t>
        </w:r>
        <w:r w:rsidR="00315024">
          <w:rPr>
            <w:noProof/>
            <w:webHidden/>
          </w:rPr>
          <w:tab/>
        </w:r>
        <w:r w:rsidR="00315024">
          <w:rPr>
            <w:noProof/>
            <w:webHidden/>
          </w:rPr>
          <w:fldChar w:fldCharType="begin"/>
        </w:r>
        <w:r w:rsidR="00315024">
          <w:rPr>
            <w:noProof/>
            <w:webHidden/>
          </w:rPr>
          <w:instrText xml:space="preserve"> PAGEREF _Toc86401002 \h </w:instrText>
        </w:r>
        <w:r w:rsidR="00315024">
          <w:rPr>
            <w:noProof/>
            <w:webHidden/>
          </w:rPr>
        </w:r>
        <w:r w:rsidR="00315024">
          <w:rPr>
            <w:noProof/>
            <w:webHidden/>
          </w:rPr>
          <w:fldChar w:fldCharType="separate"/>
        </w:r>
        <w:r w:rsidR="00CE73F8">
          <w:rPr>
            <w:noProof/>
            <w:webHidden/>
          </w:rPr>
          <w:t>90</w:t>
        </w:r>
        <w:r w:rsidR="00315024">
          <w:rPr>
            <w:noProof/>
            <w:webHidden/>
          </w:rPr>
          <w:fldChar w:fldCharType="end"/>
        </w:r>
      </w:hyperlink>
    </w:p>
    <w:p w14:paraId="044A6081" w14:textId="132AC60C" w:rsidR="00315024" w:rsidRDefault="002F2808">
      <w:pPr>
        <w:pStyle w:val="Spisilustracji"/>
        <w:tabs>
          <w:tab w:val="right" w:leader="dot" w:pos="9062"/>
        </w:tabs>
        <w:rPr>
          <w:rFonts w:eastAsiaTheme="minorEastAsia"/>
          <w:noProof/>
          <w:lang w:eastAsia="pl-PL"/>
        </w:rPr>
      </w:pPr>
      <w:hyperlink w:anchor="_Toc86401003" w:history="1">
        <w:r w:rsidR="00315024" w:rsidRPr="00F06C85">
          <w:rPr>
            <w:rStyle w:val="Hipercze"/>
            <w:noProof/>
          </w:rPr>
          <w:t>Wykres 24 Które z wymienionych obszarów wymagają dofinansowania w Pana/i gminie? (N=114)</w:t>
        </w:r>
        <w:r w:rsidR="00315024">
          <w:rPr>
            <w:noProof/>
            <w:webHidden/>
          </w:rPr>
          <w:tab/>
        </w:r>
        <w:r w:rsidR="00315024">
          <w:rPr>
            <w:noProof/>
            <w:webHidden/>
          </w:rPr>
          <w:fldChar w:fldCharType="begin"/>
        </w:r>
        <w:r w:rsidR="00315024">
          <w:rPr>
            <w:noProof/>
            <w:webHidden/>
          </w:rPr>
          <w:instrText xml:space="preserve"> PAGEREF _Toc86401003 \h </w:instrText>
        </w:r>
        <w:r w:rsidR="00315024">
          <w:rPr>
            <w:noProof/>
            <w:webHidden/>
          </w:rPr>
        </w:r>
        <w:r w:rsidR="00315024">
          <w:rPr>
            <w:noProof/>
            <w:webHidden/>
          </w:rPr>
          <w:fldChar w:fldCharType="separate"/>
        </w:r>
        <w:r w:rsidR="00CE73F8">
          <w:rPr>
            <w:noProof/>
            <w:webHidden/>
          </w:rPr>
          <w:t>91</w:t>
        </w:r>
        <w:r w:rsidR="00315024">
          <w:rPr>
            <w:noProof/>
            <w:webHidden/>
          </w:rPr>
          <w:fldChar w:fldCharType="end"/>
        </w:r>
      </w:hyperlink>
    </w:p>
    <w:p w14:paraId="2D21ADFF" w14:textId="5AC6C79D" w:rsidR="00265800" w:rsidRDefault="002B37ED" w:rsidP="00AB1C33">
      <w:pPr>
        <w:spacing w:line="360" w:lineRule="auto"/>
      </w:pPr>
      <w:r>
        <w:fldChar w:fldCharType="end"/>
      </w:r>
      <w:r w:rsidR="00265800">
        <w:br w:type="page"/>
      </w:r>
    </w:p>
    <w:p w14:paraId="6DB4BBD4" w14:textId="4E630597" w:rsidR="00265800" w:rsidRDefault="00265800" w:rsidP="00AB1C33">
      <w:pPr>
        <w:pStyle w:val="Nagwek1"/>
        <w:spacing w:line="360" w:lineRule="auto"/>
      </w:pPr>
      <w:bookmarkStart w:id="70" w:name="_Toc87393297"/>
      <w:r>
        <w:lastRenderedPageBreak/>
        <w:t xml:space="preserve">9. </w:t>
      </w:r>
      <w:r w:rsidRPr="00265800">
        <w:t>Aneksy tworzone w toku realizacji badania</w:t>
      </w:r>
      <w:r>
        <w:t>.</w:t>
      </w:r>
      <w:bookmarkEnd w:id="70"/>
    </w:p>
    <w:p w14:paraId="201794FD" w14:textId="7DD24C7A" w:rsidR="00265800" w:rsidRPr="00F4624B" w:rsidRDefault="00265800" w:rsidP="00AB1C33">
      <w:pPr>
        <w:pStyle w:val="Nagwek2"/>
        <w:spacing w:line="360" w:lineRule="auto"/>
      </w:pPr>
      <w:bookmarkStart w:id="71" w:name="_Toc87393298"/>
      <w:r w:rsidRPr="00F4624B">
        <w:t xml:space="preserve">Ankieta dla mieszkańców obszaru LGD </w:t>
      </w:r>
      <w:r w:rsidR="00C56041">
        <w:t>Nad Białą Przemszą</w:t>
      </w:r>
      <w:bookmarkEnd w:id="71"/>
      <w:r>
        <w:t xml:space="preserve"> </w:t>
      </w:r>
    </w:p>
    <w:p w14:paraId="43BB7385" w14:textId="5B212E52" w:rsidR="00265800" w:rsidRPr="007E4DD0" w:rsidRDefault="00265800" w:rsidP="00AB1C33">
      <w:pPr>
        <w:spacing w:line="360" w:lineRule="auto"/>
        <w:jc w:val="both"/>
      </w:pPr>
      <w:r w:rsidRPr="007E4DD0">
        <w:t xml:space="preserve">Prosimy o wypełnienie krótkiej ankiety dotyczącej efektów funkcjonowania Lokalnej Grupy Działania </w:t>
      </w:r>
      <w:r w:rsidR="00C56041" w:rsidRPr="00C56041">
        <w:t>Nad Białą Przemszą</w:t>
      </w:r>
      <w:r w:rsidRPr="007E4DD0">
        <w:t>. Ankieta jest anonimowa, co znaczy, że nie gromadzimy żadnych danych, które mogą pozwolić na identyfikację osób ją wypełniających. Wypełnienie ankiety trwa 10 minut.</w:t>
      </w:r>
    </w:p>
    <w:p w14:paraId="094B8558" w14:textId="77777777" w:rsidR="00265800" w:rsidRPr="007E4DD0" w:rsidRDefault="00265800" w:rsidP="00AB1C33">
      <w:pPr>
        <w:spacing w:line="360" w:lineRule="auto"/>
      </w:pPr>
      <w:r w:rsidRPr="007E4DD0">
        <w:t>Z góry dziękujemy za pomoc!</w:t>
      </w:r>
    </w:p>
    <w:p w14:paraId="31473425" w14:textId="00AECF50" w:rsidR="00265800" w:rsidRPr="000C1E90" w:rsidRDefault="00265800" w:rsidP="00AB1C33">
      <w:pPr>
        <w:pStyle w:val="Bezodstpw"/>
        <w:spacing w:line="360" w:lineRule="auto"/>
      </w:pPr>
      <w:r w:rsidRPr="007E4DD0">
        <w:t xml:space="preserve">Lokalna Grupa Działania </w:t>
      </w:r>
      <w:r w:rsidR="00C56041" w:rsidRPr="00C56041">
        <w:t>Nad Białą Przemszą</w:t>
      </w:r>
    </w:p>
    <w:p w14:paraId="13A84B9B" w14:textId="77777777" w:rsidR="00265800" w:rsidRDefault="00265800" w:rsidP="00AB1C33">
      <w:pPr>
        <w:spacing w:line="360" w:lineRule="auto"/>
      </w:pPr>
    </w:p>
    <w:p w14:paraId="3A693CD2" w14:textId="77777777" w:rsidR="00265800" w:rsidRDefault="00265800" w:rsidP="00AB1C33">
      <w:pPr>
        <w:spacing w:line="360" w:lineRule="auto"/>
      </w:pPr>
      <w:r>
        <w:rPr>
          <w:b/>
          <w:bCs/>
        </w:rPr>
        <w:t xml:space="preserve">1. </w:t>
      </w:r>
      <w:r w:rsidRPr="00F51ED6">
        <w:rPr>
          <w:b/>
          <w:bCs/>
        </w:rPr>
        <w:t xml:space="preserve">Czy w gminie, w której Pan/i mieszka zaszły w ciągu ostatnich 5 lat wymienione poniżej zmiany? </w:t>
      </w:r>
      <w:r>
        <w:rPr>
          <w:i/>
          <w:iCs/>
        </w:rPr>
        <w:t>Proszę zaznaczyć 1 odpowiedź w każdym wierszu tabeli.</w:t>
      </w:r>
    </w:p>
    <w:tbl>
      <w:tblPr>
        <w:tblW w:w="9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1174"/>
        <w:gridCol w:w="881"/>
        <w:gridCol w:w="1321"/>
        <w:gridCol w:w="829"/>
        <w:gridCol w:w="1072"/>
      </w:tblGrid>
      <w:tr w:rsidR="00265800" w14:paraId="749E514E" w14:textId="77777777" w:rsidTr="006A0B20">
        <w:trPr>
          <w:trHeight w:val="617"/>
        </w:trPr>
        <w:tc>
          <w:tcPr>
            <w:tcW w:w="4106" w:type="dxa"/>
            <w:shd w:val="clear" w:color="auto" w:fill="F2F2F2"/>
            <w:vAlign w:val="center"/>
          </w:tcPr>
          <w:p w14:paraId="724F1103" w14:textId="77777777" w:rsidR="00265800" w:rsidRDefault="00265800" w:rsidP="00AB1C33">
            <w:pPr>
              <w:spacing w:line="360" w:lineRule="auto"/>
            </w:pPr>
            <w:r w:rsidRPr="000708EA">
              <w:t>Mieszkańcy mieli większy wpływ na to, co dzieje się w gminie</w:t>
            </w:r>
          </w:p>
        </w:tc>
        <w:tc>
          <w:tcPr>
            <w:tcW w:w="1174" w:type="dxa"/>
            <w:shd w:val="clear" w:color="auto" w:fill="auto"/>
            <w:vAlign w:val="center"/>
          </w:tcPr>
          <w:p w14:paraId="5E4CA04A" w14:textId="77777777" w:rsidR="00265800" w:rsidRPr="005F6F4A" w:rsidRDefault="00265800" w:rsidP="00AB1C33">
            <w:pPr>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3CAE2EFE" w14:textId="77777777" w:rsidR="00265800" w:rsidRPr="005F6F4A" w:rsidRDefault="00265800" w:rsidP="00AB1C33">
            <w:pPr>
              <w:spacing w:line="360" w:lineRule="auto"/>
              <w:jc w:val="center"/>
              <w:rPr>
                <w:sz w:val="20"/>
                <w:szCs w:val="20"/>
              </w:rPr>
            </w:pPr>
            <w:r w:rsidRPr="005F6F4A">
              <w:rPr>
                <w:sz w:val="20"/>
                <w:szCs w:val="20"/>
              </w:rPr>
              <w:t xml:space="preserve">Raczej </w:t>
            </w:r>
            <w:r w:rsidRPr="005F6F4A">
              <w:rPr>
                <w:sz w:val="20"/>
                <w:szCs w:val="20"/>
              </w:rPr>
              <w:br/>
              <w:t>tak</w:t>
            </w:r>
          </w:p>
        </w:tc>
        <w:tc>
          <w:tcPr>
            <w:tcW w:w="1321" w:type="dxa"/>
            <w:shd w:val="clear" w:color="auto" w:fill="auto"/>
            <w:vAlign w:val="center"/>
          </w:tcPr>
          <w:p w14:paraId="014DA6A3" w14:textId="77777777" w:rsidR="00265800" w:rsidRPr="005F6F4A" w:rsidRDefault="00265800" w:rsidP="00AB1C33">
            <w:pPr>
              <w:spacing w:line="360" w:lineRule="auto"/>
              <w:jc w:val="center"/>
              <w:rPr>
                <w:sz w:val="20"/>
                <w:szCs w:val="20"/>
              </w:rPr>
            </w:pPr>
            <w:r w:rsidRPr="005F6F4A">
              <w:rPr>
                <w:sz w:val="20"/>
                <w:szCs w:val="20"/>
              </w:rPr>
              <w:t>Trudno powiedzieć</w:t>
            </w:r>
          </w:p>
        </w:tc>
        <w:tc>
          <w:tcPr>
            <w:tcW w:w="829" w:type="dxa"/>
            <w:shd w:val="clear" w:color="auto" w:fill="auto"/>
            <w:vAlign w:val="center"/>
          </w:tcPr>
          <w:p w14:paraId="1AFE5EF5" w14:textId="77777777" w:rsidR="00265800" w:rsidRPr="005F6F4A" w:rsidRDefault="00265800" w:rsidP="00AB1C33">
            <w:pPr>
              <w:spacing w:line="360" w:lineRule="auto"/>
              <w:jc w:val="center"/>
              <w:rPr>
                <w:sz w:val="20"/>
                <w:szCs w:val="20"/>
              </w:rPr>
            </w:pPr>
            <w:r w:rsidRPr="005F6F4A">
              <w:rPr>
                <w:sz w:val="20"/>
                <w:szCs w:val="20"/>
              </w:rPr>
              <w:t>Raczej nie</w:t>
            </w:r>
          </w:p>
        </w:tc>
        <w:tc>
          <w:tcPr>
            <w:tcW w:w="1072" w:type="dxa"/>
            <w:shd w:val="clear" w:color="auto" w:fill="auto"/>
            <w:vAlign w:val="center"/>
          </w:tcPr>
          <w:p w14:paraId="2B8DA922" w14:textId="77777777" w:rsidR="00265800" w:rsidRPr="005F6F4A" w:rsidRDefault="00265800" w:rsidP="00AB1C33">
            <w:pPr>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nie</w:t>
            </w:r>
          </w:p>
        </w:tc>
      </w:tr>
      <w:tr w:rsidR="00265800" w14:paraId="232735FD" w14:textId="77777777" w:rsidTr="006A0B20">
        <w:trPr>
          <w:trHeight w:val="629"/>
        </w:trPr>
        <w:tc>
          <w:tcPr>
            <w:tcW w:w="4106" w:type="dxa"/>
            <w:shd w:val="clear" w:color="auto" w:fill="F2F2F2"/>
            <w:vAlign w:val="center"/>
          </w:tcPr>
          <w:p w14:paraId="78A21E9F" w14:textId="77777777" w:rsidR="00265800" w:rsidRDefault="00265800" w:rsidP="00AB1C33">
            <w:pPr>
              <w:spacing w:line="360" w:lineRule="auto"/>
            </w:pPr>
            <w:r w:rsidRPr="000708EA">
              <w:t>Poprawiła się sytuacja na rynku pracy</w:t>
            </w:r>
          </w:p>
        </w:tc>
        <w:tc>
          <w:tcPr>
            <w:tcW w:w="1174" w:type="dxa"/>
            <w:shd w:val="clear" w:color="auto" w:fill="auto"/>
            <w:vAlign w:val="center"/>
          </w:tcPr>
          <w:p w14:paraId="7E7DB6F7"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37E10FA7"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0223F20"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CDC9713"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459C95AF"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2C9D5F7D" w14:textId="77777777" w:rsidTr="006A0B20">
        <w:trPr>
          <w:trHeight w:val="617"/>
        </w:trPr>
        <w:tc>
          <w:tcPr>
            <w:tcW w:w="4106" w:type="dxa"/>
            <w:shd w:val="clear" w:color="auto" w:fill="F2F2F2"/>
            <w:vAlign w:val="center"/>
          </w:tcPr>
          <w:p w14:paraId="324EF577" w14:textId="77777777" w:rsidR="00265800" w:rsidRDefault="00265800" w:rsidP="00AB1C33">
            <w:pPr>
              <w:spacing w:line="360" w:lineRule="auto"/>
            </w:pPr>
            <w:r w:rsidRPr="000708EA">
              <w:t>Powstały nowe firmy</w:t>
            </w:r>
          </w:p>
        </w:tc>
        <w:tc>
          <w:tcPr>
            <w:tcW w:w="1174" w:type="dxa"/>
            <w:shd w:val="clear" w:color="auto" w:fill="auto"/>
            <w:vAlign w:val="center"/>
          </w:tcPr>
          <w:p w14:paraId="1A2BA5CF"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1784A5EE"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6DE69FC"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2D94D02D"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410309D7"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38A7FE91" w14:textId="77777777" w:rsidTr="006A0B20">
        <w:trPr>
          <w:trHeight w:val="617"/>
        </w:trPr>
        <w:tc>
          <w:tcPr>
            <w:tcW w:w="4106" w:type="dxa"/>
            <w:shd w:val="clear" w:color="auto" w:fill="F2F2F2"/>
            <w:vAlign w:val="center"/>
          </w:tcPr>
          <w:p w14:paraId="2C6504D8" w14:textId="77777777" w:rsidR="00265800" w:rsidRDefault="00265800" w:rsidP="00AB1C33">
            <w:pPr>
              <w:spacing w:line="360" w:lineRule="auto"/>
            </w:pPr>
            <w:r w:rsidRPr="000708EA">
              <w:t>Pojawiły się nowe formy wsparcia dla ludzi młodych</w:t>
            </w:r>
          </w:p>
        </w:tc>
        <w:tc>
          <w:tcPr>
            <w:tcW w:w="1174" w:type="dxa"/>
            <w:shd w:val="clear" w:color="auto" w:fill="auto"/>
            <w:vAlign w:val="center"/>
          </w:tcPr>
          <w:p w14:paraId="3A77A26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1A9EB57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5A39055"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7EE4F660"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0CCB77D"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0A49D8CF" w14:textId="77777777" w:rsidTr="006A0B20">
        <w:trPr>
          <w:trHeight w:val="629"/>
        </w:trPr>
        <w:tc>
          <w:tcPr>
            <w:tcW w:w="4106" w:type="dxa"/>
            <w:shd w:val="clear" w:color="auto" w:fill="F2F2F2"/>
            <w:vAlign w:val="center"/>
          </w:tcPr>
          <w:p w14:paraId="1FDDD772" w14:textId="77777777" w:rsidR="00265800" w:rsidRDefault="00265800" w:rsidP="00AB1C33">
            <w:pPr>
              <w:spacing w:line="360" w:lineRule="auto"/>
            </w:pPr>
            <w:r w:rsidRPr="000708EA">
              <w:t>Podejmowano inicjatywy, których celem było wsparcie osób starszych</w:t>
            </w:r>
          </w:p>
        </w:tc>
        <w:tc>
          <w:tcPr>
            <w:tcW w:w="1174" w:type="dxa"/>
            <w:shd w:val="clear" w:color="auto" w:fill="auto"/>
            <w:vAlign w:val="center"/>
          </w:tcPr>
          <w:p w14:paraId="1C9EF0EE"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188D9D0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BCCC7DE"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A1C5256"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B8F7A0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6F713FCE" w14:textId="77777777" w:rsidTr="006A0B20">
        <w:trPr>
          <w:trHeight w:val="617"/>
        </w:trPr>
        <w:tc>
          <w:tcPr>
            <w:tcW w:w="4106" w:type="dxa"/>
            <w:shd w:val="clear" w:color="auto" w:fill="F2F2F2"/>
            <w:vAlign w:val="center"/>
          </w:tcPr>
          <w:p w14:paraId="4E0F2463" w14:textId="77777777" w:rsidR="00265800" w:rsidRDefault="00265800" w:rsidP="00AB1C33">
            <w:pPr>
              <w:spacing w:line="360" w:lineRule="auto"/>
            </w:pPr>
            <w:r w:rsidRPr="000708EA">
              <w:t>Zwiększyła się liczba inicjatyw służących kultywowaniu lokalnej tradycji</w:t>
            </w:r>
          </w:p>
        </w:tc>
        <w:tc>
          <w:tcPr>
            <w:tcW w:w="1174" w:type="dxa"/>
            <w:shd w:val="clear" w:color="auto" w:fill="auto"/>
            <w:vAlign w:val="center"/>
          </w:tcPr>
          <w:p w14:paraId="35F3C3B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63A8A7A3"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833F5B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5C66AE6B"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6A3E348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021F4FC6" w14:textId="77777777" w:rsidTr="006A0B20">
        <w:trPr>
          <w:trHeight w:val="629"/>
        </w:trPr>
        <w:tc>
          <w:tcPr>
            <w:tcW w:w="4106" w:type="dxa"/>
            <w:shd w:val="clear" w:color="auto" w:fill="F2F2F2"/>
            <w:vAlign w:val="center"/>
          </w:tcPr>
          <w:p w14:paraId="66A9C735" w14:textId="77777777" w:rsidR="00265800" w:rsidRDefault="00265800" w:rsidP="00AB1C33">
            <w:pPr>
              <w:spacing w:line="360" w:lineRule="auto"/>
            </w:pPr>
            <w:r w:rsidRPr="000708EA">
              <w:t>Poprawiły się relacje pomiędzy mieszkańcami</w:t>
            </w:r>
          </w:p>
        </w:tc>
        <w:tc>
          <w:tcPr>
            <w:tcW w:w="1174" w:type="dxa"/>
            <w:shd w:val="clear" w:color="auto" w:fill="auto"/>
            <w:vAlign w:val="center"/>
          </w:tcPr>
          <w:p w14:paraId="1A4C226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75CFD32E"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40E573C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3D97CB66"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0362D8AE"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30EC81CD" w14:textId="77777777" w:rsidTr="006A0B20">
        <w:trPr>
          <w:trHeight w:val="617"/>
        </w:trPr>
        <w:tc>
          <w:tcPr>
            <w:tcW w:w="4106" w:type="dxa"/>
            <w:shd w:val="clear" w:color="auto" w:fill="F2F2F2"/>
            <w:vAlign w:val="center"/>
          </w:tcPr>
          <w:p w14:paraId="06441A20" w14:textId="77777777" w:rsidR="00265800" w:rsidRDefault="00265800" w:rsidP="00AB1C33">
            <w:pPr>
              <w:spacing w:line="360" w:lineRule="auto"/>
            </w:pPr>
            <w:r w:rsidRPr="000708EA">
              <w:t>Zwiększył się ruch turystyczny</w:t>
            </w:r>
          </w:p>
        </w:tc>
        <w:tc>
          <w:tcPr>
            <w:tcW w:w="1174" w:type="dxa"/>
            <w:shd w:val="clear" w:color="auto" w:fill="auto"/>
            <w:vAlign w:val="center"/>
          </w:tcPr>
          <w:p w14:paraId="7DAB042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24CA7A44"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6C138E1"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3DAFCFBA"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1CC0F10F"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02A73473" w14:textId="77777777" w:rsidTr="006A0B20">
        <w:trPr>
          <w:trHeight w:val="617"/>
        </w:trPr>
        <w:tc>
          <w:tcPr>
            <w:tcW w:w="4106" w:type="dxa"/>
            <w:shd w:val="clear" w:color="auto" w:fill="F2F2F2"/>
            <w:vAlign w:val="center"/>
          </w:tcPr>
          <w:p w14:paraId="7C3C5588" w14:textId="77777777" w:rsidR="00265800" w:rsidRDefault="00265800" w:rsidP="00AB1C33">
            <w:pPr>
              <w:spacing w:line="360" w:lineRule="auto"/>
            </w:pPr>
            <w:r w:rsidRPr="000708EA">
              <w:t>Poprawił się stan zabytków</w:t>
            </w:r>
          </w:p>
        </w:tc>
        <w:tc>
          <w:tcPr>
            <w:tcW w:w="1174" w:type="dxa"/>
            <w:shd w:val="clear" w:color="auto" w:fill="auto"/>
            <w:vAlign w:val="center"/>
          </w:tcPr>
          <w:p w14:paraId="31AA4E39"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6D87B87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ABBE228"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64DFCC01"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78A23A65"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76132816" w14:textId="77777777" w:rsidTr="006A0B20">
        <w:trPr>
          <w:trHeight w:val="629"/>
        </w:trPr>
        <w:tc>
          <w:tcPr>
            <w:tcW w:w="4106" w:type="dxa"/>
            <w:shd w:val="clear" w:color="auto" w:fill="F2F2F2"/>
            <w:vAlign w:val="center"/>
          </w:tcPr>
          <w:p w14:paraId="6393C7B6" w14:textId="77777777" w:rsidR="00265800" w:rsidRDefault="00265800" w:rsidP="00AB1C33">
            <w:pPr>
              <w:spacing w:line="360" w:lineRule="auto"/>
            </w:pPr>
            <w:r w:rsidRPr="000708EA">
              <w:lastRenderedPageBreak/>
              <w:t>Pojawiły się nowe formy spędzania wolnego czasu</w:t>
            </w:r>
          </w:p>
        </w:tc>
        <w:tc>
          <w:tcPr>
            <w:tcW w:w="1174" w:type="dxa"/>
            <w:shd w:val="clear" w:color="auto" w:fill="auto"/>
            <w:vAlign w:val="center"/>
          </w:tcPr>
          <w:p w14:paraId="37618A34"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33FFCBC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77385CF0"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8525B5F"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1A8832D7"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4CA560B5" w14:textId="77777777" w:rsidTr="006A0B20">
        <w:trPr>
          <w:trHeight w:val="617"/>
        </w:trPr>
        <w:tc>
          <w:tcPr>
            <w:tcW w:w="4106" w:type="dxa"/>
            <w:shd w:val="clear" w:color="auto" w:fill="F2F2F2"/>
            <w:vAlign w:val="center"/>
          </w:tcPr>
          <w:p w14:paraId="57F5C6DB" w14:textId="77777777" w:rsidR="00265800" w:rsidRDefault="00265800" w:rsidP="00AB1C33">
            <w:pPr>
              <w:spacing w:line="360" w:lineRule="auto"/>
            </w:pPr>
            <w:r w:rsidRPr="000708EA">
              <w:t>Poprawił się stan infrastruktury sportowo-rekreacyjnej</w:t>
            </w:r>
          </w:p>
        </w:tc>
        <w:tc>
          <w:tcPr>
            <w:tcW w:w="1174" w:type="dxa"/>
            <w:shd w:val="clear" w:color="auto" w:fill="auto"/>
            <w:vAlign w:val="center"/>
          </w:tcPr>
          <w:p w14:paraId="0ADAAAEF"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01DC517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7C2E165F"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F1D3A0C"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6F488864"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52A9B739" w14:textId="77777777" w:rsidTr="006A0B20">
        <w:trPr>
          <w:trHeight w:val="617"/>
        </w:trPr>
        <w:tc>
          <w:tcPr>
            <w:tcW w:w="4106" w:type="dxa"/>
            <w:shd w:val="clear" w:color="auto" w:fill="F2F2F2"/>
            <w:vAlign w:val="center"/>
          </w:tcPr>
          <w:p w14:paraId="7F7BEDAC" w14:textId="77777777" w:rsidR="00265800" w:rsidRDefault="00265800" w:rsidP="00AB1C33">
            <w:pPr>
              <w:spacing w:line="360" w:lineRule="auto"/>
            </w:pPr>
            <w:r w:rsidRPr="000708EA">
              <w:t>Zwiększyła się liczba wydarzeń kulturalnych</w:t>
            </w:r>
          </w:p>
        </w:tc>
        <w:tc>
          <w:tcPr>
            <w:tcW w:w="1174" w:type="dxa"/>
            <w:shd w:val="clear" w:color="auto" w:fill="auto"/>
            <w:vAlign w:val="center"/>
          </w:tcPr>
          <w:p w14:paraId="5059CB3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1FD67811"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1C8F1A8"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14EB6677"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25C6B20F"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2BD21BA4" w14:textId="77777777" w:rsidTr="006A0B20">
        <w:trPr>
          <w:trHeight w:val="629"/>
        </w:trPr>
        <w:tc>
          <w:tcPr>
            <w:tcW w:w="4106" w:type="dxa"/>
            <w:shd w:val="clear" w:color="auto" w:fill="F2F2F2"/>
            <w:vAlign w:val="center"/>
          </w:tcPr>
          <w:p w14:paraId="53E6F460" w14:textId="77777777" w:rsidR="00265800" w:rsidRDefault="00265800" w:rsidP="00AB1C33">
            <w:pPr>
              <w:spacing w:line="360" w:lineRule="auto"/>
            </w:pPr>
            <w:r w:rsidRPr="000708EA">
              <w:t>Przestrzeń publiczna stała się bardziej estetyczna</w:t>
            </w:r>
          </w:p>
        </w:tc>
        <w:tc>
          <w:tcPr>
            <w:tcW w:w="1174" w:type="dxa"/>
            <w:shd w:val="clear" w:color="auto" w:fill="auto"/>
            <w:vAlign w:val="center"/>
          </w:tcPr>
          <w:p w14:paraId="5E39EB94"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6F0F6B66"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3D9811B4"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DEC04BB"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27E2159"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bl>
    <w:p w14:paraId="367B20EB" w14:textId="77777777" w:rsidR="00265800" w:rsidRDefault="00265800" w:rsidP="00AB1C33">
      <w:pPr>
        <w:spacing w:line="360" w:lineRule="auto"/>
      </w:pPr>
    </w:p>
    <w:p w14:paraId="2CAAB602" w14:textId="77777777" w:rsidR="00265800" w:rsidRDefault="00265800" w:rsidP="00AB1C33">
      <w:pPr>
        <w:pStyle w:val="Bezodstpw"/>
        <w:spacing w:line="360" w:lineRule="auto"/>
      </w:pPr>
      <w:r w:rsidRPr="00F51ED6">
        <w:rPr>
          <w:b/>
          <w:bCs/>
        </w:rPr>
        <w:t>2. Proszę wyobrazić sobie, że ma Pan/i możliwość decydowania o podziale środków finansowych w gminie, w której Pan/i mieszka.</w:t>
      </w:r>
      <w:r w:rsidRPr="00880927">
        <w:t xml:space="preserve"> </w:t>
      </w:r>
      <w:r w:rsidRPr="00F4624B">
        <w:rPr>
          <w:b/>
          <w:bCs/>
        </w:rPr>
        <w:t>Które z wymienionych obszarów wymagają dofinansowania?</w:t>
      </w:r>
      <w:r>
        <w:t xml:space="preserve"> </w:t>
      </w:r>
      <w:r>
        <w:rPr>
          <w:i/>
          <w:iCs/>
        </w:rPr>
        <w:t>Proszę zaznaczyć 1 odpowiedź w każdym wierszu tabeli.</w:t>
      </w: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4"/>
        <w:gridCol w:w="1151"/>
        <w:gridCol w:w="864"/>
        <w:gridCol w:w="1295"/>
        <w:gridCol w:w="813"/>
        <w:gridCol w:w="1051"/>
      </w:tblGrid>
      <w:tr w:rsidR="00265800" w14:paraId="23D205CF" w14:textId="77777777" w:rsidTr="006A0B20">
        <w:trPr>
          <w:trHeight w:val="525"/>
        </w:trPr>
        <w:tc>
          <w:tcPr>
            <w:tcW w:w="4024" w:type="dxa"/>
            <w:shd w:val="clear" w:color="auto" w:fill="F2F2F2"/>
            <w:vAlign w:val="center"/>
          </w:tcPr>
          <w:p w14:paraId="2C152E04" w14:textId="77777777" w:rsidR="00265800" w:rsidRDefault="00265800" w:rsidP="00AB1C33">
            <w:pPr>
              <w:spacing w:line="360" w:lineRule="auto"/>
            </w:pPr>
            <w:r w:rsidRPr="00880927">
              <w:t>Promocja obszaru</w:t>
            </w:r>
          </w:p>
        </w:tc>
        <w:tc>
          <w:tcPr>
            <w:tcW w:w="1151" w:type="dxa"/>
            <w:shd w:val="clear" w:color="auto" w:fill="auto"/>
            <w:vAlign w:val="center"/>
          </w:tcPr>
          <w:p w14:paraId="43930746" w14:textId="77777777" w:rsidR="00265800" w:rsidRPr="005F6F4A" w:rsidRDefault="00265800" w:rsidP="00AB1C33">
            <w:pPr>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7A8AEEA1" w14:textId="77777777" w:rsidR="00265800" w:rsidRPr="005F6F4A" w:rsidRDefault="00265800" w:rsidP="00AB1C33">
            <w:pPr>
              <w:spacing w:line="360" w:lineRule="auto"/>
              <w:jc w:val="center"/>
              <w:rPr>
                <w:sz w:val="20"/>
                <w:szCs w:val="20"/>
              </w:rPr>
            </w:pPr>
            <w:r w:rsidRPr="005F6F4A">
              <w:rPr>
                <w:sz w:val="20"/>
                <w:szCs w:val="20"/>
              </w:rPr>
              <w:t xml:space="preserve">Raczej </w:t>
            </w:r>
            <w:r w:rsidRPr="005F6F4A">
              <w:rPr>
                <w:sz w:val="20"/>
                <w:szCs w:val="20"/>
              </w:rPr>
              <w:br/>
              <w:t>tak</w:t>
            </w:r>
          </w:p>
        </w:tc>
        <w:tc>
          <w:tcPr>
            <w:tcW w:w="1295" w:type="dxa"/>
            <w:shd w:val="clear" w:color="auto" w:fill="auto"/>
            <w:vAlign w:val="center"/>
          </w:tcPr>
          <w:p w14:paraId="3EF18D66" w14:textId="77777777" w:rsidR="00265800" w:rsidRPr="005F6F4A" w:rsidRDefault="00265800" w:rsidP="00AB1C33">
            <w:pPr>
              <w:spacing w:line="360" w:lineRule="auto"/>
              <w:jc w:val="center"/>
              <w:rPr>
                <w:sz w:val="20"/>
                <w:szCs w:val="20"/>
              </w:rPr>
            </w:pPr>
            <w:r w:rsidRPr="005F6F4A">
              <w:rPr>
                <w:sz w:val="20"/>
                <w:szCs w:val="20"/>
              </w:rPr>
              <w:t>Trudno powiedzieć</w:t>
            </w:r>
          </w:p>
        </w:tc>
        <w:tc>
          <w:tcPr>
            <w:tcW w:w="813" w:type="dxa"/>
            <w:shd w:val="clear" w:color="auto" w:fill="auto"/>
            <w:vAlign w:val="center"/>
          </w:tcPr>
          <w:p w14:paraId="53CA6615" w14:textId="77777777" w:rsidR="00265800" w:rsidRPr="005F6F4A" w:rsidRDefault="00265800" w:rsidP="00AB1C33">
            <w:pPr>
              <w:spacing w:line="360" w:lineRule="auto"/>
              <w:jc w:val="center"/>
              <w:rPr>
                <w:sz w:val="20"/>
                <w:szCs w:val="20"/>
              </w:rPr>
            </w:pPr>
            <w:r w:rsidRPr="005F6F4A">
              <w:rPr>
                <w:sz w:val="20"/>
                <w:szCs w:val="20"/>
              </w:rPr>
              <w:t>Raczej nie</w:t>
            </w:r>
          </w:p>
        </w:tc>
        <w:tc>
          <w:tcPr>
            <w:tcW w:w="1051" w:type="dxa"/>
            <w:shd w:val="clear" w:color="auto" w:fill="auto"/>
            <w:vAlign w:val="center"/>
          </w:tcPr>
          <w:p w14:paraId="16BB2047" w14:textId="77777777" w:rsidR="00265800" w:rsidRPr="005F6F4A" w:rsidRDefault="00265800" w:rsidP="00AB1C33">
            <w:pPr>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nie</w:t>
            </w:r>
          </w:p>
        </w:tc>
      </w:tr>
      <w:tr w:rsidR="00265800" w14:paraId="26D8CC26" w14:textId="77777777" w:rsidTr="006A0B20">
        <w:trPr>
          <w:trHeight w:val="535"/>
        </w:trPr>
        <w:tc>
          <w:tcPr>
            <w:tcW w:w="4024" w:type="dxa"/>
            <w:shd w:val="clear" w:color="auto" w:fill="F2F2F2"/>
            <w:vAlign w:val="center"/>
          </w:tcPr>
          <w:p w14:paraId="4B358AA6" w14:textId="77777777" w:rsidR="00265800" w:rsidRDefault="00265800" w:rsidP="00AB1C33">
            <w:pPr>
              <w:spacing w:line="360" w:lineRule="auto"/>
            </w:pPr>
            <w:r w:rsidRPr="00880927">
              <w:t>Oferta kulturalna</w:t>
            </w:r>
          </w:p>
        </w:tc>
        <w:tc>
          <w:tcPr>
            <w:tcW w:w="1151" w:type="dxa"/>
            <w:shd w:val="clear" w:color="auto" w:fill="auto"/>
            <w:vAlign w:val="center"/>
          </w:tcPr>
          <w:p w14:paraId="6014E1D6"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1C28BF49"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23F269D"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2BB93FBC"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7CCEDBF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04A3BF9C" w14:textId="77777777" w:rsidTr="006A0B20">
        <w:trPr>
          <w:trHeight w:val="525"/>
        </w:trPr>
        <w:tc>
          <w:tcPr>
            <w:tcW w:w="4024" w:type="dxa"/>
            <w:shd w:val="clear" w:color="auto" w:fill="F2F2F2"/>
            <w:vAlign w:val="center"/>
          </w:tcPr>
          <w:p w14:paraId="661CA3BF" w14:textId="77777777" w:rsidR="00265800" w:rsidRDefault="00265800" w:rsidP="00AB1C33">
            <w:pPr>
              <w:spacing w:line="360" w:lineRule="auto"/>
            </w:pPr>
            <w:r w:rsidRPr="00880927">
              <w:t>Infrastruktura sportowa</w:t>
            </w:r>
          </w:p>
        </w:tc>
        <w:tc>
          <w:tcPr>
            <w:tcW w:w="1151" w:type="dxa"/>
            <w:shd w:val="clear" w:color="auto" w:fill="auto"/>
            <w:vAlign w:val="center"/>
          </w:tcPr>
          <w:p w14:paraId="73C2BD56"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10E67C1D"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75341F5A"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6BA3B016"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1A72785"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57E06BD7" w14:textId="77777777" w:rsidTr="006A0B20">
        <w:trPr>
          <w:trHeight w:val="525"/>
        </w:trPr>
        <w:tc>
          <w:tcPr>
            <w:tcW w:w="4024" w:type="dxa"/>
            <w:shd w:val="clear" w:color="auto" w:fill="F2F2F2"/>
            <w:vAlign w:val="center"/>
          </w:tcPr>
          <w:p w14:paraId="18FA702F" w14:textId="77777777" w:rsidR="00265800" w:rsidRDefault="00265800" w:rsidP="00AB1C33">
            <w:pPr>
              <w:spacing w:line="360" w:lineRule="auto"/>
            </w:pPr>
            <w:r w:rsidRPr="00880927">
              <w:t>Drogi</w:t>
            </w:r>
          </w:p>
        </w:tc>
        <w:tc>
          <w:tcPr>
            <w:tcW w:w="1151" w:type="dxa"/>
            <w:shd w:val="clear" w:color="auto" w:fill="auto"/>
            <w:vAlign w:val="center"/>
          </w:tcPr>
          <w:p w14:paraId="5AAE7600"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71F1BE09"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2146218"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43041241"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E3D11CC"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403312A2" w14:textId="77777777" w:rsidTr="006A0B20">
        <w:trPr>
          <w:trHeight w:val="535"/>
        </w:trPr>
        <w:tc>
          <w:tcPr>
            <w:tcW w:w="4024" w:type="dxa"/>
            <w:shd w:val="clear" w:color="auto" w:fill="F2F2F2"/>
            <w:vAlign w:val="center"/>
          </w:tcPr>
          <w:p w14:paraId="579601CD" w14:textId="77777777" w:rsidR="00265800" w:rsidRDefault="00265800" w:rsidP="00AB1C33">
            <w:pPr>
              <w:spacing w:line="360" w:lineRule="auto"/>
            </w:pPr>
            <w:r w:rsidRPr="00880927">
              <w:t>Infrastruktura społeczna (świetlice, miejsca spotkań)</w:t>
            </w:r>
          </w:p>
        </w:tc>
        <w:tc>
          <w:tcPr>
            <w:tcW w:w="1151" w:type="dxa"/>
            <w:shd w:val="clear" w:color="auto" w:fill="auto"/>
            <w:vAlign w:val="center"/>
          </w:tcPr>
          <w:p w14:paraId="30D0087D"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37E2764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05E07DF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104CAC4C"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687A8AFE"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7A99825E" w14:textId="77777777" w:rsidTr="006A0B20">
        <w:trPr>
          <w:trHeight w:val="525"/>
        </w:trPr>
        <w:tc>
          <w:tcPr>
            <w:tcW w:w="4024" w:type="dxa"/>
            <w:shd w:val="clear" w:color="auto" w:fill="F2F2F2"/>
            <w:vAlign w:val="center"/>
          </w:tcPr>
          <w:p w14:paraId="025E9AF6" w14:textId="77777777" w:rsidR="00265800" w:rsidRDefault="00265800" w:rsidP="00AB1C33">
            <w:pPr>
              <w:spacing w:line="360" w:lineRule="auto"/>
            </w:pPr>
            <w:r w:rsidRPr="00880927">
              <w:t>Szkolenia i warsztaty dla mieszkańców</w:t>
            </w:r>
          </w:p>
        </w:tc>
        <w:tc>
          <w:tcPr>
            <w:tcW w:w="1151" w:type="dxa"/>
            <w:shd w:val="clear" w:color="auto" w:fill="auto"/>
            <w:vAlign w:val="center"/>
          </w:tcPr>
          <w:p w14:paraId="026B7523"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6F7961CF"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1EAA257A"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006C7F15"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5D540039"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01596A32" w14:textId="77777777" w:rsidTr="006A0B20">
        <w:trPr>
          <w:trHeight w:val="535"/>
        </w:trPr>
        <w:tc>
          <w:tcPr>
            <w:tcW w:w="4024" w:type="dxa"/>
            <w:shd w:val="clear" w:color="auto" w:fill="F2F2F2"/>
            <w:vAlign w:val="center"/>
          </w:tcPr>
          <w:p w14:paraId="6E2B3885" w14:textId="77777777" w:rsidR="00265800" w:rsidRDefault="00265800" w:rsidP="00AB1C33">
            <w:pPr>
              <w:spacing w:line="360" w:lineRule="auto"/>
            </w:pPr>
            <w:r w:rsidRPr="00880927">
              <w:t>Działalność organizacji pozarządowych</w:t>
            </w:r>
          </w:p>
        </w:tc>
        <w:tc>
          <w:tcPr>
            <w:tcW w:w="1151" w:type="dxa"/>
            <w:shd w:val="clear" w:color="auto" w:fill="auto"/>
            <w:vAlign w:val="center"/>
          </w:tcPr>
          <w:p w14:paraId="0B24479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09DA6C4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1B77C6A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5D0C50ED"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3C897BA6"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1E3464D3" w14:textId="77777777" w:rsidTr="006A0B20">
        <w:trPr>
          <w:trHeight w:val="525"/>
        </w:trPr>
        <w:tc>
          <w:tcPr>
            <w:tcW w:w="4024" w:type="dxa"/>
            <w:shd w:val="clear" w:color="auto" w:fill="F2F2F2"/>
            <w:vAlign w:val="center"/>
          </w:tcPr>
          <w:p w14:paraId="5E4BC04D" w14:textId="77777777" w:rsidR="00265800" w:rsidRDefault="00265800" w:rsidP="00AB1C33">
            <w:pPr>
              <w:spacing w:line="360" w:lineRule="auto"/>
            </w:pPr>
            <w:r w:rsidRPr="00880927">
              <w:t>Tworzenie nowych miejsc pracy</w:t>
            </w:r>
          </w:p>
        </w:tc>
        <w:tc>
          <w:tcPr>
            <w:tcW w:w="1151" w:type="dxa"/>
            <w:shd w:val="clear" w:color="auto" w:fill="auto"/>
            <w:vAlign w:val="center"/>
          </w:tcPr>
          <w:p w14:paraId="1B1D3666"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4ABC9FA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41449C49"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002C6A39"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42F3CE0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1F877850" w14:textId="77777777" w:rsidTr="006A0B20">
        <w:trPr>
          <w:trHeight w:val="525"/>
        </w:trPr>
        <w:tc>
          <w:tcPr>
            <w:tcW w:w="4024" w:type="dxa"/>
            <w:shd w:val="clear" w:color="auto" w:fill="F2F2F2"/>
            <w:vAlign w:val="center"/>
          </w:tcPr>
          <w:p w14:paraId="5B0CB8EF" w14:textId="77777777" w:rsidR="00265800" w:rsidRDefault="00265800" w:rsidP="00AB1C33">
            <w:pPr>
              <w:spacing w:line="360" w:lineRule="auto"/>
            </w:pPr>
            <w:r w:rsidRPr="00880927">
              <w:t>Opieka nad osobami starszymi</w:t>
            </w:r>
          </w:p>
        </w:tc>
        <w:tc>
          <w:tcPr>
            <w:tcW w:w="1151" w:type="dxa"/>
            <w:shd w:val="clear" w:color="auto" w:fill="auto"/>
            <w:vAlign w:val="center"/>
          </w:tcPr>
          <w:p w14:paraId="121F9134"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60122C57"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343BE52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78D26041"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39C39713"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3CE1E064" w14:textId="77777777" w:rsidTr="006A0B20">
        <w:trPr>
          <w:trHeight w:val="535"/>
        </w:trPr>
        <w:tc>
          <w:tcPr>
            <w:tcW w:w="4024" w:type="dxa"/>
            <w:shd w:val="clear" w:color="auto" w:fill="F2F2F2"/>
            <w:vAlign w:val="center"/>
          </w:tcPr>
          <w:p w14:paraId="2B1F68AF" w14:textId="77777777" w:rsidR="00265800" w:rsidRDefault="00265800" w:rsidP="00AB1C33">
            <w:pPr>
              <w:spacing w:line="360" w:lineRule="auto"/>
            </w:pPr>
            <w:r w:rsidRPr="00880927">
              <w:lastRenderedPageBreak/>
              <w:t>Wsparcie dla istniejących firm</w:t>
            </w:r>
          </w:p>
        </w:tc>
        <w:tc>
          <w:tcPr>
            <w:tcW w:w="1151" w:type="dxa"/>
            <w:shd w:val="clear" w:color="auto" w:fill="auto"/>
            <w:vAlign w:val="center"/>
          </w:tcPr>
          <w:p w14:paraId="6EFFD05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66E7D651"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715DD6E"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4CDCB667"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4A4E6768"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65253087" w14:textId="77777777" w:rsidTr="006A0B20">
        <w:trPr>
          <w:trHeight w:val="525"/>
        </w:trPr>
        <w:tc>
          <w:tcPr>
            <w:tcW w:w="4024" w:type="dxa"/>
            <w:shd w:val="clear" w:color="auto" w:fill="F2F2F2"/>
            <w:vAlign w:val="center"/>
          </w:tcPr>
          <w:p w14:paraId="406A2D7A" w14:textId="77777777" w:rsidR="00265800" w:rsidRDefault="00265800" w:rsidP="00AB1C33">
            <w:pPr>
              <w:spacing w:line="360" w:lineRule="auto"/>
            </w:pPr>
            <w:r w:rsidRPr="00880927">
              <w:t>Dofinansowanie dla osób planujących założyć firmy</w:t>
            </w:r>
          </w:p>
        </w:tc>
        <w:tc>
          <w:tcPr>
            <w:tcW w:w="1151" w:type="dxa"/>
            <w:shd w:val="clear" w:color="auto" w:fill="auto"/>
            <w:vAlign w:val="center"/>
          </w:tcPr>
          <w:p w14:paraId="445F704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1C63D85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3D6E8AEB"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54D43E00"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6D5B5DAA"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bl>
    <w:p w14:paraId="5EC388ED" w14:textId="77777777" w:rsidR="00265800" w:rsidRDefault="00265800" w:rsidP="00AB1C33">
      <w:pPr>
        <w:pStyle w:val="Bezodstpw"/>
        <w:spacing w:line="360" w:lineRule="auto"/>
        <w:rPr>
          <w:b/>
          <w:bCs/>
        </w:rPr>
      </w:pPr>
    </w:p>
    <w:p w14:paraId="0E68DCCB" w14:textId="499F9468" w:rsidR="00265800" w:rsidRDefault="00265800" w:rsidP="00AB1C33">
      <w:pPr>
        <w:pStyle w:val="Bezodstpw"/>
        <w:spacing w:line="360" w:lineRule="auto"/>
      </w:pPr>
      <w:r w:rsidRPr="00F51ED6">
        <w:rPr>
          <w:b/>
          <w:bCs/>
        </w:rPr>
        <w:t xml:space="preserve">3. Czy słyszał Pan/i o Lokalnej Grupie </w:t>
      </w:r>
      <w:r w:rsidRPr="000C1E90">
        <w:rPr>
          <w:b/>
          <w:bCs/>
        </w:rPr>
        <w:t>Działania?</w:t>
      </w:r>
      <w:r w:rsidRPr="000C1E90">
        <w:t xml:space="preserve"> </w:t>
      </w:r>
      <w:r w:rsidRPr="000C1E90">
        <w:rPr>
          <w:i/>
          <w:iCs/>
        </w:rPr>
        <w:t>Proszę</w:t>
      </w:r>
      <w:r w:rsidRPr="00F51ED6">
        <w:rPr>
          <w:i/>
          <w:iCs/>
        </w:rPr>
        <w:t xml:space="preserve"> wybrać 1 odpowiedź.</w:t>
      </w:r>
    </w:p>
    <w:p w14:paraId="67EB126A" w14:textId="77777777" w:rsidR="00265800" w:rsidRPr="000F2EAA" w:rsidRDefault="00265800" w:rsidP="00AB1C33">
      <w:pPr>
        <w:pStyle w:val="Bezodstpw"/>
        <w:numPr>
          <w:ilvl w:val="0"/>
          <w:numId w:val="10"/>
        </w:numPr>
        <w:spacing w:line="360" w:lineRule="auto"/>
        <w:rPr>
          <w:i/>
          <w:iCs/>
        </w:rPr>
      </w:pPr>
      <w:r>
        <w:t xml:space="preserve">Tak </w:t>
      </w:r>
      <w:r>
        <w:sym w:font="Wingdings" w:char="F0E0"/>
      </w:r>
      <w:r>
        <w:t xml:space="preserve"> </w:t>
      </w:r>
      <w:r w:rsidRPr="000F2EAA">
        <w:rPr>
          <w:i/>
          <w:iCs/>
        </w:rPr>
        <w:t>Proszę przejść do pytania nr 4.</w:t>
      </w:r>
    </w:p>
    <w:p w14:paraId="402E4EF7" w14:textId="77777777" w:rsidR="00265800" w:rsidRDefault="00265800" w:rsidP="00AB1C33">
      <w:pPr>
        <w:pStyle w:val="Bezodstpw"/>
        <w:numPr>
          <w:ilvl w:val="0"/>
          <w:numId w:val="10"/>
        </w:numPr>
        <w:spacing w:line="360" w:lineRule="auto"/>
      </w:pPr>
      <w:r>
        <w:t xml:space="preserve">Nie </w:t>
      </w:r>
      <w:r>
        <w:sym w:font="Wingdings" w:char="F0E0"/>
      </w:r>
      <w:r>
        <w:t xml:space="preserve"> </w:t>
      </w:r>
      <w:r w:rsidRPr="000F2EAA">
        <w:rPr>
          <w:i/>
          <w:iCs/>
        </w:rPr>
        <w:t>Proszę przejść do pytania nr 5.</w:t>
      </w:r>
    </w:p>
    <w:p w14:paraId="4B982722" w14:textId="77777777" w:rsidR="00265800" w:rsidRDefault="00265800" w:rsidP="00AB1C33">
      <w:pPr>
        <w:spacing w:line="360" w:lineRule="auto"/>
        <w:rPr>
          <w:b/>
          <w:bCs/>
        </w:rPr>
      </w:pPr>
    </w:p>
    <w:p w14:paraId="27220F2E" w14:textId="63C64DB2" w:rsidR="00265800" w:rsidRDefault="00265800" w:rsidP="00AB1C33">
      <w:pPr>
        <w:spacing w:line="360" w:lineRule="auto"/>
      </w:pPr>
      <w:r w:rsidRPr="00F51ED6">
        <w:rPr>
          <w:b/>
          <w:bCs/>
        </w:rPr>
        <w:t>4. W jaki sposób docierały do Pana/i informacje dotyczące Lokalnej Grupy</w:t>
      </w:r>
      <w:r w:rsidR="00733D1E">
        <w:rPr>
          <w:b/>
          <w:bCs/>
        </w:rPr>
        <w:t xml:space="preserve"> Działania</w:t>
      </w:r>
      <w:r w:rsidRPr="00F51ED6">
        <w:rPr>
          <w:b/>
          <w:bCs/>
        </w:rPr>
        <w:t>?</w:t>
      </w:r>
      <w:r>
        <w:t xml:space="preserve"> </w:t>
      </w:r>
      <w:r>
        <w:rPr>
          <w:i/>
          <w:iCs/>
        </w:rPr>
        <w:t>Proszę zaznaczyć 1 odpowiedź w każdym wierszu tabeli.</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4"/>
        <w:gridCol w:w="851"/>
        <w:gridCol w:w="1275"/>
        <w:gridCol w:w="562"/>
      </w:tblGrid>
      <w:tr w:rsidR="00265800" w14:paraId="0AFEF7BD" w14:textId="77777777" w:rsidTr="006A0B20">
        <w:tc>
          <w:tcPr>
            <w:tcW w:w="6374" w:type="dxa"/>
            <w:shd w:val="clear" w:color="auto" w:fill="F2F2F2"/>
            <w:vAlign w:val="center"/>
          </w:tcPr>
          <w:p w14:paraId="60AD2AA8" w14:textId="77777777" w:rsidR="00265800" w:rsidRDefault="00265800" w:rsidP="00AB1C33">
            <w:pPr>
              <w:spacing w:line="360" w:lineRule="auto"/>
            </w:pPr>
            <w:r w:rsidRPr="00F51ED6">
              <w:t>Czytałem/</w:t>
            </w:r>
            <w:proofErr w:type="spellStart"/>
            <w:r w:rsidRPr="00F51ED6">
              <w:t>am</w:t>
            </w:r>
            <w:proofErr w:type="spellEnd"/>
            <w:r w:rsidRPr="00F51ED6">
              <w:t xml:space="preserve"> publikacje w prasie na temat działalności LGD</w:t>
            </w:r>
          </w:p>
        </w:tc>
        <w:tc>
          <w:tcPr>
            <w:tcW w:w="851" w:type="dxa"/>
            <w:shd w:val="clear" w:color="auto" w:fill="auto"/>
            <w:vAlign w:val="center"/>
          </w:tcPr>
          <w:p w14:paraId="6E4A4BCA"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34A7FA4"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4C0F88C6"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C8E56B8" w14:textId="77777777" w:rsidTr="006A0B20">
        <w:tc>
          <w:tcPr>
            <w:tcW w:w="6374" w:type="dxa"/>
            <w:shd w:val="clear" w:color="auto" w:fill="F2F2F2"/>
            <w:vAlign w:val="center"/>
          </w:tcPr>
          <w:p w14:paraId="7272BF09" w14:textId="77777777" w:rsidR="00265800" w:rsidRDefault="00265800" w:rsidP="00AB1C33">
            <w:pPr>
              <w:spacing w:line="360" w:lineRule="auto"/>
            </w:pPr>
            <w:r w:rsidRPr="00F51ED6">
              <w:t>Odwiedzałem/</w:t>
            </w:r>
            <w:proofErr w:type="spellStart"/>
            <w:r w:rsidRPr="00F51ED6">
              <w:t>am</w:t>
            </w:r>
            <w:proofErr w:type="spellEnd"/>
            <w:r w:rsidRPr="00F51ED6">
              <w:t xml:space="preserve"> stronę internetową LGD</w:t>
            </w:r>
          </w:p>
        </w:tc>
        <w:tc>
          <w:tcPr>
            <w:tcW w:w="851" w:type="dxa"/>
            <w:shd w:val="clear" w:color="auto" w:fill="auto"/>
            <w:vAlign w:val="center"/>
          </w:tcPr>
          <w:p w14:paraId="3717B102"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2EE7391"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30D45359"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4EA9674D" w14:textId="77777777" w:rsidTr="006A0B20">
        <w:tc>
          <w:tcPr>
            <w:tcW w:w="6374" w:type="dxa"/>
            <w:shd w:val="clear" w:color="auto" w:fill="F2F2F2"/>
            <w:vAlign w:val="center"/>
          </w:tcPr>
          <w:p w14:paraId="5BA1C56E" w14:textId="77777777" w:rsidR="00265800" w:rsidRDefault="00265800" w:rsidP="00AB1C33">
            <w:pPr>
              <w:spacing w:line="360" w:lineRule="auto"/>
            </w:pPr>
            <w:r w:rsidRPr="00F51ED6">
              <w:t>Czytałem/</w:t>
            </w:r>
            <w:proofErr w:type="spellStart"/>
            <w:r w:rsidRPr="00F51ED6">
              <w:t>am</w:t>
            </w:r>
            <w:proofErr w:type="spellEnd"/>
            <w:r w:rsidRPr="00F51ED6">
              <w:t xml:space="preserve"> informacje o LGD na stronie gminy</w:t>
            </w:r>
          </w:p>
        </w:tc>
        <w:tc>
          <w:tcPr>
            <w:tcW w:w="851" w:type="dxa"/>
            <w:shd w:val="clear" w:color="auto" w:fill="auto"/>
            <w:vAlign w:val="center"/>
          </w:tcPr>
          <w:p w14:paraId="681FFF13"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E896E3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69572167"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3AAFB9D9" w14:textId="77777777" w:rsidTr="006A0B20">
        <w:tc>
          <w:tcPr>
            <w:tcW w:w="6374" w:type="dxa"/>
            <w:shd w:val="clear" w:color="auto" w:fill="F2F2F2"/>
            <w:vAlign w:val="center"/>
          </w:tcPr>
          <w:p w14:paraId="53ECCA9D" w14:textId="77777777" w:rsidR="00265800" w:rsidRDefault="00265800" w:rsidP="00AB1C33">
            <w:pPr>
              <w:spacing w:line="360" w:lineRule="auto"/>
            </w:pPr>
            <w:r w:rsidRPr="00F51ED6">
              <w:t>Odwiedzałem/</w:t>
            </w:r>
            <w:proofErr w:type="spellStart"/>
            <w:r w:rsidRPr="00F51ED6">
              <w:t>am</w:t>
            </w:r>
            <w:proofErr w:type="spellEnd"/>
            <w:r w:rsidRPr="00F51ED6">
              <w:t xml:space="preserve"> stoiska LGD podczas imprez lokalnych lub festynów</w:t>
            </w:r>
          </w:p>
        </w:tc>
        <w:tc>
          <w:tcPr>
            <w:tcW w:w="851" w:type="dxa"/>
            <w:shd w:val="clear" w:color="auto" w:fill="auto"/>
            <w:vAlign w:val="center"/>
          </w:tcPr>
          <w:p w14:paraId="3E25DA7A"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4D3B544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781E3A4E"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4479094C" w14:textId="77777777" w:rsidTr="006A0B20">
        <w:tc>
          <w:tcPr>
            <w:tcW w:w="6374" w:type="dxa"/>
            <w:shd w:val="clear" w:color="auto" w:fill="F2F2F2"/>
            <w:vAlign w:val="center"/>
          </w:tcPr>
          <w:p w14:paraId="027988E3" w14:textId="77777777" w:rsidR="00265800" w:rsidRDefault="00265800" w:rsidP="00AB1C33">
            <w:pPr>
              <w:spacing w:line="360" w:lineRule="auto"/>
            </w:pPr>
            <w:r w:rsidRPr="00F51ED6">
              <w:t>Dowiedziałem/</w:t>
            </w:r>
            <w:proofErr w:type="spellStart"/>
            <w:r w:rsidRPr="00F51ED6">
              <w:t>am</w:t>
            </w:r>
            <w:proofErr w:type="spellEnd"/>
            <w:r w:rsidRPr="00F51ED6">
              <w:t xml:space="preserve"> się o działalności LGD od znajomych i/lub rodziny</w:t>
            </w:r>
          </w:p>
        </w:tc>
        <w:tc>
          <w:tcPr>
            <w:tcW w:w="851" w:type="dxa"/>
            <w:shd w:val="clear" w:color="auto" w:fill="auto"/>
            <w:vAlign w:val="center"/>
          </w:tcPr>
          <w:p w14:paraId="0B8511C8"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0B07EAAC"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49C277C1"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6684E769" w14:textId="77777777" w:rsidTr="006A0B20">
        <w:tc>
          <w:tcPr>
            <w:tcW w:w="6374" w:type="dxa"/>
            <w:shd w:val="clear" w:color="auto" w:fill="F2F2F2"/>
            <w:vAlign w:val="center"/>
          </w:tcPr>
          <w:p w14:paraId="726687EA" w14:textId="77777777" w:rsidR="00265800" w:rsidRDefault="00265800" w:rsidP="00AB1C33">
            <w:pPr>
              <w:spacing w:line="360" w:lineRule="auto"/>
            </w:pPr>
            <w:r w:rsidRPr="00F51ED6">
              <w:t>Dowiedziałem/</w:t>
            </w:r>
            <w:proofErr w:type="spellStart"/>
            <w:r w:rsidRPr="00F51ED6">
              <w:t>am</w:t>
            </w:r>
            <w:proofErr w:type="spellEnd"/>
            <w:r w:rsidRPr="00F51ED6">
              <w:t xml:space="preserve"> się z tablic informacyjnych, billboardów i plakatów</w:t>
            </w:r>
          </w:p>
        </w:tc>
        <w:tc>
          <w:tcPr>
            <w:tcW w:w="851" w:type="dxa"/>
            <w:shd w:val="clear" w:color="auto" w:fill="auto"/>
            <w:vAlign w:val="center"/>
          </w:tcPr>
          <w:p w14:paraId="62791E02"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5B811242"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01A65E86"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712A397A" w14:textId="77777777" w:rsidTr="006A0B20">
        <w:tc>
          <w:tcPr>
            <w:tcW w:w="6374" w:type="dxa"/>
            <w:shd w:val="clear" w:color="auto" w:fill="F2F2F2"/>
            <w:vAlign w:val="center"/>
          </w:tcPr>
          <w:p w14:paraId="13AE91D9" w14:textId="77777777" w:rsidR="00265800" w:rsidRDefault="00265800" w:rsidP="00AB1C33">
            <w:pPr>
              <w:spacing w:line="360" w:lineRule="auto"/>
            </w:pPr>
            <w:r w:rsidRPr="00F51ED6">
              <w:t>Dowiedziałem/</w:t>
            </w:r>
            <w:proofErr w:type="spellStart"/>
            <w:r w:rsidRPr="00F51ED6">
              <w:t>am</w:t>
            </w:r>
            <w:proofErr w:type="spellEnd"/>
            <w:r w:rsidRPr="00F51ED6">
              <w:t xml:space="preserve"> się z wydawanych przez LGD publikacji i/lub materiałów promocyjnych</w:t>
            </w:r>
          </w:p>
        </w:tc>
        <w:tc>
          <w:tcPr>
            <w:tcW w:w="851" w:type="dxa"/>
            <w:shd w:val="clear" w:color="auto" w:fill="auto"/>
            <w:vAlign w:val="center"/>
          </w:tcPr>
          <w:p w14:paraId="2B1DE396"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4B0BC59"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7B36676A"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6A48F38" w14:textId="77777777" w:rsidTr="006A0B20">
        <w:tc>
          <w:tcPr>
            <w:tcW w:w="6374" w:type="dxa"/>
            <w:shd w:val="clear" w:color="auto" w:fill="F2F2F2"/>
            <w:vAlign w:val="center"/>
          </w:tcPr>
          <w:p w14:paraId="7BEBF3C7" w14:textId="77777777" w:rsidR="00265800" w:rsidRDefault="00265800" w:rsidP="00AB1C33">
            <w:pPr>
              <w:spacing w:line="360" w:lineRule="auto"/>
            </w:pPr>
            <w:r w:rsidRPr="00F51ED6">
              <w:t>Uczestniczyłem w spotkaniach informacyjno-konsultacyjnych organizowanych przez LGD</w:t>
            </w:r>
          </w:p>
        </w:tc>
        <w:tc>
          <w:tcPr>
            <w:tcW w:w="851" w:type="dxa"/>
            <w:shd w:val="clear" w:color="auto" w:fill="auto"/>
            <w:vAlign w:val="center"/>
          </w:tcPr>
          <w:p w14:paraId="25F4203E"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185A33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1ED46E9F"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F63E452" w14:textId="77777777" w:rsidTr="006A0B20">
        <w:tc>
          <w:tcPr>
            <w:tcW w:w="6374" w:type="dxa"/>
            <w:shd w:val="clear" w:color="auto" w:fill="F2F2F2"/>
            <w:vAlign w:val="center"/>
          </w:tcPr>
          <w:p w14:paraId="02173FCC" w14:textId="77777777" w:rsidR="00265800" w:rsidRDefault="00265800" w:rsidP="00AB1C33">
            <w:pPr>
              <w:spacing w:line="360" w:lineRule="auto"/>
            </w:pPr>
            <w:r w:rsidRPr="00F51ED6">
              <w:t>Odwiedzałem profil LGD na Facebooku</w:t>
            </w:r>
          </w:p>
        </w:tc>
        <w:tc>
          <w:tcPr>
            <w:tcW w:w="851" w:type="dxa"/>
            <w:shd w:val="clear" w:color="auto" w:fill="auto"/>
            <w:vAlign w:val="center"/>
          </w:tcPr>
          <w:p w14:paraId="50F73087"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60D8675"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3FEC1810" w14:textId="77777777" w:rsidR="00265800" w:rsidRPr="005F6F4A" w:rsidRDefault="00265800" w:rsidP="00AB1C33">
            <w:pPr>
              <w:spacing w:line="360" w:lineRule="auto"/>
              <w:jc w:val="center"/>
              <w:rPr>
                <w:sz w:val="20"/>
                <w:szCs w:val="20"/>
              </w:rPr>
            </w:pPr>
            <w:r w:rsidRPr="005F6F4A">
              <w:rPr>
                <w:sz w:val="20"/>
                <w:szCs w:val="20"/>
              </w:rPr>
              <w:t>Nie</w:t>
            </w:r>
          </w:p>
        </w:tc>
      </w:tr>
    </w:tbl>
    <w:p w14:paraId="163AF4B5" w14:textId="77777777" w:rsidR="00265800" w:rsidRDefault="00265800" w:rsidP="00AB1C33">
      <w:pPr>
        <w:spacing w:line="360" w:lineRule="auto"/>
      </w:pPr>
    </w:p>
    <w:p w14:paraId="6ECA9234" w14:textId="77777777" w:rsidR="00265800" w:rsidRDefault="00265800" w:rsidP="00AB1C33">
      <w:pPr>
        <w:spacing w:line="360" w:lineRule="auto"/>
        <w:rPr>
          <w:i/>
          <w:iCs/>
        </w:rPr>
      </w:pPr>
      <w:r w:rsidRPr="009F6AAB">
        <w:rPr>
          <w:b/>
          <w:bCs/>
        </w:rPr>
        <w:lastRenderedPageBreak/>
        <w:t>5. Czy korzystał/a Pan/i z efektów działań podejmowanych w ciągu ostatnich 5 lat przez LGD działające na terenie gminy, w której Pan/i mieszka?</w:t>
      </w:r>
      <w:r>
        <w:t xml:space="preserve"> </w:t>
      </w:r>
      <w:r>
        <w:rPr>
          <w:i/>
          <w:iCs/>
        </w:rPr>
        <w:t>Proszę zaznaczyć 1 odpowiedź w każdym wierszu tabeli.</w:t>
      </w: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2"/>
        <w:gridCol w:w="1152"/>
        <w:gridCol w:w="1729"/>
        <w:gridCol w:w="1147"/>
      </w:tblGrid>
      <w:tr w:rsidR="00265800" w14:paraId="6825AB1C" w14:textId="77777777" w:rsidTr="006A0B20">
        <w:trPr>
          <w:trHeight w:val="1003"/>
        </w:trPr>
        <w:tc>
          <w:tcPr>
            <w:tcW w:w="5182" w:type="dxa"/>
            <w:shd w:val="clear" w:color="auto" w:fill="F2F2F2"/>
            <w:vAlign w:val="center"/>
          </w:tcPr>
          <w:p w14:paraId="6C57B58C" w14:textId="77777777" w:rsidR="00265800" w:rsidRDefault="00265800" w:rsidP="00AB1C33">
            <w:pPr>
              <w:spacing w:line="360" w:lineRule="auto"/>
            </w:pPr>
            <w:r w:rsidRPr="009F6AAB">
              <w:t>Czy korzystał/a Pan/i z infrastruktury, której powstanie bądź modernizacja były dofinansowane ze środków LGD?</w:t>
            </w:r>
          </w:p>
        </w:tc>
        <w:tc>
          <w:tcPr>
            <w:tcW w:w="1152" w:type="dxa"/>
            <w:shd w:val="clear" w:color="auto" w:fill="auto"/>
            <w:vAlign w:val="center"/>
          </w:tcPr>
          <w:p w14:paraId="7BDCA1FC" w14:textId="77777777" w:rsidR="00265800" w:rsidRDefault="00265800" w:rsidP="00AB1C33">
            <w:pPr>
              <w:spacing w:line="360" w:lineRule="auto"/>
              <w:jc w:val="center"/>
            </w:pPr>
            <w:r>
              <w:t>Tak</w:t>
            </w:r>
          </w:p>
        </w:tc>
        <w:tc>
          <w:tcPr>
            <w:tcW w:w="1729" w:type="dxa"/>
            <w:shd w:val="clear" w:color="auto" w:fill="auto"/>
            <w:vAlign w:val="center"/>
          </w:tcPr>
          <w:p w14:paraId="5A3F3090" w14:textId="77777777" w:rsidR="00265800" w:rsidRDefault="00265800" w:rsidP="00AB1C33">
            <w:pPr>
              <w:pStyle w:val="Bezodstpw"/>
              <w:spacing w:line="360" w:lineRule="auto"/>
              <w:jc w:val="center"/>
            </w:pPr>
            <w:r>
              <w:t>Trudno</w:t>
            </w:r>
            <w:r>
              <w:br/>
              <w:t>powiedzieć</w:t>
            </w:r>
          </w:p>
        </w:tc>
        <w:tc>
          <w:tcPr>
            <w:tcW w:w="1147" w:type="dxa"/>
            <w:shd w:val="clear" w:color="auto" w:fill="auto"/>
            <w:vAlign w:val="center"/>
          </w:tcPr>
          <w:p w14:paraId="4536F36E" w14:textId="77777777" w:rsidR="00265800" w:rsidRDefault="00265800" w:rsidP="00AB1C33">
            <w:pPr>
              <w:spacing w:line="360" w:lineRule="auto"/>
              <w:jc w:val="center"/>
            </w:pPr>
            <w:r>
              <w:t>Nie</w:t>
            </w:r>
          </w:p>
        </w:tc>
      </w:tr>
      <w:tr w:rsidR="00265800" w14:paraId="0BF695EC" w14:textId="77777777" w:rsidTr="006A0B20">
        <w:trPr>
          <w:trHeight w:val="659"/>
        </w:trPr>
        <w:tc>
          <w:tcPr>
            <w:tcW w:w="5182" w:type="dxa"/>
            <w:shd w:val="clear" w:color="auto" w:fill="F2F2F2"/>
            <w:vAlign w:val="center"/>
          </w:tcPr>
          <w:p w14:paraId="08223D72" w14:textId="77777777" w:rsidR="00265800" w:rsidRDefault="00265800" w:rsidP="00AB1C33">
            <w:pPr>
              <w:spacing w:line="360" w:lineRule="auto"/>
            </w:pPr>
            <w:r w:rsidRPr="009F6AAB">
              <w:t>Czy brał/a Pan/i udział w szkoleniach organizowanych w ramach projektów dofinansowanych przez LGD?</w:t>
            </w:r>
          </w:p>
        </w:tc>
        <w:tc>
          <w:tcPr>
            <w:tcW w:w="1152" w:type="dxa"/>
            <w:shd w:val="clear" w:color="auto" w:fill="auto"/>
            <w:vAlign w:val="center"/>
          </w:tcPr>
          <w:p w14:paraId="249C03F3" w14:textId="77777777" w:rsidR="00265800" w:rsidRDefault="00265800" w:rsidP="00AB1C33">
            <w:pPr>
              <w:spacing w:line="360" w:lineRule="auto"/>
              <w:jc w:val="center"/>
            </w:pPr>
            <w:r>
              <w:t>Tak</w:t>
            </w:r>
          </w:p>
        </w:tc>
        <w:tc>
          <w:tcPr>
            <w:tcW w:w="1729" w:type="dxa"/>
            <w:shd w:val="clear" w:color="auto" w:fill="auto"/>
            <w:vAlign w:val="center"/>
          </w:tcPr>
          <w:p w14:paraId="10504A56"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73407C89" w14:textId="77777777" w:rsidR="00265800" w:rsidRDefault="00265800" w:rsidP="00AB1C33">
            <w:pPr>
              <w:spacing w:line="360" w:lineRule="auto"/>
              <w:jc w:val="center"/>
            </w:pPr>
            <w:r>
              <w:t>Nie</w:t>
            </w:r>
          </w:p>
        </w:tc>
      </w:tr>
      <w:tr w:rsidR="00265800" w14:paraId="328F7176" w14:textId="77777777" w:rsidTr="006A0B20">
        <w:trPr>
          <w:trHeight w:val="686"/>
        </w:trPr>
        <w:tc>
          <w:tcPr>
            <w:tcW w:w="5182" w:type="dxa"/>
            <w:shd w:val="clear" w:color="auto" w:fill="F2F2F2"/>
            <w:vAlign w:val="center"/>
          </w:tcPr>
          <w:p w14:paraId="0DE245D8" w14:textId="77777777" w:rsidR="00265800" w:rsidRDefault="00265800" w:rsidP="00AB1C33">
            <w:pPr>
              <w:spacing w:line="360" w:lineRule="auto"/>
            </w:pPr>
            <w:r w:rsidRPr="009F6AAB">
              <w:t>Czy brał/a Pan/i udział w spotkaniach organizowanych przez LGD?</w:t>
            </w:r>
          </w:p>
        </w:tc>
        <w:tc>
          <w:tcPr>
            <w:tcW w:w="1152" w:type="dxa"/>
            <w:shd w:val="clear" w:color="auto" w:fill="auto"/>
            <w:vAlign w:val="center"/>
          </w:tcPr>
          <w:p w14:paraId="3C9E3168" w14:textId="77777777" w:rsidR="00265800" w:rsidRDefault="00265800" w:rsidP="00AB1C33">
            <w:pPr>
              <w:spacing w:line="360" w:lineRule="auto"/>
              <w:jc w:val="center"/>
            </w:pPr>
            <w:r>
              <w:t>Tak</w:t>
            </w:r>
          </w:p>
        </w:tc>
        <w:tc>
          <w:tcPr>
            <w:tcW w:w="1729" w:type="dxa"/>
            <w:shd w:val="clear" w:color="auto" w:fill="auto"/>
            <w:vAlign w:val="center"/>
          </w:tcPr>
          <w:p w14:paraId="1BDA36A1"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1D6E7BC8" w14:textId="77777777" w:rsidR="00265800" w:rsidRDefault="00265800" w:rsidP="00AB1C33">
            <w:pPr>
              <w:spacing w:line="360" w:lineRule="auto"/>
              <w:jc w:val="center"/>
            </w:pPr>
            <w:r>
              <w:t>Nie</w:t>
            </w:r>
          </w:p>
        </w:tc>
      </w:tr>
      <w:tr w:rsidR="00265800" w14:paraId="4D262D9A" w14:textId="77777777" w:rsidTr="006A0B20">
        <w:trPr>
          <w:trHeight w:val="686"/>
        </w:trPr>
        <w:tc>
          <w:tcPr>
            <w:tcW w:w="5182" w:type="dxa"/>
            <w:shd w:val="clear" w:color="auto" w:fill="F2F2F2"/>
            <w:vAlign w:val="center"/>
          </w:tcPr>
          <w:p w14:paraId="4400927C" w14:textId="77777777" w:rsidR="00265800" w:rsidRDefault="00265800" w:rsidP="00AB1C33">
            <w:pPr>
              <w:spacing w:line="360" w:lineRule="auto"/>
            </w:pPr>
            <w:r w:rsidRPr="009F6AAB">
              <w:t>Czy uczestniczył/a Pan/i w imprezach lokalnych dofinansowanych ze środków LGD?</w:t>
            </w:r>
          </w:p>
        </w:tc>
        <w:tc>
          <w:tcPr>
            <w:tcW w:w="1152" w:type="dxa"/>
            <w:shd w:val="clear" w:color="auto" w:fill="auto"/>
            <w:vAlign w:val="center"/>
          </w:tcPr>
          <w:p w14:paraId="650077FC" w14:textId="77777777" w:rsidR="00265800" w:rsidRDefault="00265800" w:rsidP="00AB1C33">
            <w:pPr>
              <w:spacing w:line="360" w:lineRule="auto"/>
              <w:jc w:val="center"/>
            </w:pPr>
            <w:r>
              <w:t>Tak</w:t>
            </w:r>
          </w:p>
        </w:tc>
        <w:tc>
          <w:tcPr>
            <w:tcW w:w="1729" w:type="dxa"/>
            <w:shd w:val="clear" w:color="auto" w:fill="auto"/>
            <w:vAlign w:val="center"/>
          </w:tcPr>
          <w:p w14:paraId="5E07EFB0"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7183176A" w14:textId="77777777" w:rsidR="00265800" w:rsidRDefault="00265800" w:rsidP="00AB1C33">
            <w:pPr>
              <w:spacing w:line="360" w:lineRule="auto"/>
              <w:jc w:val="center"/>
            </w:pPr>
            <w:r>
              <w:t>Nie</w:t>
            </w:r>
          </w:p>
        </w:tc>
      </w:tr>
    </w:tbl>
    <w:p w14:paraId="4CB03C98" w14:textId="77777777" w:rsidR="00265800" w:rsidRDefault="00265800" w:rsidP="00AB1C33">
      <w:pPr>
        <w:spacing w:line="360" w:lineRule="auto"/>
      </w:pPr>
    </w:p>
    <w:p w14:paraId="20117048" w14:textId="77777777" w:rsidR="00265800" w:rsidRDefault="00265800" w:rsidP="00AB1C33">
      <w:pPr>
        <w:pStyle w:val="Bezodstpw"/>
        <w:spacing w:line="360" w:lineRule="auto"/>
      </w:pPr>
      <w:r w:rsidRPr="009F6AAB">
        <w:rPr>
          <w:b/>
          <w:bCs/>
        </w:rPr>
        <w:t>6. Proszę wskazać, w którym przedziale wiekowym się Pan/i mieści.</w:t>
      </w:r>
      <w:r>
        <w:t xml:space="preserve"> </w:t>
      </w:r>
      <w:r>
        <w:rPr>
          <w:i/>
          <w:iCs/>
        </w:rPr>
        <w:t>Proszę wybrać 1 odpowiedź.</w:t>
      </w:r>
    </w:p>
    <w:p w14:paraId="580D448F" w14:textId="77777777" w:rsidR="00265800" w:rsidRDefault="00265800" w:rsidP="00AB1C33">
      <w:pPr>
        <w:pStyle w:val="Bezodstpw"/>
        <w:numPr>
          <w:ilvl w:val="0"/>
          <w:numId w:val="11"/>
        </w:numPr>
        <w:spacing w:line="360" w:lineRule="auto"/>
      </w:pPr>
      <w:r>
        <w:t>18-25 lat</w:t>
      </w:r>
    </w:p>
    <w:p w14:paraId="100C09F4" w14:textId="77777777" w:rsidR="00265800" w:rsidRDefault="00265800" w:rsidP="00AB1C33">
      <w:pPr>
        <w:pStyle w:val="Bezodstpw"/>
        <w:numPr>
          <w:ilvl w:val="0"/>
          <w:numId w:val="11"/>
        </w:numPr>
        <w:spacing w:line="360" w:lineRule="auto"/>
      </w:pPr>
      <w:r>
        <w:t>26-35 lat</w:t>
      </w:r>
    </w:p>
    <w:p w14:paraId="38E68D9D" w14:textId="77777777" w:rsidR="00265800" w:rsidRDefault="00265800" w:rsidP="00AB1C33">
      <w:pPr>
        <w:pStyle w:val="Bezodstpw"/>
        <w:numPr>
          <w:ilvl w:val="0"/>
          <w:numId w:val="11"/>
        </w:numPr>
        <w:spacing w:line="360" w:lineRule="auto"/>
      </w:pPr>
      <w:r>
        <w:t>36-45 lat</w:t>
      </w:r>
    </w:p>
    <w:p w14:paraId="7FD38DCF" w14:textId="77777777" w:rsidR="00265800" w:rsidRDefault="00265800" w:rsidP="00AB1C33">
      <w:pPr>
        <w:pStyle w:val="Bezodstpw"/>
        <w:numPr>
          <w:ilvl w:val="0"/>
          <w:numId w:val="11"/>
        </w:numPr>
        <w:spacing w:line="360" w:lineRule="auto"/>
      </w:pPr>
      <w:r>
        <w:t>46-55 lat</w:t>
      </w:r>
    </w:p>
    <w:p w14:paraId="71F42CDE" w14:textId="77777777" w:rsidR="00265800" w:rsidRDefault="00265800" w:rsidP="00AB1C33">
      <w:pPr>
        <w:pStyle w:val="Bezodstpw"/>
        <w:numPr>
          <w:ilvl w:val="0"/>
          <w:numId w:val="11"/>
        </w:numPr>
        <w:spacing w:line="360" w:lineRule="auto"/>
      </w:pPr>
      <w:r>
        <w:t>56-65 lat</w:t>
      </w:r>
    </w:p>
    <w:p w14:paraId="3F6A256D" w14:textId="77777777" w:rsidR="00265800" w:rsidRDefault="00265800" w:rsidP="00AB1C33">
      <w:pPr>
        <w:pStyle w:val="Bezodstpw"/>
        <w:numPr>
          <w:ilvl w:val="0"/>
          <w:numId w:val="11"/>
        </w:numPr>
        <w:spacing w:line="360" w:lineRule="auto"/>
      </w:pPr>
      <w:r>
        <w:t>66 lat lub więcej</w:t>
      </w:r>
    </w:p>
    <w:p w14:paraId="662AAC46" w14:textId="77777777" w:rsidR="00265800" w:rsidRDefault="00265800" w:rsidP="00AB1C33">
      <w:pPr>
        <w:spacing w:line="360" w:lineRule="auto"/>
      </w:pPr>
    </w:p>
    <w:p w14:paraId="0E1FE5EE" w14:textId="77777777" w:rsidR="00265800" w:rsidRDefault="00265800" w:rsidP="00AB1C33">
      <w:pPr>
        <w:spacing w:line="360" w:lineRule="auto"/>
        <w:rPr>
          <w:b/>
          <w:bCs/>
          <w:i/>
          <w:iCs/>
        </w:rPr>
      </w:pPr>
      <w:r w:rsidRPr="00F4624B">
        <w:rPr>
          <w:b/>
          <w:bCs/>
        </w:rPr>
        <w:t>7.</w:t>
      </w:r>
      <w:r>
        <w:t xml:space="preserve"> </w:t>
      </w:r>
      <w:r>
        <w:rPr>
          <w:b/>
          <w:bCs/>
        </w:rPr>
        <w:t xml:space="preserve">Proszę podać swoją płeć. </w:t>
      </w:r>
      <w:r w:rsidRPr="00F4624B">
        <w:rPr>
          <w:i/>
          <w:iCs/>
        </w:rPr>
        <w:t>Proszę wybrać 1 odpowiedź.</w:t>
      </w:r>
    </w:p>
    <w:p w14:paraId="78C48F88" w14:textId="77777777" w:rsidR="00265800" w:rsidRPr="00F4624B" w:rsidRDefault="00265800" w:rsidP="00AB1C33">
      <w:pPr>
        <w:pStyle w:val="Akapitzlist"/>
        <w:numPr>
          <w:ilvl w:val="0"/>
          <w:numId w:val="12"/>
        </w:numPr>
        <w:spacing w:line="360" w:lineRule="auto"/>
      </w:pPr>
      <w:r w:rsidRPr="00F4624B">
        <w:t>Kobieta</w:t>
      </w:r>
    </w:p>
    <w:p w14:paraId="27C35DD4" w14:textId="77777777" w:rsidR="00265800" w:rsidRPr="00F4624B" w:rsidRDefault="00265800" w:rsidP="00AB1C33">
      <w:pPr>
        <w:pStyle w:val="Akapitzlist"/>
        <w:numPr>
          <w:ilvl w:val="0"/>
          <w:numId w:val="12"/>
        </w:numPr>
        <w:spacing w:line="360" w:lineRule="auto"/>
      </w:pPr>
      <w:r w:rsidRPr="00F4624B">
        <w:t>Mężczyzna</w:t>
      </w:r>
    </w:p>
    <w:p w14:paraId="0CF34697" w14:textId="77777777" w:rsidR="00265800" w:rsidRDefault="00265800" w:rsidP="00AB1C33">
      <w:pPr>
        <w:pStyle w:val="Akapitzlist"/>
        <w:numPr>
          <w:ilvl w:val="0"/>
          <w:numId w:val="12"/>
        </w:numPr>
        <w:spacing w:line="360" w:lineRule="auto"/>
      </w:pPr>
      <w:r w:rsidRPr="00F4624B">
        <w:t>Wolę nie podawać.</w:t>
      </w:r>
    </w:p>
    <w:p w14:paraId="6BE7C7A6" w14:textId="311B3757" w:rsidR="00265800" w:rsidRPr="001D2E12" w:rsidRDefault="00265800" w:rsidP="00AB1C33">
      <w:pPr>
        <w:pStyle w:val="Nagwek2"/>
        <w:spacing w:line="360" w:lineRule="auto"/>
      </w:pPr>
      <w:r>
        <w:br w:type="page"/>
      </w:r>
      <w:bookmarkStart w:id="72" w:name="_Toc87393299"/>
      <w:r w:rsidRPr="001D2E12">
        <w:lastRenderedPageBreak/>
        <w:t xml:space="preserve">Ankieta dla beneficjentów LGD </w:t>
      </w:r>
      <w:r w:rsidR="00C56041" w:rsidRPr="00C56041">
        <w:t>Nad Białą Przemszą</w:t>
      </w:r>
      <w:bookmarkEnd w:id="72"/>
    </w:p>
    <w:p w14:paraId="35E31F5F" w14:textId="1CAF07E0" w:rsidR="00265800" w:rsidRPr="001D2E12" w:rsidRDefault="00265800" w:rsidP="00AB1C33">
      <w:pPr>
        <w:pStyle w:val="Bezodstpw"/>
        <w:spacing w:line="360" w:lineRule="auto"/>
        <w:jc w:val="both"/>
      </w:pPr>
      <w:r w:rsidRPr="001D2E12">
        <w:t xml:space="preserve">Prosimy o wypełnienie krótkiej ankiety dotyczącej funkcjonowania Lokalnej Grupy Działania </w:t>
      </w:r>
      <w:r w:rsidR="00C56041" w:rsidRPr="00C56041">
        <w:t>Nad Białą Przemszą</w:t>
      </w:r>
      <w:r w:rsidRPr="001D2E12">
        <w:t>. Ankieta jest anonimowa, co znaczy, że nie gromadzimy żadnych danych, które mogą pozwolić na identyfikację osób ją wypełniających. Wypełnienie ankiety nie powinno zająć więcej niż 10 minut.</w:t>
      </w:r>
    </w:p>
    <w:p w14:paraId="653740EC" w14:textId="77777777" w:rsidR="00265800" w:rsidRPr="001D2E12" w:rsidRDefault="00265800" w:rsidP="00AB1C33">
      <w:pPr>
        <w:pStyle w:val="Bezodstpw"/>
        <w:spacing w:line="360" w:lineRule="auto"/>
        <w:jc w:val="both"/>
      </w:pPr>
      <w:r w:rsidRPr="001D2E12">
        <w:t xml:space="preserve">Ankieta powinna zostać wypełniona przez osobę, która jest lub była realizatorem projektu wspartego przez Lokalną Grupę Działania (np. polegającego na założeniu działalności gospodarczej). W przypadku, gdy beneficjentami wsparcia był podmiot (Urząd Gminy, Ośrodek Kultury, Organizacja Pozarządowa, OSP, KGW), ankieta powinna zostać wypełniona przez osobę, która w ramach danego podmiotu była bezpośrednio zaangażowana w realizację dofinansowanego projektu. </w:t>
      </w:r>
    </w:p>
    <w:p w14:paraId="13C28D88" w14:textId="77777777" w:rsidR="00265800" w:rsidRPr="001D2E12" w:rsidRDefault="00265800" w:rsidP="00AB1C33">
      <w:pPr>
        <w:pStyle w:val="Bezodstpw"/>
        <w:spacing w:line="360" w:lineRule="auto"/>
      </w:pPr>
    </w:p>
    <w:p w14:paraId="29BC4E2F" w14:textId="77777777" w:rsidR="00265800" w:rsidRPr="001D2E12" w:rsidRDefault="00265800" w:rsidP="00AB1C33">
      <w:pPr>
        <w:pStyle w:val="Bezodstpw"/>
        <w:spacing w:line="360" w:lineRule="auto"/>
      </w:pPr>
      <w:r w:rsidRPr="001D2E12">
        <w:t>Z góry dziękujemy za pomoc!</w:t>
      </w:r>
    </w:p>
    <w:p w14:paraId="5EE534E1" w14:textId="16BD1E4E" w:rsidR="00265800" w:rsidRDefault="00265800" w:rsidP="00AB1C33">
      <w:pPr>
        <w:pStyle w:val="Bezodstpw"/>
        <w:spacing w:line="360" w:lineRule="auto"/>
      </w:pPr>
      <w:r w:rsidRPr="00C970F1">
        <w:t xml:space="preserve">Lokalna Grupa Działania </w:t>
      </w:r>
      <w:r w:rsidR="00C56041" w:rsidRPr="00C56041">
        <w:t>Nad Białą Przemszą</w:t>
      </w:r>
    </w:p>
    <w:p w14:paraId="1A2A91D4" w14:textId="77777777" w:rsidR="00265800" w:rsidRDefault="00265800" w:rsidP="00AB1C33">
      <w:pPr>
        <w:pStyle w:val="Bezodstpw"/>
        <w:spacing w:line="360" w:lineRule="auto"/>
      </w:pPr>
    </w:p>
    <w:p w14:paraId="6E292FAE" w14:textId="77777777" w:rsidR="00265800" w:rsidRDefault="00265800" w:rsidP="00AB1C33">
      <w:pPr>
        <w:pStyle w:val="Bezodstpw"/>
        <w:spacing w:line="360" w:lineRule="auto"/>
      </w:pPr>
      <w:r w:rsidRPr="00C14BBA">
        <w:rPr>
          <w:b/>
          <w:bCs/>
        </w:rPr>
        <w:t>W jakim stopniu zgadza się Pan/i ze stwierdzeniem „moja gmina jest dobrym miejscem do życia, w którym mogę realizować wszystkie swoje podstawowe potrzeby”?</w:t>
      </w:r>
      <w:r>
        <w:t xml:space="preserve"> </w:t>
      </w:r>
      <w:r>
        <w:rPr>
          <w:i/>
          <w:iCs/>
        </w:rPr>
        <w:t>(proszę zaznaczyć 1 odpowiedź)</w:t>
      </w:r>
    </w:p>
    <w:p w14:paraId="3D1712DC" w14:textId="77777777" w:rsidR="00265800" w:rsidRDefault="00265800" w:rsidP="00AB1C33">
      <w:pPr>
        <w:pStyle w:val="Bezodstpw"/>
        <w:numPr>
          <w:ilvl w:val="0"/>
          <w:numId w:val="13"/>
        </w:numPr>
        <w:spacing w:line="360" w:lineRule="auto"/>
      </w:pPr>
      <w:r>
        <w:t>Zdecydowanie zgadzam się</w:t>
      </w:r>
    </w:p>
    <w:p w14:paraId="393B4416" w14:textId="77777777" w:rsidR="00265800" w:rsidRDefault="00265800" w:rsidP="00AB1C33">
      <w:pPr>
        <w:pStyle w:val="Bezodstpw"/>
        <w:numPr>
          <w:ilvl w:val="0"/>
          <w:numId w:val="13"/>
        </w:numPr>
        <w:spacing w:line="360" w:lineRule="auto"/>
      </w:pPr>
      <w:r>
        <w:t>Raczej zgadzam się</w:t>
      </w:r>
    </w:p>
    <w:p w14:paraId="31AFC261" w14:textId="77777777" w:rsidR="00265800" w:rsidRDefault="00265800" w:rsidP="00AB1C33">
      <w:pPr>
        <w:pStyle w:val="Bezodstpw"/>
        <w:numPr>
          <w:ilvl w:val="0"/>
          <w:numId w:val="13"/>
        </w:numPr>
        <w:spacing w:line="360" w:lineRule="auto"/>
      </w:pPr>
      <w:r>
        <w:t>Trudno powiedzieć</w:t>
      </w:r>
    </w:p>
    <w:p w14:paraId="3EC0DA88" w14:textId="77777777" w:rsidR="00265800" w:rsidRDefault="00265800" w:rsidP="00AB1C33">
      <w:pPr>
        <w:pStyle w:val="Bezodstpw"/>
        <w:numPr>
          <w:ilvl w:val="0"/>
          <w:numId w:val="13"/>
        </w:numPr>
        <w:spacing w:line="360" w:lineRule="auto"/>
      </w:pPr>
      <w:r>
        <w:t>Raczej nie zgadzam się</w:t>
      </w:r>
    </w:p>
    <w:p w14:paraId="078C5E57" w14:textId="77777777" w:rsidR="00265800" w:rsidRDefault="00265800" w:rsidP="00AB1C33">
      <w:pPr>
        <w:pStyle w:val="Bezodstpw"/>
        <w:numPr>
          <w:ilvl w:val="0"/>
          <w:numId w:val="13"/>
        </w:numPr>
        <w:spacing w:line="360" w:lineRule="auto"/>
      </w:pPr>
      <w:r>
        <w:t>Zdecydowanie nie zgadzam się</w:t>
      </w:r>
    </w:p>
    <w:p w14:paraId="2F0BD54C" w14:textId="77777777" w:rsidR="00265800" w:rsidRDefault="00265800" w:rsidP="00AB1C33">
      <w:pPr>
        <w:pStyle w:val="Bezodstpw"/>
        <w:spacing w:line="360" w:lineRule="auto"/>
      </w:pPr>
    </w:p>
    <w:p w14:paraId="74028618" w14:textId="77777777" w:rsidR="00265800" w:rsidRPr="00C14BBA" w:rsidRDefault="00265800" w:rsidP="00AB1C33">
      <w:pPr>
        <w:pStyle w:val="Bezodstpw"/>
        <w:spacing w:line="360" w:lineRule="auto"/>
        <w:rPr>
          <w:b/>
          <w:bCs/>
        </w:rPr>
      </w:pPr>
      <w:r w:rsidRPr="00C14BBA">
        <w:rPr>
          <w:b/>
          <w:bCs/>
        </w:rPr>
        <w:t>W jaki sposób docierały do Pana/i informacje o naborze wniosków w Lokalnej Grupie Działania?</w:t>
      </w:r>
    </w:p>
    <w:p w14:paraId="1FDF3D7B" w14:textId="77777777" w:rsidR="00265800" w:rsidRDefault="00265800" w:rsidP="00AB1C33">
      <w:pPr>
        <w:pStyle w:val="Bezodstpw"/>
        <w:spacing w:line="360" w:lineRule="auto"/>
      </w:pPr>
      <w:r>
        <w:rPr>
          <w:i/>
          <w:iCs/>
        </w:rPr>
        <w:t>Proszę zaznaczyć 1 odpowiedź w każdym wierszu tabeli.</w:t>
      </w:r>
    </w:p>
    <w:tbl>
      <w:tblPr>
        <w:tblW w:w="9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96"/>
        <w:gridCol w:w="501"/>
        <w:gridCol w:w="1942"/>
        <w:gridCol w:w="692"/>
      </w:tblGrid>
      <w:tr w:rsidR="00265800" w14:paraId="5BDCB684" w14:textId="77777777" w:rsidTr="006A0B20">
        <w:tc>
          <w:tcPr>
            <w:tcW w:w="6207" w:type="dxa"/>
            <w:shd w:val="clear" w:color="auto" w:fill="F2F2F2"/>
          </w:tcPr>
          <w:p w14:paraId="52466DC7" w14:textId="77777777" w:rsidR="00265800" w:rsidRDefault="00265800" w:rsidP="00AB1C33">
            <w:pPr>
              <w:pStyle w:val="Bezodstpw"/>
              <w:spacing w:line="360" w:lineRule="auto"/>
            </w:pPr>
            <w:r w:rsidRPr="00C14BBA">
              <w:t>Czytałem/</w:t>
            </w:r>
            <w:proofErr w:type="spellStart"/>
            <w:r w:rsidRPr="00C14BBA">
              <w:t>am</w:t>
            </w:r>
            <w:proofErr w:type="spellEnd"/>
            <w:r w:rsidRPr="00C14BBA">
              <w:t xml:space="preserve"> publikacje w prasie na temat działalności LGD</w:t>
            </w:r>
          </w:p>
        </w:tc>
        <w:tc>
          <w:tcPr>
            <w:tcW w:w="236" w:type="dxa"/>
            <w:shd w:val="clear" w:color="auto" w:fill="auto"/>
          </w:tcPr>
          <w:p w14:paraId="72EE39D1"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382CEE8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EC8792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035423A5" w14:textId="77777777" w:rsidTr="006A0B20">
        <w:tc>
          <w:tcPr>
            <w:tcW w:w="6207" w:type="dxa"/>
            <w:shd w:val="clear" w:color="auto" w:fill="F2F2F2"/>
          </w:tcPr>
          <w:p w14:paraId="3D52CEA1" w14:textId="77777777" w:rsidR="00265800" w:rsidRDefault="00265800" w:rsidP="00AB1C33">
            <w:pPr>
              <w:pStyle w:val="Bezodstpw"/>
              <w:spacing w:line="360" w:lineRule="auto"/>
            </w:pPr>
            <w:r w:rsidRPr="00C14BBA">
              <w:t>Odwiedzałem/</w:t>
            </w:r>
            <w:proofErr w:type="spellStart"/>
            <w:r w:rsidRPr="00C14BBA">
              <w:t>am</w:t>
            </w:r>
            <w:proofErr w:type="spellEnd"/>
            <w:r w:rsidRPr="00C14BBA">
              <w:t xml:space="preserve"> stronę internetową LGD</w:t>
            </w:r>
          </w:p>
        </w:tc>
        <w:tc>
          <w:tcPr>
            <w:tcW w:w="236" w:type="dxa"/>
            <w:shd w:val="clear" w:color="auto" w:fill="auto"/>
          </w:tcPr>
          <w:p w14:paraId="2CCDC6D0"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6D50E89C"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53F89AB6"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159D2B2D" w14:textId="77777777" w:rsidTr="006A0B20">
        <w:tc>
          <w:tcPr>
            <w:tcW w:w="6207" w:type="dxa"/>
            <w:shd w:val="clear" w:color="auto" w:fill="F2F2F2"/>
          </w:tcPr>
          <w:p w14:paraId="4DE81728" w14:textId="77777777" w:rsidR="00265800" w:rsidRDefault="00265800" w:rsidP="00AB1C33">
            <w:pPr>
              <w:pStyle w:val="Bezodstpw"/>
              <w:spacing w:line="360" w:lineRule="auto"/>
            </w:pPr>
            <w:r w:rsidRPr="00C14BBA">
              <w:t>Czytałem/</w:t>
            </w:r>
            <w:proofErr w:type="spellStart"/>
            <w:r w:rsidRPr="00C14BBA">
              <w:t>am</w:t>
            </w:r>
            <w:proofErr w:type="spellEnd"/>
            <w:r w:rsidRPr="00C14BBA">
              <w:t xml:space="preserve"> informacje o LGD na stronie gminy</w:t>
            </w:r>
          </w:p>
        </w:tc>
        <w:tc>
          <w:tcPr>
            <w:tcW w:w="236" w:type="dxa"/>
            <w:shd w:val="clear" w:color="auto" w:fill="auto"/>
          </w:tcPr>
          <w:p w14:paraId="5BCD256F"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6822043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7C098E1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01685B69" w14:textId="77777777" w:rsidTr="006A0B20">
        <w:tc>
          <w:tcPr>
            <w:tcW w:w="6207" w:type="dxa"/>
            <w:shd w:val="clear" w:color="auto" w:fill="F2F2F2"/>
          </w:tcPr>
          <w:p w14:paraId="498E2BF2" w14:textId="77777777" w:rsidR="00265800" w:rsidRDefault="00265800" w:rsidP="00AB1C33">
            <w:pPr>
              <w:pStyle w:val="Bezodstpw"/>
              <w:spacing w:line="360" w:lineRule="auto"/>
            </w:pPr>
            <w:r w:rsidRPr="00C14BBA">
              <w:t>Odwiedzałem/</w:t>
            </w:r>
            <w:proofErr w:type="spellStart"/>
            <w:r w:rsidRPr="00C14BBA">
              <w:t>am</w:t>
            </w:r>
            <w:proofErr w:type="spellEnd"/>
            <w:r w:rsidRPr="00C14BBA">
              <w:t xml:space="preserve"> stoiska LGD podczas imprez lokalnych lub festynów</w:t>
            </w:r>
          </w:p>
        </w:tc>
        <w:tc>
          <w:tcPr>
            <w:tcW w:w="236" w:type="dxa"/>
            <w:shd w:val="clear" w:color="auto" w:fill="auto"/>
          </w:tcPr>
          <w:p w14:paraId="6E38D181"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14CA45F7"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EEAD133"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13E8A61D" w14:textId="77777777" w:rsidTr="006A0B20">
        <w:tc>
          <w:tcPr>
            <w:tcW w:w="6207" w:type="dxa"/>
            <w:shd w:val="clear" w:color="auto" w:fill="F2F2F2"/>
          </w:tcPr>
          <w:p w14:paraId="1B87825F" w14:textId="77777777" w:rsidR="00265800" w:rsidRDefault="00265800" w:rsidP="00AB1C33">
            <w:pPr>
              <w:pStyle w:val="Bezodstpw"/>
              <w:spacing w:line="360" w:lineRule="auto"/>
            </w:pPr>
            <w:r w:rsidRPr="00C14BBA">
              <w:t>Dowiedziałem/</w:t>
            </w:r>
            <w:proofErr w:type="spellStart"/>
            <w:r w:rsidRPr="00C14BBA">
              <w:t>am</w:t>
            </w:r>
            <w:proofErr w:type="spellEnd"/>
            <w:r w:rsidRPr="00C14BBA">
              <w:t xml:space="preserve"> się o działalności LGD od znajomych i/lub rodziny</w:t>
            </w:r>
          </w:p>
        </w:tc>
        <w:tc>
          <w:tcPr>
            <w:tcW w:w="236" w:type="dxa"/>
            <w:shd w:val="clear" w:color="auto" w:fill="auto"/>
          </w:tcPr>
          <w:p w14:paraId="38A124F8"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191414C0"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326CD30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61E90FDB" w14:textId="77777777" w:rsidTr="006A0B20">
        <w:tc>
          <w:tcPr>
            <w:tcW w:w="6207" w:type="dxa"/>
            <w:shd w:val="clear" w:color="auto" w:fill="F2F2F2"/>
          </w:tcPr>
          <w:p w14:paraId="5F394F98" w14:textId="77777777" w:rsidR="00265800" w:rsidRDefault="00265800" w:rsidP="00AB1C33">
            <w:pPr>
              <w:pStyle w:val="Bezodstpw"/>
              <w:spacing w:line="360" w:lineRule="auto"/>
            </w:pPr>
            <w:r w:rsidRPr="00C14BBA">
              <w:t>Dowiedziałem/</w:t>
            </w:r>
            <w:proofErr w:type="spellStart"/>
            <w:r w:rsidRPr="00C14BBA">
              <w:t>am</w:t>
            </w:r>
            <w:proofErr w:type="spellEnd"/>
            <w:r w:rsidRPr="00C14BBA">
              <w:t xml:space="preserve"> się z tablic informacyjnych, billboardów i plakatów</w:t>
            </w:r>
          </w:p>
        </w:tc>
        <w:tc>
          <w:tcPr>
            <w:tcW w:w="236" w:type="dxa"/>
            <w:shd w:val="clear" w:color="auto" w:fill="auto"/>
          </w:tcPr>
          <w:p w14:paraId="34AF68BD"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4851F16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0AA7C97A"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4D9A0A0F" w14:textId="77777777" w:rsidTr="006A0B20">
        <w:tc>
          <w:tcPr>
            <w:tcW w:w="6207" w:type="dxa"/>
            <w:shd w:val="clear" w:color="auto" w:fill="F2F2F2"/>
          </w:tcPr>
          <w:p w14:paraId="451229C9" w14:textId="77777777" w:rsidR="00265800" w:rsidRDefault="00265800" w:rsidP="00AB1C33">
            <w:pPr>
              <w:pStyle w:val="Bezodstpw"/>
              <w:spacing w:line="360" w:lineRule="auto"/>
            </w:pPr>
            <w:r w:rsidRPr="00C14BBA">
              <w:t>Dowiedziałem/</w:t>
            </w:r>
            <w:proofErr w:type="spellStart"/>
            <w:r w:rsidRPr="00C14BBA">
              <w:t>am</w:t>
            </w:r>
            <w:proofErr w:type="spellEnd"/>
            <w:r w:rsidRPr="00C14BBA">
              <w:t xml:space="preserve"> się z wydawanych przez LGD publikacji i/lub </w:t>
            </w:r>
            <w:r w:rsidRPr="00C14BBA">
              <w:lastRenderedPageBreak/>
              <w:t>materiałów promocyjnych</w:t>
            </w:r>
          </w:p>
        </w:tc>
        <w:tc>
          <w:tcPr>
            <w:tcW w:w="236" w:type="dxa"/>
            <w:shd w:val="clear" w:color="auto" w:fill="auto"/>
          </w:tcPr>
          <w:p w14:paraId="64D9ED11" w14:textId="77777777" w:rsidR="00265800" w:rsidRPr="005F6F4A" w:rsidRDefault="00265800" w:rsidP="00AB1C33">
            <w:pPr>
              <w:pStyle w:val="Bezodstpw"/>
              <w:spacing w:line="360" w:lineRule="auto"/>
              <w:rPr>
                <w:sz w:val="20"/>
                <w:szCs w:val="20"/>
              </w:rPr>
            </w:pPr>
            <w:r w:rsidRPr="005F6F4A">
              <w:rPr>
                <w:sz w:val="20"/>
                <w:szCs w:val="20"/>
              </w:rPr>
              <w:lastRenderedPageBreak/>
              <w:t>Tak</w:t>
            </w:r>
          </w:p>
        </w:tc>
        <w:tc>
          <w:tcPr>
            <w:tcW w:w="1985" w:type="dxa"/>
            <w:shd w:val="clear" w:color="auto" w:fill="auto"/>
          </w:tcPr>
          <w:p w14:paraId="17689858"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2A9226A"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456724BE" w14:textId="77777777" w:rsidTr="006A0B20">
        <w:trPr>
          <w:trHeight w:val="96"/>
        </w:trPr>
        <w:tc>
          <w:tcPr>
            <w:tcW w:w="6207" w:type="dxa"/>
            <w:shd w:val="clear" w:color="auto" w:fill="F2F2F2"/>
          </w:tcPr>
          <w:p w14:paraId="2980BB37" w14:textId="77777777" w:rsidR="00265800" w:rsidRDefault="00265800" w:rsidP="00AB1C33">
            <w:pPr>
              <w:pStyle w:val="Bezodstpw"/>
              <w:spacing w:line="360" w:lineRule="auto"/>
            </w:pPr>
            <w:r w:rsidRPr="00C14BBA">
              <w:lastRenderedPageBreak/>
              <w:t>Uczestniczyłem/</w:t>
            </w:r>
            <w:proofErr w:type="spellStart"/>
            <w:r w:rsidRPr="00C14BBA">
              <w:t>am</w:t>
            </w:r>
            <w:proofErr w:type="spellEnd"/>
            <w:r w:rsidRPr="00C14BBA">
              <w:t xml:space="preserve"> w spotkaniach informacyjno-konsultacyjnych organizowanych przez LGD</w:t>
            </w:r>
          </w:p>
        </w:tc>
        <w:tc>
          <w:tcPr>
            <w:tcW w:w="236" w:type="dxa"/>
            <w:shd w:val="clear" w:color="auto" w:fill="auto"/>
          </w:tcPr>
          <w:p w14:paraId="4A9AF7AF"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361CD216"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0AB463D9"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3AFFEB55" w14:textId="77777777" w:rsidTr="006A0B20">
        <w:tc>
          <w:tcPr>
            <w:tcW w:w="6207" w:type="dxa"/>
            <w:shd w:val="clear" w:color="auto" w:fill="F2F2F2"/>
          </w:tcPr>
          <w:p w14:paraId="20F96D9C" w14:textId="77777777" w:rsidR="00265800" w:rsidRDefault="00265800" w:rsidP="00AB1C33">
            <w:pPr>
              <w:pStyle w:val="Bezodstpw"/>
              <w:spacing w:line="360" w:lineRule="auto"/>
            </w:pPr>
            <w:r w:rsidRPr="00C14BBA">
              <w:t>Odwiedzałem/</w:t>
            </w:r>
            <w:proofErr w:type="spellStart"/>
            <w:r w:rsidRPr="00C14BBA">
              <w:t>am</w:t>
            </w:r>
            <w:proofErr w:type="spellEnd"/>
            <w:r w:rsidRPr="00C14BBA">
              <w:t xml:space="preserve"> profil LGD na Facebooku</w:t>
            </w:r>
          </w:p>
        </w:tc>
        <w:tc>
          <w:tcPr>
            <w:tcW w:w="236" w:type="dxa"/>
            <w:shd w:val="clear" w:color="auto" w:fill="auto"/>
          </w:tcPr>
          <w:p w14:paraId="1BEEB252"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2F3BB38E"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064182B" w14:textId="77777777" w:rsidR="00265800" w:rsidRPr="005F6F4A" w:rsidRDefault="00265800" w:rsidP="00AB1C33">
            <w:pPr>
              <w:pStyle w:val="Bezodstpw"/>
              <w:spacing w:line="360" w:lineRule="auto"/>
              <w:rPr>
                <w:sz w:val="20"/>
                <w:szCs w:val="20"/>
              </w:rPr>
            </w:pPr>
            <w:r w:rsidRPr="005F6F4A">
              <w:rPr>
                <w:sz w:val="20"/>
                <w:szCs w:val="20"/>
              </w:rPr>
              <w:t>Nie</w:t>
            </w:r>
          </w:p>
        </w:tc>
      </w:tr>
    </w:tbl>
    <w:p w14:paraId="06F40130" w14:textId="77777777" w:rsidR="00265800" w:rsidRDefault="00265800" w:rsidP="00AB1C33">
      <w:pPr>
        <w:pStyle w:val="Bezodstpw"/>
        <w:spacing w:line="360" w:lineRule="auto"/>
        <w:jc w:val="right"/>
      </w:pPr>
    </w:p>
    <w:p w14:paraId="59DE31BA" w14:textId="77777777" w:rsidR="00265800" w:rsidRDefault="00265800" w:rsidP="00AB1C33">
      <w:pPr>
        <w:pStyle w:val="Bezodstpw"/>
        <w:spacing w:line="360" w:lineRule="auto"/>
      </w:pPr>
      <w:r w:rsidRPr="00C14BBA">
        <w:rPr>
          <w:b/>
          <w:bCs/>
        </w:rPr>
        <w:t>Dlaczego zdecydował/a się Pan/i (lub podmiot reprezentowany przez Pana/</w:t>
      </w:r>
      <w:proofErr w:type="spellStart"/>
      <w:r w:rsidRPr="00C14BBA">
        <w:rPr>
          <w:b/>
          <w:bCs/>
        </w:rPr>
        <w:t>ią</w:t>
      </w:r>
      <w:proofErr w:type="spellEnd"/>
      <w:r w:rsidRPr="00C14BBA">
        <w:rPr>
          <w:b/>
          <w:bCs/>
        </w:rPr>
        <w:t>) na złożenie wniosku o przyznanie pomocy finansowej do LGD?</w:t>
      </w:r>
      <w:r w:rsidRPr="00C14BBA">
        <w:t xml:space="preserve"> </w:t>
      </w:r>
      <w:r w:rsidRPr="00C14BBA">
        <w:rPr>
          <w:i/>
          <w:iCs/>
        </w:rPr>
        <w:t>Proszę wybrać jedną odpowiedź, która najlepiej opisuje główny powód złożenia wniosku do LGD.</w:t>
      </w:r>
    </w:p>
    <w:p w14:paraId="3C269B9D" w14:textId="77777777" w:rsidR="00265800" w:rsidRDefault="00265800" w:rsidP="00AB1C33">
      <w:pPr>
        <w:pStyle w:val="Bezodstpw"/>
        <w:numPr>
          <w:ilvl w:val="0"/>
          <w:numId w:val="14"/>
        </w:numPr>
        <w:spacing w:line="360" w:lineRule="auto"/>
      </w:pPr>
      <w:r w:rsidRPr="00C14BBA">
        <w:t>Było to jedyne dostępne źródło finansowania mojego projektu</w:t>
      </w:r>
    </w:p>
    <w:p w14:paraId="302CB738" w14:textId="77777777" w:rsidR="00265800" w:rsidRDefault="00265800" w:rsidP="00AB1C33">
      <w:pPr>
        <w:pStyle w:val="Bezodstpw"/>
        <w:numPr>
          <w:ilvl w:val="0"/>
          <w:numId w:val="14"/>
        </w:numPr>
        <w:spacing w:line="360" w:lineRule="auto"/>
      </w:pPr>
      <w:r w:rsidRPr="00C14BBA">
        <w:t>Nie otrzymałem/</w:t>
      </w:r>
      <w:proofErr w:type="spellStart"/>
      <w:r w:rsidRPr="00C14BBA">
        <w:t>am</w:t>
      </w:r>
      <w:proofErr w:type="spellEnd"/>
      <w:r w:rsidRPr="00C14BBA">
        <w:t xml:space="preserve"> dofinansowania z innych środków/innego programu</w:t>
      </w:r>
    </w:p>
    <w:p w14:paraId="3E7DA960" w14:textId="77777777" w:rsidR="00265800" w:rsidRDefault="00265800" w:rsidP="00AB1C33">
      <w:pPr>
        <w:pStyle w:val="Bezodstpw"/>
        <w:numPr>
          <w:ilvl w:val="0"/>
          <w:numId w:val="14"/>
        </w:numPr>
        <w:spacing w:line="360" w:lineRule="auto"/>
      </w:pPr>
      <w:r w:rsidRPr="00C14BBA">
        <w:t>Chciałem/</w:t>
      </w:r>
      <w:proofErr w:type="spellStart"/>
      <w:r w:rsidRPr="00C14BBA">
        <w:t>am</w:t>
      </w:r>
      <w:proofErr w:type="spellEnd"/>
      <w:r w:rsidRPr="00C14BBA">
        <w:t xml:space="preserve"> skorzystać z nadarzającej się okazji otrzymania środków</w:t>
      </w:r>
    </w:p>
    <w:p w14:paraId="75D78D08" w14:textId="77777777" w:rsidR="00265800" w:rsidRDefault="00265800" w:rsidP="00AB1C33">
      <w:pPr>
        <w:pStyle w:val="Bezodstpw"/>
        <w:numPr>
          <w:ilvl w:val="0"/>
          <w:numId w:val="14"/>
        </w:numPr>
        <w:spacing w:line="360" w:lineRule="auto"/>
      </w:pPr>
      <w:r w:rsidRPr="00C14BBA">
        <w:t>Zostałem/</w:t>
      </w:r>
      <w:proofErr w:type="spellStart"/>
      <w:r w:rsidRPr="00C14BBA">
        <w:t>am</w:t>
      </w:r>
      <w:proofErr w:type="spellEnd"/>
      <w:r w:rsidRPr="00C14BBA">
        <w:t xml:space="preserve"> zachęcony/a do złożenia wniosku przez LGD</w:t>
      </w:r>
    </w:p>
    <w:p w14:paraId="694A5ED8" w14:textId="77777777" w:rsidR="00265800" w:rsidRDefault="00265800" w:rsidP="00AB1C33">
      <w:pPr>
        <w:pStyle w:val="Bezodstpw"/>
        <w:numPr>
          <w:ilvl w:val="0"/>
          <w:numId w:val="14"/>
        </w:numPr>
        <w:spacing w:line="360" w:lineRule="auto"/>
      </w:pPr>
      <w:r w:rsidRPr="00C14BBA">
        <w:t>Na moją decyzję wpłynęła możliwość skorzystania z doradztwa w biurze LGD</w:t>
      </w:r>
    </w:p>
    <w:p w14:paraId="3E482C56" w14:textId="77777777" w:rsidR="00733D1E" w:rsidRDefault="00733D1E" w:rsidP="00733D1E">
      <w:pPr>
        <w:spacing w:line="360" w:lineRule="auto"/>
      </w:pPr>
    </w:p>
    <w:p w14:paraId="694EA3F3" w14:textId="0746B2DB" w:rsidR="00265800" w:rsidRDefault="00265800" w:rsidP="00733D1E">
      <w:pPr>
        <w:spacing w:line="360" w:lineRule="auto"/>
      </w:pPr>
      <w:r w:rsidRPr="00C14BBA">
        <w:rPr>
          <w:b/>
          <w:bCs/>
        </w:rPr>
        <w:t>Jak ocenia Pan/i wsparcie udzielane przez LGD na etapie składania wniosku? Proszę ocenić w jakim stopniu zgadza się Pan/i ze stwierdzeniami opisującymi wsparcie na tym etapie.</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129F4530" w14:textId="77777777" w:rsidTr="006A0B20">
        <w:trPr>
          <w:trHeight w:val="1315"/>
        </w:trPr>
        <w:tc>
          <w:tcPr>
            <w:tcW w:w="2263" w:type="dxa"/>
            <w:shd w:val="clear" w:color="auto" w:fill="F2F2F2"/>
            <w:vAlign w:val="center"/>
          </w:tcPr>
          <w:p w14:paraId="08F4980B"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2A798DA7"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143C073A"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DEE0174"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0EBAA0A0"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28B0D9AA"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239B29CC"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23F0ED25" w14:textId="77777777" w:rsidTr="006A0B20">
        <w:trPr>
          <w:trHeight w:val="1121"/>
        </w:trPr>
        <w:tc>
          <w:tcPr>
            <w:tcW w:w="2263" w:type="dxa"/>
            <w:shd w:val="clear" w:color="auto" w:fill="F2F2F2"/>
            <w:vAlign w:val="center"/>
          </w:tcPr>
          <w:p w14:paraId="032E0042" w14:textId="77777777" w:rsidR="00265800" w:rsidRPr="00C14BBA" w:rsidRDefault="00265800" w:rsidP="00AB1C33">
            <w:pPr>
              <w:pStyle w:val="Bezodstpw"/>
              <w:spacing w:line="360" w:lineRule="auto"/>
            </w:pPr>
            <w:r w:rsidRPr="00C14BBA">
              <w:t>Udzielone porady były przydatne</w:t>
            </w:r>
          </w:p>
        </w:tc>
        <w:tc>
          <w:tcPr>
            <w:tcW w:w="993" w:type="dxa"/>
            <w:shd w:val="clear" w:color="auto" w:fill="auto"/>
            <w:vAlign w:val="center"/>
          </w:tcPr>
          <w:p w14:paraId="16CC91D6"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4103788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D332C28"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6F31C9F4"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641D8428"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5B63EFBC"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62C78788" w14:textId="77777777" w:rsidTr="006A0B20">
        <w:tc>
          <w:tcPr>
            <w:tcW w:w="2263" w:type="dxa"/>
            <w:shd w:val="clear" w:color="auto" w:fill="F2F2F2"/>
            <w:vAlign w:val="center"/>
          </w:tcPr>
          <w:p w14:paraId="6CC662DB" w14:textId="77777777" w:rsidR="00265800" w:rsidRPr="00C14BBA" w:rsidRDefault="00265800" w:rsidP="00AB1C33">
            <w:pPr>
              <w:pStyle w:val="Bezodstpw"/>
              <w:spacing w:line="360" w:lineRule="auto"/>
            </w:pPr>
            <w:r w:rsidRPr="00C14BBA">
              <w:t>Przygotowanie merytoryczne doradcy/</w:t>
            </w:r>
            <w:proofErr w:type="spellStart"/>
            <w:r w:rsidRPr="00C14BBA">
              <w:t>ców</w:t>
            </w:r>
            <w:proofErr w:type="spellEnd"/>
            <w:r w:rsidRPr="00C14BBA">
              <w:t xml:space="preserve"> z LGD było odpowiednie</w:t>
            </w:r>
          </w:p>
        </w:tc>
        <w:tc>
          <w:tcPr>
            <w:tcW w:w="993" w:type="dxa"/>
            <w:shd w:val="clear" w:color="auto" w:fill="auto"/>
            <w:vAlign w:val="center"/>
          </w:tcPr>
          <w:p w14:paraId="11CB512A"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3FF5776C"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6F348CB"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7E3C766C"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709815E7"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158D24C0"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bl>
    <w:p w14:paraId="1BA74593" w14:textId="77777777" w:rsidR="00265800" w:rsidRDefault="00265800" w:rsidP="00AB1C33">
      <w:pPr>
        <w:pStyle w:val="Bezodstpw"/>
        <w:spacing w:line="360" w:lineRule="auto"/>
      </w:pPr>
    </w:p>
    <w:p w14:paraId="7B24D1B8" w14:textId="77777777" w:rsidR="00265800" w:rsidRDefault="00265800" w:rsidP="00AB1C33">
      <w:pPr>
        <w:pStyle w:val="Bezodstpw"/>
        <w:spacing w:line="360" w:lineRule="auto"/>
        <w:rPr>
          <w:b/>
          <w:bCs/>
        </w:rPr>
      </w:pPr>
    </w:p>
    <w:p w14:paraId="4E8E7E52" w14:textId="77777777" w:rsidR="00265800" w:rsidRDefault="00265800" w:rsidP="00AB1C33">
      <w:pPr>
        <w:pStyle w:val="Bezodstpw"/>
        <w:spacing w:line="360" w:lineRule="auto"/>
      </w:pPr>
      <w:r w:rsidRPr="00147CD7">
        <w:rPr>
          <w:b/>
          <w:bCs/>
        </w:rPr>
        <w:t>Proszę wskazać, w jakim zakresie korzystał/a Pan/i ze wsparcia ze strony LGD na etapie składania wniosku?</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3"/>
        <w:gridCol w:w="992"/>
        <w:gridCol w:w="987"/>
      </w:tblGrid>
      <w:tr w:rsidR="00265800" w14:paraId="273C5302" w14:textId="77777777" w:rsidTr="006A0B20">
        <w:tc>
          <w:tcPr>
            <w:tcW w:w="7083" w:type="dxa"/>
            <w:shd w:val="clear" w:color="auto" w:fill="F2F2F2"/>
            <w:vAlign w:val="center"/>
          </w:tcPr>
          <w:p w14:paraId="4B910101" w14:textId="77777777" w:rsidR="00265800" w:rsidRDefault="00265800" w:rsidP="00AB1C33">
            <w:pPr>
              <w:pStyle w:val="Bezodstpw"/>
              <w:spacing w:line="360" w:lineRule="auto"/>
            </w:pPr>
            <w:r w:rsidRPr="00147CD7">
              <w:t xml:space="preserve">Wsparcie polegające na udzieleniu informacji o możliwości uzyskania </w:t>
            </w:r>
            <w:r w:rsidRPr="00147CD7">
              <w:lastRenderedPageBreak/>
              <w:t>dofinansowania dla mojego projektu</w:t>
            </w:r>
          </w:p>
        </w:tc>
        <w:tc>
          <w:tcPr>
            <w:tcW w:w="992" w:type="dxa"/>
            <w:shd w:val="clear" w:color="auto" w:fill="auto"/>
            <w:vAlign w:val="center"/>
          </w:tcPr>
          <w:p w14:paraId="14E06ED0" w14:textId="77777777" w:rsidR="00265800" w:rsidRDefault="00265800" w:rsidP="00AB1C33">
            <w:pPr>
              <w:pStyle w:val="Bezodstpw"/>
              <w:spacing w:line="360" w:lineRule="auto"/>
              <w:jc w:val="center"/>
            </w:pPr>
            <w:r>
              <w:lastRenderedPageBreak/>
              <w:t>Tak</w:t>
            </w:r>
          </w:p>
        </w:tc>
        <w:tc>
          <w:tcPr>
            <w:tcW w:w="987" w:type="dxa"/>
            <w:shd w:val="clear" w:color="auto" w:fill="auto"/>
            <w:vAlign w:val="center"/>
          </w:tcPr>
          <w:p w14:paraId="0107E72D" w14:textId="77777777" w:rsidR="00265800" w:rsidRDefault="00265800" w:rsidP="00AB1C33">
            <w:pPr>
              <w:pStyle w:val="Bezodstpw"/>
              <w:spacing w:line="360" w:lineRule="auto"/>
              <w:jc w:val="center"/>
            </w:pPr>
            <w:r>
              <w:t>Nie</w:t>
            </w:r>
          </w:p>
        </w:tc>
      </w:tr>
      <w:tr w:rsidR="00265800" w14:paraId="78BDD4E6" w14:textId="77777777" w:rsidTr="006A0B20">
        <w:tc>
          <w:tcPr>
            <w:tcW w:w="7083" w:type="dxa"/>
            <w:shd w:val="clear" w:color="auto" w:fill="F2F2F2"/>
            <w:vAlign w:val="center"/>
          </w:tcPr>
          <w:p w14:paraId="50494D44" w14:textId="77777777" w:rsidR="00265800" w:rsidRDefault="00265800" w:rsidP="00AB1C33">
            <w:pPr>
              <w:pStyle w:val="Bezodstpw"/>
              <w:spacing w:line="360" w:lineRule="auto"/>
            </w:pPr>
            <w:r w:rsidRPr="00147CD7">
              <w:lastRenderedPageBreak/>
              <w:t>Wsparcie w zapoznaniu się z zasadami uzyskania dofinansowania</w:t>
            </w:r>
          </w:p>
        </w:tc>
        <w:tc>
          <w:tcPr>
            <w:tcW w:w="992" w:type="dxa"/>
            <w:shd w:val="clear" w:color="auto" w:fill="auto"/>
            <w:vAlign w:val="center"/>
          </w:tcPr>
          <w:p w14:paraId="2726115E" w14:textId="77777777" w:rsidR="00265800" w:rsidRDefault="00265800" w:rsidP="00AB1C33">
            <w:pPr>
              <w:pStyle w:val="Bezodstpw"/>
              <w:spacing w:line="360" w:lineRule="auto"/>
              <w:jc w:val="center"/>
            </w:pPr>
            <w:r>
              <w:t>Tak</w:t>
            </w:r>
          </w:p>
        </w:tc>
        <w:tc>
          <w:tcPr>
            <w:tcW w:w="987" w:type="dxa"/>
            <w:shd w:val="clear" w:color="auto" w:fill="auto"/>
            <w:vAlign w:val="center"/>
          </w:tcPr>
          <w:p w14:paraId="7A751544" w14:textId="77777777" w:rsidR="00265800" w:rsidRDefault="00265800" w:rsidP="00AB1C33">
            <w:pPr>
              <w:pStyle w:val="Bezodstpw"/>
              <w:spacing w:line="360" w:lineRule="auto"/>
              <w:jc w:val="center"/>
            </w:pPr>
            <w:r>
              <w:t>Nie</w:t>
            </w:r>
          </w:p>
        </w:tc>
      </w:tr>
      <w:tr w:rsidR="00265800" w14:paraId="7E7565F4" w14:textId="77777777" w:rsidTr="006A0B20">
        <w:tc>
          <w:tcPr>
            <w:tcW w:w="7083" w:type="dxa"/>
            <w:shd w:val="clear" w:color="auto" w:fill="F2F2F2"/>
            <w:vAlign w:val="center"/>
          </w:tcPr>
          <w:p w14:paraId="259D7DDB" w14:textId="77777777" w:rsidR="00265800" w:rsidRDefault="00265800" w:rsidP="00AB1C33">
            <w:pPr>
              <w:pStyle w:val="Bezodstpw"/>
              <w:spacing w:line="360" w:lineRule="auto"/>
            </w:pPr>
            <w:r w:rsidRPr="00147CD7">
              <w:t>Wsparcie polegające na wskazaniu prawidłowych wzorów wniosków i instrukcji do nich</w:t>
            </w:r>
          </w:p>
        </w:tc>
        <w:tc>
          <w:tcPr>
            <w:tcW w:w="992" w:type="dxa"/>
            <w:shd w:val="clear" w:color="auto" w:fill="auto"/>
            <w:vAlign w:val="center"/>
          </w:tcPr>
          <w:p w14:paraId="25F20F9B" w14:textId="77777777" w:rsidR="00265800" w:rsidRDefault="00265800" w:rsidP="00AB1C33">
            <w:pPr>
              <w:pStyle w:val="Bezodstpw"/>
              <w:spacing w:line="360" w:lineRule="auto"/>
              <w:jc w:val="center"/>
            </w:pPr>
            <w:r>
              <w:t>Tak</w:t>
            </w:r>
          </w:p>
        </w:tc>
        <w:tc>
          <w:tcPr>
            <w:tcW w:w="987" w:type="dxa"/>
            <w:shd w:val="clear" w:color="auto" w:fill="auto"/>
            <w:vAlign w:val="center"/>
          </w:tcPr>
          <w:p w14:paraId="524D6701" w14:textId="77777777" w:rsidR="00265800" w:rsidRDefault="00265800" w:rsidP="00AB1C33">
            <w:pPr>
              <w:pStyle w:val="Bezodstpw"/>
              <w:spacing w:line="360" w:lineRule="auto"/>
              <w:jc w:val="center"/>
            </w:pPr>
            <w:r>
              <w:t>Nie</w:t>
            </w:r>
          </w:p>
        </w:tc>
      </w:tr>
      <w:tr w:rsidR="00265800" w14:paraId="2CDABC32" w14:textId="77777777" w:rsidTr="006A0B20">
        <w:tc>
          <w:tcPr>
            <w:tcW w:w="7083" w:type="dxa"/>
            <w:shd w:val="clear" w:color="auto" w:fill="F2F2F2"/>
            <w:vAlign w:val="center"/>
          </w:tcPr>
          <w:p w14:paraId="78D5449D" w14:textId="77777777" w:rsidR="00265800" w:rsidRDefault="00265800" w:rsidP="00AB1C33">
            <w:pPr>
              <w:pStyle w:val="Bezodstpw"/>
              <w:spacing w:line="360" w:lineRule="auto"/>
            </w:pPr>
            <w:r w:rsidRPr="00147CD7">
              <w:t>Wsparcie w zakresie ustalenia koncepcji projektu aby spełniał kryteria wynikające z LSR</w:t>
            </w:r>
          </w:p>
        </w:tc>
        <w:tc>
          <w:tcPr>
            <w:tcW w:w="992" w:type="dxa"/>
            <w:shd w:val="clear" w:color="auto" w:fill="auto"/>
            <w:vAlign w:val="center"/>
          </w:tcPr>
          <w:p w14:paraId="28B6285B" w14:textId="77777777" w:rsidR="00265800" w:rsidRDefault="00265800" w:rsidP="00AB1C33">
            <w:pPr>
              <w:pStyle w:val="Bezodstpw"/>
              <w:spacing w:line="360" w:lineRule="auto"/>
              <w:jc w:val="center"/>
            </w:pPr>
            <w:r>
              <w:t>Tak</w:t>
            </w:r>
          </w:p>
        </w:tc>
        <w:tc>
          <w:tcPr>
            <w:tcW w:w="987" w:type="dxa"/>
            <w:shd w:val="clear" w:color="auto" w:fill="auto"/>
            <w:vAlign w:val="center"/>
          </w:tcPr>
          <w:p w14:paraId="6F37057F" w14:textId="77777777" w:rsidR="00265800" w:rsidRDefault="00265800" w:rsidP="00AB1C33">
            <w:pPr>
              <w:pStyle w:val="Bezodstpw"/>
              <w:spacing w:line="360" w:lineRule="auto"/>
              <w:jc w:val="center"/>
            </w:pPr>
            <w:r>
              <w:t>Nie</w:t>
            </w:r>
          </w:p>
        </w:tc>
      </w:tr>
      <w:tr w:rsidR="00265800" w14:paraId="3F031D97" w14:textId="77777777" w:rsidTr="006A0B20">
        <w:tc>
          <w:tcPr>
            <w:tcW w:w="7083" w:type="dxa"/>
            <w:shd w:val="clear" w:color="auto" w:fill="F2F2F2"/>
            <w:vAlign w:val="center"/>
          </w:tcPr>
          <w:p w14:paraId="5E7282BC" w14:textId="77777777" w:rsidR="00265800" w:rsidRDefault="00265800" w:rsidP="00AB1C33">
            <w:pPr>
              <w:pStyle w:val="Bezodstpw"/>
              <w:spacing w:line="360" w:lineRule="auto"/>
            </w:pPr>
            <w:r w:rsidRPr="00147CD7">
              <w:t>Porady w zakresie wypełniania dokumentów niezbędnych do złożenia wniosku</w:t>
            </w:r>
          </w:p>
        </w:tc>
        <w:tc>
          <w:tcPr>
            <w:tcW w:w="992" w:type="dxa"/>
            <w:shd w:val="clear" w:color="auto" w:fill="auto"/>
            <w:vAlign w:val="center"/>
          </w:tcPr>
          <w:p w14:paraId="6A0E4574" w14:textId="77777777" w:rsidR="00265800" w:rsidRDefault="00265800" w:rsidP="00AB1C33">
            <w:pPr>
              <w:pStyle w:val="Bezodstpw"/>
              <w:spacing w:line="360" w:lineRule="auto"/>
              <w:jc w:val="center"/>
            </w:pPr>
            <w:r>
              <w:t>Tak</w:t>
            </w:r>
          </w:p>
        </w:tc>
        <w:tc>
          <w:tcPr>
            <w:tcW w:w="987" w:type="dxa"/>
            <w:shd w:val="clear" w:color="auto" w:fill="auto"/>
            <w:vAlign w:val="center"/>
          </w:tcPr>
          <w:p w14:paraId="408B6734" w14:textId="77777777" w:rsidR="00265800" w:rsidRDefault="00265800" w:rsidP="00AB1C33">
            <w:pPr>
              <w:pStyle w:val="Bezodstpw"/>
              <w:spacing w:line="360" w:lineRule="auto"/>
              <w:jc w:val="center"/>
            </w:pPr>
            <w:r>
              <w:t>Nie</w:t>
            </w:r>
          </w:p>
        </w:tc>
      </w:tr>
      <w:tr w:rsidR="00265800" w14:paraId="7449C65E" w14:textId="77777777" w:rsidTr="006A0B20">
        <w:trPr>
          <w:trHeight w:val="96"/>
        </w:trPr>
        <w:tc>
          <w:tcPr>
            <w:tcW w:w="7083" w:type="dxa"/>
            <w:shd w:val="clear" w:color="auto" w:fill="F2F2F2"/>
            <w:vAlign w:val="center"/>
          </w:tcPr>
          <w:p w14:paraId="759312AD" w14:textId="77777777" w:rsidR="00265800" w:rsidRDefault="00265800" w:rsidP="00AB1C33">
            <w:pPr>
              <w:pStyle w:val="Bezodstpw"/>
              <w:spacing w:line="360" w:lineRule="auto"/>
            </w:pPr>
            <w:r w:rsidRPr="00147CD7">
              <w:t>Wyjaśnienie szczegółowych zasad oceny wniosków</w:t>
            </w:r>
          </w:p>
        </w:tc>
        <w:tc>
          <w:tcPr>
            <w:tcW w:w="992" w:type="dxa"/>
            <w:shd w:val="clear" w:color="auto" w:fill="auto"/>
            <w:vAlign w:val="center"/>
          </w:tcPr>
          <w:p w14:paraId="26407B79" w14:textId="77777777" w:rsidR="00265800" w:rsidRDefault="00265800" w:rsidP="00AB1C33">
            <w:pPr>
              <w:pStyle w:val="Bezodstpw"/>
              <w:spacing w:line="360" w:lineRule="auto"/>
              <w:jc w:val="center"/>
            </w:pPr>
            <w:r>
              <w:t>Tak</w:t>
            </w:r>
          </w:p>
        </w:tc>
        <w:tc>
          <w:tcPr>
            <w:tcW w:w="987" w:type="dxa"/>
            <w:shd w:val="clear" w:color="auto" w:fill="auto"/>
            <w:vAlign w:val="center"/>
          </w:tcPr>
          <w:p w14:paraId="12CD97EB" w14:textId="77777777" w:rsidR="00265800" w:rsidRDefault="00265800" w:rsidP="00AB1C33">
            <w:pPr>
              <w:pStyle w:val="Bezodstpw"/>
              <w:spacing w:line="360" w:lineRule="auto"/>
              <w:jc w:val="center"/>
            </w:pPr>
            <w:r>
              <w:t>Nie</w:t>
            </w:r>
          </w:p>
        </w:tc>
      </w:tr>
    </w:tbl>
    <w:p w14:paraId="4D4C0699" w14:textId="77777777" w:rsidR="00265800" w:rsidRDefault="00265800" w:rsidP="00AB1C33">
      <w:pPr>
        <w:pStyle w:val="Bezodstpw"/>
        <w:spacing w:line="360" w:lineRule="auto"/>
      </w:pPr>
    </w:p>
    <w:p w14:paraId="78A5FE8F" w14:textId="77777777" w:rsidR="00265800" w:rsidRDefault="00265800" w:rsidP="00AB1C33">
      <w:pPr>
        <w:pStyle w:val="Bezodstpw"/>
        <w:spacing w:line="360" w:lineRule="auto"/>
        <w:rPr>
          <w:b/>
          <w:bCs/>
        </w:rPr>
      </w:pPr>
    </w:p>
    <w:p w14:paraId="1323B222" w14:textId="77777777" w:rsidR="00265800" w:rsidRDefault="00265800" w:rsidP="00AB1C33">
      <w:pPr>
        <w:pStyle w:val="Bezodstpw"/>
        <w:spacing w:line="360" w:lineRule="auto"/>
      </w:pPr>
      <w:r w:rsidRPr="00F74000">
        <w:rPr>
          <w:b/>
          <w:bCs/>
        </w:rPr>
        <w:t xml:space="preserve">Jak ocenia Pan/i wsparcie udzielane przez LGD na etapie realizacji projektu? Proszę ocenić w jakim stopniu zgadza się Pan/i ze stwierdzeniami opisującymi wsparcie na tym etapie.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6042BC69" w14:textId="77777777" w:rsidTr="006A0B20">
        <w:trPr>
          <w:trHeight w:val="1315"/>
        </w:trPr>
        <w:tc>
          <w:tcPr>
            <w:tcW w:w="2263" w:type="dxa"/>
            <w:shd w:val="clear" w:color="auto" w:fill="F2F2F2"/>
            <w:vAlign w:val="center"/>
          </w:tcPr>
          <w:p w14:paraId="5B757155"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43899F72"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11B6C2E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B5F5C94"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046F52A4"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3DC20BE2"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584EC0AE"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09B21BF9" w14:textId="77777777" w:rsidTr="006A0B20">
        <w:trPr>
          <w:trHeight w:val="1121"/>
        </w:trPr>
        <w:tc>
          <w:tcPr>
            <w:tcW w:w="2263" w:type="dxa"/>
            <w:shd w:val="clear" w:color="auto" w:fill="F2F2F2"/>
            <w:vAlign w:val="center"/>
          </w:tcPr>
          <w:p w14:paraId="7B42E2E1" w14:textId="77777777" w:rsidR="00265800" w:rsidRPr="00C14BBA" w:rsidRDefault="00265800" w:rsidP="00AB1C33">
            <w:pPr>
              <w:pStyle w:val="Bezodstpw"/>
              <w:spacing w:line="360" w:lineRule="auto"/>
            </w:pPr>
            <w:r w:rsidRPr="00C14BBA">
              <w:t>Udzielone porady były przydatne</w:t>
            </w:r>
          </w:p>
        </w:tc>
        <w:tc>
          <w:tcPr>
            <w:tcW w:w="993" w:type="dxa"/>
            <w:shd w:val="clear" w:color="auto" w:fill="auto"/>
            <w:vAlign w:val="center"/>
          </w:tcPr>
          <w:p w14:paraId="5006D0AB"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307FFE93"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95607B3"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4721DA4"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18E7FE96"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171E8A73"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4013D365" w14:textId="77777777" w:rsidTr="006A0B20">
        <w:tc>
          <w:tcPr>
            <w:tcW w:w="2263" w:type="dxa"/>
            <w:shd w:val="clear" w:color="auto" w:fill="F2F2F2"/>
            <w:vAlign w:val="center"/>
          </w:tcPr>
          <w:p w14:paraId="10E7C9CB" w14:textId="77777777" w:rsidR="00265800" w:rsidRPr="00C14BBA" w:rsidRDefault="00265800" w:rsidP="00AB1C33">
            <w:pPr>
              <w:pStyle w:val="Bezodstpw"/>
              <w:spacing w:line="360" w:lineRule="auto"/>
            </w:pPr>
            <w:r w:rsidRPr="00C14BBA">
              <w:t>Przygotowanie merytoryczne doradcy/</w:t>
            </w:r>
            <w:proofErr w:type="spellStart"/>
            <w:r w:rsidRPr="00C14BBA">
              <w:t>ców</w:t>
            </w:r>
            <w:proofErr w:type="spellEnd"/>
            <w:r w:rsidRPr="00C14BBA">
              <w:t xml:space="preserve"> z LGD było odpowiednie</w:t>
            </w:r>
          </w:p>
        </w:tc>
        <w:tc>
          <w:tcPr>
            <w:tcW w:w="993" w:type="dxa"/>
            <w:shd w:val="clear" w:color="auto" w:fill="auto"/>
            <w:vAlign w:val="center"/>
          </w:tcPr>
          <w:p w14:paraId="27353C47"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405626DE"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41DD988"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482F09CD"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4F97DDAE"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10203EBF"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bl>
    <w:p w14:paraId="53A19166" w14:textId="77777777" w:rsidR="00265800" w:rsidRDefault="00265800" w:rsidP="00AB1C33">
      <w:pPr>
        <w:pStyle w:val="Bezodstpw"/>
        <w:spacing w:line="360" w:lineRule="auto"/>
      </w:pPr>
    </w:p>
    <w:p w14:paraId="4161411D" w14:textId="5D5504AC" w:rsidR="00265800" w:rsidRDefault="00265800" w:rsidP="00733D1E">
      <w:pPr>
        <w:spacing w:line="360" w:lineRule="auto"/>
      </w:pPr>
      <w:r w:rsidRPr="00DB76C7">
        <w:rPr>
          <w:b/>
          <w:bCs/>
        </w:rPr>
        <w:t>Jak ocenia Pan/i wsparcie udzielane przez LGD na etapie rozliczenia projektu? Proszę ocenić w jakim stopniu zgadza się Pan/i ze stwierdzeniami opisującymi wsparcie na tym etapie.</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256EFF22" w14:textId="77777777" w:rsidTr="006A0B20">
        <w:trPr>
          <w:trHeight w:val="1315"/>
        </w:trPr>
        <w:tc>
          <w:tcPr>
            <w:tcW w:w="2263" w:type="dxa"/>
            <w:shd w:val="clear" w:color="auto" w:fill="F2F2F2"/>
            <w:vAlign w:val="center"/>
          </w:tcPr>
          <w:p w14:paraId="4B0BDC43"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210DD14E"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2A236472"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AD12B5A"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578EF8B"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7B8A64C9"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07496331"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0A84B7C6" w14:textId="77777777" w:rsidTr="006A0B20">
        <w:trPr>
          <w:trHeight w:val="1121"/>
        </w:trPr>
        <w:tc>
          <w:tcPr>
            <w:tcW w:w="2263" w:type="dxa"/>
            <w:shd w:val="clear" w:color="auto" w:fill="F2F2F2"/>
            <w:vAlign w:val="center"/>
          </w:tcPr>
          <w:p w14:paraId="2E3E74E6" w14:textId="77777777" w:rsidR="00265800" w:rsidRPr="00C14BBA" w:rsidRDefault="00265800" w:rsidP="00AB1C33">
            <w:pPr>
              <w:pStyle w:val="Bezodstpw"/>
              <w:spacing w:line="360" w:lineRule="auto"/>
            </w:pPr>
            <w:r w:rsidRPr="00C14BBA">
              <w:lastRenderedPageBreak/>
              <w:t>Udzielone porady były przydatne</w:t>
            </w:r>
          </w:p>
        </w:tc>
        <w:tc>
          <w:tcPr>
            <w:tcW w:w="993" w:type="dxa"/>
            <w:shd w:val="clear" w:color="auto" w:fill="auto"/>
            <w:vAlign w:val="center"/>
          </w:tcPr>
          <w:p w14:paraId="2D176237"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751F9678"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7DC662A"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D483ABD"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17024A91"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4DF3515A"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312D6754" w14:textId="77777777" w:rsidTr="006A0B20">
        <w:tc>
          <w:tcPr>
            <w:tcW w:w="2263" w:type="dxa"/>
            <w:shd w:val="clear" w:color="auto" w:fill="F2F2F2"/>
            <w:vAlign w:val="center"/>
          </w:tcPr>
          <w:p w14:paraId="208AE4BF" w14:textId="77777777" w:rsidR="00265800" w:rsidRPr="00C14BBA" w:rsidRDefault="00265800" w:rsidP="00AB1C33">
            <w:pPr>
              <w:pStyle w:val="Bezodstpw"/>
              <w:spacing w:line="360" w:lineRule="auto"/>
            </w:pPr>
            <w:r w:rsidRPr="00C14BBA">
              <w:t>Przygotowanie merytoryczne doradcy/</w:t>
            </w:r>
            <w:proofErr w:type="spellStart"/>
            <w:r w:rsidRPr="00C14BBA">
              <w:t>ców</w:t>
            </w:r>
            <w:proofErr w:type="spellEnd"/>
            <w:r w:rsidRPr="00C14BBA">
              <w:t xml:space="preserve"> z LGD było odpowiednie</w:t>
            </w:r>
          </w:p>
        </w:tc>
        <w:tc>
          <w:tcPr>
            <w:tcW w:w="993" w:type="dxa"/>
            <w:shd w:val="clear" w:color="auto" w:fill="auto"/>
            <w:vAlign w:val="center"/>
          </w:tcPr>
          <w:p w14:paraId="0B76479C"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53A5E571"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1E5FFB9E"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63448E86"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581C9860"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5C0E71B7"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bl>
    <w:p w14:paraId="35E1BFEF" w14:textId="77777777" w:rsidR="00265800" w:rsidRDefault="00265800" w:rsidP="00AB1C33">
      <w:pPr>
        <w:pStyle w:val="Bezodstpw"/>
        <w:spacing w:line="360" w:lineRule="auto"/>
      </w:pPr>
    </w:p>
    <w:p w14:paraId="308CF311" w14:textId="77777777" w:rsidR="00265800" w:rsidRDefault="00265800" w:rsidP="00AB1C33">
      <w:pPr>
        <w:pStyle w:val="Bezodstpw"/>
        <w:spacing w:line="360" w:lineRule="auto"/>
      </w:pPr>
      <w:r w:rsidRPr="00DB76C7">
        <w:rPr>
          <w:b/>
          <w:bCs/>
        </w:rPr>
        <w:t>Czy obecnie pozostaje Pan/i w kontakcie z LGD?</w:t>
      </w:r>
      <w:r>
        <w:t xml:space="preserve"> </w:t>
      </w:r>
      <w:r>
        <w:rPr>
          <w:i/>
          <w:iCs/>
        </w:rPr>
        <w:t>Proszę zaznaczyć 1 odpowiedź w każdym</w:t>
      </w:r>
      <w:r>
        <w:rPr>
          <w:i/>
          <w:iCs/>
        </w:rPr>
        <w:br/>
        <w:t xml:space="preserve">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9"/>
        <w:gridCol w:w="850"/>
        <w:gridCol w:w="1437"/>
        <w:gridCol w:w="826"/>
      </w:tblGrid>
      <w:tr w:rsidR="00265800" w14:paraId="73B7AB99" w14:textId="77777777" w:rsidTr="006A0B20">
        <w:tc>
          <w:tcPr>
            <w:tcW w:w="5949" w:type="dxa"/>
            <w:shd w:val="clear" w:color="auto" w:fill="F2F2F2"/>
            <w:vAlign w:val="center"/>
          </w:tcPr>
          <w:p w14:paraId="2A559258" w14:textId="77777777" w:rsidR="00265800" w:rsidRDefault="00265800" w:rsidP="00AB1C33">
            <w:pPr>
              <w:pStyle w:val="Bezodstpw"/>
              <w:spacing w:line="360" w:lineRule="auto"/>
            </w:pPr>
            <w:r w:rsidRPr="00DB76C7">
              <w:t>Uczestniczę w spotkaniach organizowanych przez LGD</w:t>
            </w:r>
          </w:p>
        </w:tc>
        <w:tc>
          <w:tcPr>
            <w:tcW w:w="850" w:type="dxa"/>
            <w:shd w:val="clear" w:color="auto" w:fill="auto"/>
            <w:vAlign w:val="center"/>
          </w:tcPr>
          <w:p w14:paraId="2FDBF22B" w14:textId="77777777" w:rsidR="00265800" w:rsidRDefault="00265800" w:rsidP="00AB1C33">
            <w:pPr>
              <w:pStyle w:val="Bezodstpw"/>
              <w:spacing w:line="360" w:lineRule="auto"/>
              <w:jc w:val="center"/>
            </w:pPr>
            <w:r>
              <w:t>Tak</w:t>
            </w:r>
          </w:p>
        </w:tc>
        <w:tc>
          <w:tcPr>
            <w:tcW w:w="1437" w:type="dxa"/>
            <w:shd w:val="clear" w:color="auto" w:fill="auto"/>
            <w:vAlign w:val="center"/>
          </w:tcPr>
          <w:p w14:paraId="23E617F1"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4D31347E" w14:textId="77777777" w:rsidR="00265800" w:rsidRDefault="00265800" w:rsidP="00AB1C33">
            <w:pPr>
              <w:pStyle w:val="Bezodstpw"/>
              <w:spacing w:line="360" w:lineRule="auto"/>
              <w:jc w:val="center"/>
            </w:pPr>
            <w:r>
              <w:t>Nie</w:t>
            </w:r>
          </w:p>
        </w:tc>
      </w:tr>
      <w:tr w:rsidR="00265800" w14:paraId="77CA76C9" w14:textId="77777777" w:rsidTr="006A0B20">
        <w:tc>
          <w:tcPr>
            <w:tcW w:w="5949" w:type="dxa"/>
            <w:shd w:val="clear" w:color="auto" w:fill="F2F2F2"/>
            <w:vAlign w:val="center"/>
          </w:tcPr>
          <w:p w14:paraId="683F0703" w14:textId="77777777" w:rsidR="00265800" w:rsidRDefault="00265800" w:rsidP="00AB1C33">
            <w:pPr>
              <w:pStyle w:val="Bezodstpw"/>
              <w:spacing w:line="360" w:lineRule="auto"/>
            </w:pPr>
            <w:r w:rsidRPr="00DB76C7">
              <w:t>Kontaktuję się telefonicznie z przedstawicielami LGD</w:t>
            </w:r>
          </w:p>
        </w:tc>
        <w:tc>
          <w:tcPr>
            <w:tcW w:w="850" w:type="dxa"/>
            <w:shd w:val="clear" w:color="auto" w:fill="auto"/>
            <w:vAlign w:val="center"/>
          </w:tcPr>
          <w:p w14:paraId="54FCF6CC" w14:textId="77777777" w:rsidR="00265800" w:rsidRDefault="00265800" w:rsidP="00AB1C33">
            <w:pPr>
              <w:pStyle w:val="Bezodstpw"/>
              <w:spacing w:line="360" w:lineRule="auto"/>
              <w:jc w:val="center"/>
            </w:pPr>
            <w:r>
              <w:t>Tak</w:t>
            </w:r>
          </w:p>
        </w:tc>
        <w:tc>
          <w:tcPr>
            <w:tcW w:w="1437" w:type="dxa"/>
            <w:shd w:val="clear" w:color="auto" w:fill="auto"/>
            <w:vAlign w:val="center"/>
          </w:tcPr>
          <w:p w14:paraId="0794E1DB"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75A937B1" w14:textId="77777777" w:rsidR="00265800" w:rsidRDefault="00265800" w:rsidP="00AB1C33">
            <w:pPr>
              <w:pStyle w:val="Bezodstpw"/>
              <w:spacing w:line="360" w:lineRule="auto"/>
              <w:jc w:val="center"/>
            </w:pPr>
            <w:r>
              <w:t>Nie</w:t>
            </w:r>
          </w:p>
        </w:tc>
      </w:tr>
      <w:tr w:rsidR="00265800" w14:paraId="53D145C1" w14:textId="77777777" w:rsidTr="006A0B20">
        <w:tc>
          <w:tcPr>
            <w:tcW w:w="5949" w:type="dxa"/>
            <w:shd w:val="clear" w:color="auto" w:fill="F2F2F2"/>
            <w:vAlign w:val="center"/>
          </w:tcPr>
          <w:p w14:paraId="2D3BF608" w14:textId="77777777" w:rsidR="00265800" w:rsidRDefault="00265800" w:rsidP="00AB1C33">
            <w:pPr>
              <w:pStyle w:val="Bezodstpw"/>
              <w:spacing w:line="360" w:lineRule="auto"/>
            </w:pPr>
            <w:r w:rsidRPr="00DB76C7">
              <w:t>Czytam komunikaty na stronie internetowej LGD</w:t>
            </w:r>
          </w:p>
        </w:tc>
        <w:tc>
          <w:tcPr>
            <w:tcW w:w="850" w:type="dxa"/>
            <w:shd w:val="clear" w:color="auto" w:fill="auto"/>
            <w:vAlign w:val="center"/>
          </w:tcPr>
          <w:p w14:paraId="705A51DE" w14:textId="77777777" w:rsidR="00265800" w:rsidRDefault="00265800" w:rsidP="00AB1C33">
            <w:pPr>
              <w:pStyle w:val="Bezodstpw"/>
              <w:spacing w:line="360" w:lineRule="auto"/>
              <w:jc w:val="center"/>
            </w:pPr>
            <w:r>
              <w:t>Tak</w:t>
            </w:r>
          </w:p>
        </w:tc>
        <w:tc>
          <w:tcPr>
            <w:tcW w:w="1437" w:type="dxa"/>
            <w:shd w:val="clear" w:color="auto" w:fill="auto"/>
            <w:vAlign w:val="center"/>
          </w:tcPr>
          <w:p w14:paraId="54039DFE"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29D10C4A" w14:textId="77777777" w:rsidR="00265800" w:rsidRDefault="00265800" w:rsidP="00AB1C33">
            <w:pPr>
              <w:pStyle w:val="Bezodstpw"/>
              <w:spacing w:line="360" w:lineRule="auto"/>
              <w:jc w:val="center"/>
            </w:pPr>
            <w:r>
              <w:t>Nie</w:t>
            </w:r>
          </w:p>
        </w:tc>
      </w:tr>
      <w:tr w:rsidR="00265800" w14:paraId="7C1269D8" w14:textId="77777777" w:rsidTr="006A0B20">
        <w:tc>
          <w:tcPr>
            <w:tcW w:w="5949" w:type="dxa"/>
            <w:shd w:val="clear" w:color="auto" w:fill="F2F2F2"/>
            <w:vAlign w:val="center"/>
          </w:tcPr>
          <w:p w14:paraId="1E6DD2E9" w14:textId="77777777" w:rsidR="00265800" w:rsidRDefault="00265800" w:rsidP="00AB1C33">
            <w:pPr>
              <w:pStyle w:val="Bezodstpw"/>
              <w:spacing w:line="360" w:lineRule="auto"/>
            </w:pPr>
            <w:r w:rsidRPr="00DB76C7">
              <w:t>Mam osobisty kontakt z przedstawicielami LGD</w:t>
            </w:r>
          </w:p>
        </w:tc>
        <w:tc>
          <w:tcPr>
            <w:tcW w:w="850" w:type="dxa"/>
            <w:shd w:val="clear" w:color="auto" w:fill="auto"/>
            <w:vAlign w:val="center"/>
          </w:tcPr>
          <w:p w14:paraId="7640E74B" w14:textId="77777777" w:rsidR="00265800" w:rsidRDefault="00265800" w:rsidP="00AB1C33">
            <w:pPr>
              <w:pStyle w:val="Bezodstpw"/>
              <w:spacing w:line="360" w:lineRule="auto"/>
              <w:jc w:val="center"/>
            </w:pPr>
            <w:r>
              <w:t>Tak</w:t>
            </w:r>
          </w:p>
        </w:tc>
        <w:tc>
          <w:tcPr>
            <w:tcW w:w="1437" w:type="dxa"/>
            <w:shd w:val="clear" w:color="auto" w:fill="auto"/>
            <w:vAlign w:val="center"/>
          </w:tcPr>
          <w:p w14:paraId="32F6205B"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2744237E" w14:textId="77777777" w:rsidR="00265800" w:rsidRDefault="00265800" w:rsidP="00AB1C33">
            <w:pPr>
              <w:pStyle w:val="Bezodstpw"/>
              <w:spacing w:line="360" w:lineRule="auto"/>
              <w:jc w:val="center"/>
            </w:pPr>
            <w:r>
              <w:t>Nie</w:t>
            </w:r>
          </w:p>
        </w:tc>
      </w:tr>
      <w:tr w:rsidR="00265800" w14:paraId="76E11893" w14:textId="77777777" w:rsidTr="006A0B20">
        <w:tc>
          <w:tcPr>
            <w:tcW w:w="5949" w:type="dxa"/>
            <w:shd w:val="clear" w:color="auto" w:fill="F2F2F2"/>
            <w:vAlign w:val="center"/>
          </w:tcPr>
          <w:p w14:paraId="697371D6" w14:textId="77777777" w:rsidR="00265800" w:rsidRDefault="00265800" w:rsidP="00AB1C33">
            <w:pPr>
              <w:pStyle w:val="Bezodstpw"/>
              <w:spacing w:line="360" w:lineRule="auto"/>
            </w:pPr>
            <w:r w:rsidRPr="00DB76C7">
              <w:t>Kontaktuję się w inny sposób</w:t>
            </w:r>
          </w:p>
        </w:tc>
        <w:tc>
          <w:tcPr>
            <w:tcW w:w="850" w:type="dxa"/>
            <w:shd w:val="clear" w:color="auto" w:fill="auto"/>
            <w:vAlign w:val="center"/>
          </w:tcPr>
          <w:p w14:paraId="0CE30E04" w14:textId="77777777" w:rsidR="00265800" w:rsidRDefault="00265800" w:rsidP="00AB1C33">
            <w:pPr>
              <w:pStyle w:val="Bezodstpw"/>
              <w:spacing w:line="360" w:lineRule="auto"/>
              <w:jc w:val="center"/>
            </w:pPr>
            <w:r>
              <w:t>Tak</w:t>
            </w:r>
          </w:p>
        </w:tc>
        <w:tc>
          <w:tcPr>
            <w:tcW w:w="1437" w:type="dxa"/>
            <w:shd w:val="clear" w:color="auto" w:fill="auto"/>
            <w:vAlign w:val="center"/>
          </w:tcPr>
          <w:p w14:paraId="7D9D58CF"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18650798" w14:textId="77777777" w:rsidR="00265800" w:rsidRDefault="00265800" w:rsidP="00AB1C33">
            <w:pPr>
              <w:pStyle w:val="Bezodstpw"/>
              <w:spacing w:line="360" w:lineRule="auto"/>
              <w:jc w:val="center"/>
            </w:pPr>
            <w:r>
              <w:t>Nie</w:t>
            </w:r>
          </w:p>
        </w:tc>
      </w:tr>
      <w:tr w:rsidR="00265800" w14:paraId="081B6FA0" w14:textId="77777777" w:rsidTr="006A0B20">
        <w:tc>
          <w:tcPr>
            <w:tcW w:w="5949" w:type="dxa"/>
            <w:shd w:val="clear" w:color="auto" w:fill="F2F2F2"/>
            <w:vAlign w:val="center"/>
          </w:tcPr>
          <w:p w14:paraId="3478AEBF" w14:textId="77777777" w:rsidR="00265800" w:rsidRDefault="00265800" w:rsidP="00AB1C33">
            <w:pPr>
              <w:pStyle w:val="Bezodstpw"/>
              <w:spacing w:line="360" w:lineRule="auto"/>
            </w:pPr>
            <w:r w:rsidRPr="00DB76C7">
              <w:t>Nie mam z LGD żadnego kontaktu</w:t>
            </w:r>
          </w:p>
        </w:tc>
        <w:tc>
          <w:tcPr>
            <w:tcW w:w="850" w:type="dxa"/>
            <w:shd w:val="clear" w:color="auto" w:fill="auto"/>
            <w:vAlign w:val="center"/>
          </w:tcPr>
          <w:p w14:paraId="14D4AC3B" w14:textId="77777777" w:rsidR="00265800" w:rsidRDefault="00265800" w:rsidP="00AB1C33">
            <w:pPr>
              <w:pStyle w:val="Bezodstpw"/>
              <w:spacing w:line="360" w:lineRule="auto"/>
              <w:jc w:val="center"/>
            </w:pPr>
            <w:r>
              <w:t>Tak</w:t>
            </w:r>
          </w:p>
        </w:tc>
        <w:tc>
          <w:tcPr>
            <w:tcW w:w="1437" w:type="dxa"/>
            <w:shd w:val="clear" w:color="auto" w:fill="auto"/>
            <w:vAlign w:val="center"/>
          </w:tcPr>
          <w:p w14:paraId="3DE01AEA"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597567C9" w14:textId="77777777" w:rsidR="00265800" w:rsidRDefault="00265800" w:rsidP="00AB1C33">
            <w:pPr>
              <w:pStyle w:val="Bezodstpw"/>
              <w:spacing w:line="360" w:lineRule="auto"/>
              <w:jc w:val="center"/>
            </w:pPr>
            <w:r>
              <w:t>Nie</w:t>
            </w:r>
          </w:p>
        </w:tc>
      </w:tr>
    </w:tbl>
    <w:p w14:paraId="1F960C4B" w14:textId="77777777" w:rsidR="00265800" w:rsidRDefault="00265800" w:rsidP="00AB1C33">
      <w:pPr>
        <w:pStyle w:val="Bezodstpw"/>
        <w:spacing w:line="360" w:lineRule="auto"/>
      </w:pPr>
    </w:p>
    <w:p w14:paraId="5A625171" w14:textId="77777777" w:rsidR="00265800" w:rsidRDefault="00265800" w:rsidP="00AB1C33">
      <w:pPr>
        <w:pStyle w:val="Bezodstpw"/>
        <w:spacing w:line="360" w:lineRule="auto"/>
      </w:pPr>
      <w:r w:rsidRPr="005E4D80">
        <w:rPr>
          <w:b/>
          <w:bCs/>
        </w:rPr>
        <w:t>Czy brał/a Pan/i lub organizacja którą Pan/i reprezentuje udział w tworzeniu LSR?</w:t>
      </w:r>
      <w:r>
        <w:t xml:space="preserve"> </w:t>
      </w:r>
      <w:r>
        <w:rPr>
          <w:i/>
          <w:iCs/>
        </w:rPr>
        <w:t>Proszę zaznaczyć 1 odpowiedź.</w:t>
      </w:r>
    </w:p>
    <w:p w14:paraId="08DB3EBC" w14:textId="77777777" w:rsidR="00265800" w:rsidRDefault="00265800" w:rsidP="00AB1C33">
      <w:pPr>
        <w:pStyle w:val="Bezodstpw"/>
        <w:numPr>
          <w:ilvl w:val="0"/>
          <w:numId w:val="15"/>
        </w:numPr>
        <w:spacing w:line="360" w:lineRule="auto"/>
      </w:pPr>
      <w:r>
        <w:t>Tak</w:t>
      </w:r>
    </w:p>
    <w:p w14:paraId="5E026E3D" w14:textId="77777777" w:rsidR="00265800" w:rsidRDefault="00265800" w:rsidP="00AB1C33">
      <w:pPr>
        <w:pStyle w:val="Bezodstpw"/>
        <w:numPr>
          <w:ilvl w:val="0"/>
          <w:numId w:val="15"/>
        </w:numPr>
        <w:spacing w:line="360" w:lineRule="auto"/>
      </w:pPr>
      <w:r>
        <w:t>Trudno powiedzieć</w:t>
      </w:r>
    </w:p>
    <w:p w14:paraId="1E4BFFFD" w14:textId="77777777" w:rsidR="00265800" w:rsidRDefault="00265800" w:rsidP="00AB1C33">
      <w:pPr>
        <w:pStyle w:val="Bezodstpw"/>
        <w:numPr>
          <w:ilvl w:val="0"/>
          <w:numId w:val="15"/>
        </w:numPr>
        <w:spacing w:line="360" w:lineRule="auto"/>
      </w:pPr>
      <w:r>
        <w:t>Nie</w:t>
      </w:r>
    </w:p>
    <w:p w14:paraId="64A860FA" w14:textId="77777777" w:rsidR="00265800" w:rsidRDefault="00265800" w:rsidP="00AB1C33">
      <w:pPr>
        <w:pStyle w:val="Bezodstpw"/>
        <w:spacing w:line="360" w:lineRule="auto"/>
      </w:pPr>
    </w:p>
    <w:p w14:paraId="2A9D4F62" w14:textId="77777777" w:rsidR="00265800" w:rsidRDefault="00265800" w:rsidP="00AB1C33">
      <w:pPr>
        <w:pStyle w:val="Bezodstpw"/>
        <w:spacing w:line="360" w:lineRule="auto"/>
      </w:pPr>
      <w:r w:rsidRPr="005E4D80">
        <w:rPr>
          <w:b/>
          <w:bCs/>
        </w:rPr>
        <w:t>Kto był głównym odbiorcą efektów Pani/a projektu/ projektów?</w:t>
      </w:r>
      <w:r>
        <w:t xml:space="preserve"> </w:t>
      </w:r>
      <w:r w:rsidRPr="00C14BBA">
        <w:rPr>
          <w:i/>
          <w:iCs/>
        </w:rPr>
        <w:t>Proszę wybrać jedną odpowiedź, która najlepiej opisuje</w:t>
      </w:r>
      <w:r>
        <w:rPr>
          <w:i/>
          <w:iCs/>
        </w:rPr>
        <w:t xml:space="preserve"> Pana/i projekt.</w:t>
      </w:r>
    </w:p>
    <w:p w14:paraId="6FFB200A" w14:textId="77777777" w:rsidR="00265800" w:rsidRDefault="00265800" w:rsidP="00AB1C33">
      <w:pPr>
        <w:pStyle w:val="Bezodstpw"/>
        <w:numPr>
          <w:ilvl w:val="0"/>
          <w:numId w:val="16"/>
        </w:numPr>
        <w:spacing w:line="360" w:lineRule="auto"/>
      </w:pPr>
      <w:r>
        <w:t>Ja i moja rodzina</w:t>
      </w:r>
    </w:p>
    <w:p w14:paraId="10091DBE" w14:textId="77777777" w:rsidR="00265800" w:rsidRDefault="00265800" w:rsidP="00AB1C33">
      <w:pPr>
        <w:pStyle w:val="Bezodstpw"/>
        <w:numPr>
          <w:ilvl w:val="0"/>
          <w:numId w:val="16"/>
        </w:numPr>
        <w:spacing w:line="360" w:lineRule="auto"/>
      </w:pPr>
      <w:r>
        <w:t>Moja organizacja</w:t>
      </w:r>
    </w:p>
    <w:p w14:paraId="48C6AA1C" w14:textId="77777777" w:rsidR="00265800" w:rsidRDefault="00265800" w:rsidP="00AB1C33">
      <w:pPr>
        <w:pStyle w:val="Bezodstpw"/>
        <w:numPr>
          <w:ilvl w:val="0"/>
          <w:numId w:val="16"/>
        </w:numPr>
        <w:spacing w:line="360" w:lineRule="auto"/>
      </w:pPr>
      <w:r>
        <w:t>Ogół mieszkańców gminy/ obszaru LGD</w:t>
      </w:r>
    </w:p>
    <w:p w14:paraId="0878D4D5" w14:textId="77777777" w:rsidR="00265800" w:rsidRDefault="00265800" w:rsidP="00AB1C33">
      <w:pPr>
        <w:pStyle w:val="Bezodstpw"/>
        <w:numPr>
          <w:ilvl w:val="0"/>
          <w:numId w:val="16"/>
        </w:numPr>
        <w:spacing w:line="360" w:lineRule="auto"/>
      </w:pPr>
      <w:r>
        <w:lastRenderedPageBreak/>
        <w:t>Turyści</w:t>
      </w:r>
    </w:p>
    <w:p w14:paraId="1E89AEFF" w14:textId="77777777" w:rsidR="00265800" w:rsidRDefault="00265800" w:rsidP="00AB1C33">
      <w:pPr>
        <w:pStyle w:val="Bezodstpw"/>
        <w:numPr>
          <w:ilvl w:val="0"/>
          <w:numId w:val="16"/>
        </w:numPr>
        <w:spacing w:line="360" w:lineRule="auto"/>
      </w:pPr>
      <w:r>
        <w:t>Przedsiębiorstwa</w:t>
      </w:r>
    </w:p>
    <w:p w14:paraId="230B2848" w14:textId="77777777" w:rsidR="00265800" w:rsidRDefault="00265800" w:rsidP="00AB1C33">
      <w:pPr>
        <w:pStyle w:val="Bezodstpw"/>
        <w:numPr>
          <w:ilvl w:val="0"/>
          <w:numId w:val="16"/>
        </w:numPr>
        <w:spacing w:line="360" w:lineRule="auto"/>
      </w:pPr>
      <w:r>
        <w:t>Inne</w:t>
      </w:r>
    </w:p>
    <w:p w14:paraId="0AE442BB" w14:textId="05DF3DE4" w:rsidR="00265800" w:rsidRDefault="00265800" w:rsidP="00AB1C33">
      <w:pPr>
        <w:spacing w:line="360" w:lineRule="auto"/>
      </w:pPr>
      <w:r w:rsidRPr="005E4D80">
        <w:rPr>
          <w:b/>
          <w:bCs/>
        </w:rPr>
        <w:t>Proszę ocenić poniższe stwierdzenia dotyczące składania i realizacji projektu przy wsparciu LGD.</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6FAFC322" w14:textId="77777777" w:rsidTr="006A0B20">
        <w:trPr>
          <w:trHeight w:val="1315"/>
        </w:trPr>
        <w:tc>
          <w:tcPr>
            <w:tcW w:w="2263" w:type="dxa"/>
            <w:shd w:val="clear" w:color="auto" w:fill="F2F2F2"/>
            <w:vAlign w:val="center"/>
          </w:tcPr>
          <w:p w14:paraId="71E0AA6A" w14:textId="77777777" w:rsidR="00265800" w:rsidRPr="00C14BBA" w:rsidRDefault="00265800" w:rsidP="00AB1C33">
            <w:pPr>
              <w:pStyle w:val="Bezodstpw"/>
              <w:spacing w:line="360" w:lineRule="auto"/>
            </w:pPr>
            <w:r w:rsidRPr="005E4D80">
              <w:t>Procedury wyboru wniosków o dofinansowanie w LGD były dla mnie czytelne</w:t>
            </w:r>
          </w:p>
        </w:tc>
        <w:tc>
          <w:tcPr>
            <w:tcW w:w="993" w:type="dxa"/>
            <w:shd w:val="clear" w:color="auto" w:fill="auto"/>
            <w:vAlign w:val="center"/>
          </w:tcPr>
          <w:p w14:paraId="52F6A456"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5B0B4C96"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B85EC0F"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BBDE5EC"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7F2A6CD7"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199E79B5"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3B88EF96" w14:textId="77777777" w:rsidTr="006A0B20">
        <w:trPr>
          <w:trHeight w:val="1121"/>
        </w:trPr>
        <w:tc>
          <w:tcPr>
            <w:tcW w:w="2263" w:type="dxa"/>
            <w:shd w:val="clear" w:color="auto" w:fill="F2F2F2"/>
            <w:vAlign w:val="center"/>
          </w:tcPr>
          <w:p w14:paraId="44DDD9E6" w14:textId="77777777" w:rsidR="00265800" w:rsidRPr="00C14BBA" w:rsidRDefault="00265800" w:rsidP="00AB1C33">
            <w:pPr>
              <w:pStyle w:val="Bezodstpw"/>
              <w:spacing w:line="360" w:lineRule="auto"/>
            </w:pPr>
            <w:r w:rsidRPr="005E4D80">
              <w:t>Kryteria wyboru wniosków były dla mnie jednoznaczne</w:t>
            </w:r>
          </w:p>
        </w:tc>
        <w:tc>
          <w:tcPr>
            <w:tcW w:w="993" w:type="dxa"/>
            <w:shd w:val="clear" w:color="auto" w:fill="auto"/>
            <w:vAlign w:val="center"/>
          </w:tcPr>
          <w:p w14:paraId="0DFD31C9"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456BAEB5"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F1A228E"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8AC8265"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4D132A3E"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73486649"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03CB08F1" w14:textId="77777777" w:rsidTr="006A0B20">
        <w:tc>
          <w:tcPr>
            <w:tcW w:w="2263" w:type="dxa"/>
            <w:shd w:val="clear" w:color="auto" w:fill="F2F2F2"/>
            <w:vAlign w:val="center"/>
          </w:tcPr>
          <w:p w14:paraId="0F5C2B15" w14:textId="77777777" w:rsidR="00265800" w:rsidRPr="00C14BBA" w:rsidRDefault="00265800" w:rsidP="00AB1C33">
            <w:pPr>
              <w:pStyle w:val="Bezodstpw"/>
              <w:spacing w:line="360" w:lineRule="auto"/>
            </w:pPr>
            <w:r w:rsidRPr="005E4D80">
              <w:t>Kryteria wyboru wniosków pozwalały na wybór najlepszych projektów</w:t>
            </w:r>
          </w:p>
        </w:tc>
        <w:tc>
          <w:tcPr>
            <w:tcW w:w="993" w:type="dxa"/>
            <w:shd w:val="clear" w:color="auto" w:fill="auto"/>
            <w:vAlign w:val="center"/>
          </w:tcPr>
          <w:p w14:paraId="5DED7315"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7964DE2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DAB1266"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16EDAEB2"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37539BC3"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1D8B4B0E"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42DB3611" w14:textId="77777777" w:rsidTr="006A0B20">
        <w:tc>
          <w:tcPr>
            <w:tcW w:w="2263" w:type="dxa"/>
            <w:shd w:val="clear" w:color="auto" w:fill="F2F2F2"/>
            <w:vAlign w:val="center"/>
          </w:tcPr>
          <w:p w14:paraId="1F22C983" w14:textId="77777777" w:rsidR="00265800" w:rsidRPr="00C14BBA" w:rsidRDefault="00265800" w:rsidP="00AB1C33">
            <w:pPr>
              <w:pStyle w:val="Bezodstpw"/>
              <w:spacing w:line="360" w:lineRule="auto"/>
            </w:pPr>
            <w:r w:rsidRPr="005E4D80">
              <w:t>LGD w wystarczającym stopniu informowała o możliwości pozyskania środków</w:t>
            </w:r>
          </w:p>
        </w:tc>
        <w:tc>
          <w:tcPr>
            <w:tcW w:w="993" w:type="dxa"/>
            <w:shd w:val="clear" w:color="auto" w:fill="auto"/>
            <w:vAlign w:val="center"/>
          </w:tcPr>
          <w:p w14:paraId="149976C4"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5E6DFE50"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CC23D59"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02B84399"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7205E3E6"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6704EBE9"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1C4D962E" w14:textId="77777777" w:rsidTr="006A0B20">
        <w:tc>
          <w:tcPr>
            <w:tcW w:w="2263" w:type="dxa"/>
            <w:shd w:val="clear" w:color="auto" w:fill="F2F2F2"/>
            <w:vAlign w:val="center"/>
          </w:tcPr>
          <w:p w14:paraId="6EB5FDA5" w14:textId="77777777" w:rsidR="00265800" w:rsidRPr="00C14BBA" w:rsidRDefault="00265800" w:rsidP="00AB1C33">
            <w:pPr>
              <w:pStyle w:val="Bezodstpw"/>
              <w:spacing w:line="360" w:lineRule="auto"/>
            </w:pPr>
            <w:r w:rsidRPr="005E4D80">
              <w:t>Jeśli będzie to możliwe, w przyszłości chciałbym/</w:t>
            </w:r>
            <w:proofErr w:type="spellStart"/>
            <w:r w:rsidRPr="005E4D80">
              <w:t>łabym</w:t>
            </w:r>
            <w:proofErr w:type="spellEnd"/>
            <w:r w:rsidRPr="005E4D80">
              <w:t xml:space="preserve"> ponownie skorzystać ze wsparcia LGD</w:t>
            </w:r>
          </w:p>
        </w:tc>
        <w:tc>
          <w:tcPr>
            <w:tcW w:w="993" w:type="dxa"/>
            <w:shd w:val="clear" w:color="auto" w:fill="auto"/>
            <w:vAlign w:val="center"/>
          </w:tcPr>
          <w:p w14:paraId="56D08A1E"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194F7F63"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19D6AE51"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5BEA197D"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3EE0B5DD"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4DADB6E0"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bl>
    <w:p w14:paraId="67871E47" w14:textId="77777777" w:rsidR="00265800" w:rsidRPr="00217B47" w:rsidRDefault="00265800" w:rsidP="00AB1C33">
      <w:pPr>
        <w:pStyle w:val="Bezodstpw"/>
        <w:spacing w:line="360" w:lineRule="auto"/>
        <w:rPr>
          <w:b/>
          <w:bCs/>
        </w:rPr>
      </w:pPr>
      <w:r w:rsidRPr="00217B47">
        <w:rPr>
          <w:b/>
          <w:bCs/>
        </w:rPr>
        <w:t>Czy na etapie przygotowania, realizacji lub rozliczania projektu pojawiły się jakieś problemy wpływające negatywnie na jego przebieg bądź rezultaty?</w:t>
      </w:r>
    </w:p>
    <w:p w14:paraId="45A17324" w14:textId="77777777" w:rsidR="00265800" w:rsidRPr="00217B47" w:rsidRDefault="00265800" w:rsidP="00AB1C33">
      <w:pPr>
        <w:pStyle w:val="Bezodstpw"/>
        <w:numPr>
          <w:ilvl w:val="0"/>
          <w:numId w:val="17"/>
        </w:numPr>
        <w:spacing w:line="360" w:lineRule="auto"/>
        <w:rPr>
          <w:i/>
          <w:iCs/>
        </w:rPr>
      </w:pPr>
      <w:r>
        <w:t xml:space="preserve">Tak </w:t>
      </w:r>
      <w:r w:rsidRPr="00217B47">
        <w:sym w:font="Wingdings" w:char="F0E0"/>
      </w:r>
      <w:r>
        <w:t xml:space="preserve"> </w:t>
      </w:r>
      <w:r w:rsidRPr="00217B47">
        <w:rPr>
          <w:i/>
          <w:iCs/>
        </w:rPr>
        <w:t xml:space="preserve">Proszę odpowiedzieć na następne pytanie. </w:t>
      </w:r>
    </w:p>
    <w:p w14:paraId="5DCB14C0" w14:textId="77777777" w:rsidR="00265800" w:rsidRDefault="00265800" w:rsidP="00AB1C33">
      <w:pPr>
        <w:pStyle w:val="Bezodstpw"/>
        <w:numPr>
          <w:ilvl w:val="0"/>
          <w:numId w:val="17"/>
        </w:numPr>
        <w:spacing w:line="360" w:lineRule="auto"/>
      </w:pPr>
      <w:r>
        <w:t xml:space="preserve">Nie </w:t>
      </w:r>
      <w:r w:rsidRPr="00217B47">
        <w:sym w:font="Wingdings" w:char="F0E0"/>
      </w:r>
      <w:r>
        <w:t xml:space="preserve"> </w:t>
      </w:r>
      <w:r w:rsidRPr="00217B47">
        <w:rPr>
          <w:b/>
          <w:bCs/>
          <w:i/>
          <w:iCs/>
        </w:rPr>
        <w:t>Dziękujemy za wypełnienie ankiety!</w:t>
      </w:r>
    </w:p>
    <w:p w14:paraId="52E80070" w14:textId="77777777" w:rsidR="00265800" w:rsidRDefault="00265800" w:rsidP="00AB1C33">
      <w:pPr>
        <w:pStyle w:val="Bezodstpw"/>
        <w:spacing w:line="360" w:lineRule="auto"/>
        <w:rPr>
          <w:i/>
          <w:iCs/>
        </w:rPr>
      </w:pPr>
      <w:r w:rsidRPr="00217B47">
        <w:rPr>
          <w:b/>
          <w:bCs/>
        </w:rPr>
        <w:t>Jakie to były problemy</w:t>
      </w:r>
      <w:r>
        <w:t xml:space="preserve">? </w:t>
      </w:r>
      <w:r>
        <w:rPr>
          <w:i/>
          <w:iCs/>
        </w:rPr>
        <w:t>Na pytanie odpowiadają tylko osoby, które w poprzednim pytaniu wybrały odpowiedź „Tak”. Proszę zaznaczyć 1 odpowiedź w każdym wierszu tabeli.</w:t>
      </w:r>
    </w:p>
    <w:tbl>
      <w:tblPr>
        <w:tblW w:w="9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89"/>
        <w:gridCol w:w="569"/>
        <w:gridCol w:w="1281"/>
        <w:gridCol w:w="564"/>
      </w:tblGrid>
      <w:tr w:rsidR="00265800" w14:paraId="52992AC7" w14:textId="77777777" w:rsidTr="006A0B20">
        <w:trPr>
          <w:trHeight w:val="1200"/>
        </w:trPr>
        <w:tc>
          <w:tcPr>
            <w:tcW w:w="6689" w:type="dxa"/>
            <w:shd w:val="clear" w:color="auto" w:fill="F2F2F2"/>
            <w:vAlign w:val="center"/>
          </w:tcPr>
          <w:p w14:paraId="296597BD" w14:textId="77777777" w:rsidR="00265800" w:rsidRDefault="00265800" w:rsidP="00AB1C33">
            <w:pPr>
              <w:pStyle w:val="Bezodstpw"/>
              <w:spacing w:line="360" w:lineRule="auto"/>
            </w:pPr>
            <w:r w:rsidRPr="00217B47">
              <w:lastRenderedPageBreak/>
              <w:t>Problemy bezpośrednio związane z przedmiotem projektu (np. problemy wynikające z branży w której działa przedsiębiorca, odbiorcami działań NGO lub uzgodnieniami dotyczącymi przebiegu tras rowerowych w projekcie gminnym)</w:t>
            </w:r>
          </w:p>
        </w:tc>
        <w:tc>
          <w:tcPr>
            <w:tcW w:w="569" w:type="dxa"/>
            <w:shd w:val="clear" w:color="auto" w:fill="auto"/>
            <w:vAlign w:val="center"/>
          </w:tcPr>
          <w:p w14:paraId="397AF957" w14:textId="77777777" w:rsidR="00265800" w:rsidRDefault="00265800" w:rsidP="00AB1C33">
            <w:pPr>
              <w:pStyle w:val="Bezodstpw"/>
              <w:spacing w:line="360" w:lineRule="auto"/>
              <w:jc w:val="center"/>
            </w:pPr>
            <w:r>
              <w:t>Tak</w:t>
            </w:r>
          </w:p>
        </w:tc>
        <w:tc>
          <w:tcPr>
            <w:tcW w:w="1281" w:type="dxa"/>
            <w:shd w:val="clear" w:color="auto" w:fill="auto"/>
            <w:vAlign w:val="center"/>
          </w:tcPr>
          <w:p w14:paraId="3DBC439D"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A7AC309" w14:textId="77777777" w:rsidR="00265800" w:rsidRDefault="00265800" w:rsidP="00AB1C33">
            <w:pPr>
              <w:pStyle w:val="Bezodstpw"/>
              <w:spacing w:line="360" w:lineRule="auto"/>
              <w:jc w:val="center"/>
            </w:pPr>
            <w:r>
              <w:t>Nie</w:t>
            </w:r>
          </w:p>
        </w:tc>
      </w:tr>
      <w:tr w:rsidR="00265800" w14:paraId="0849AB82" w14:textId="77777777" w:rsidTr="006A0B20">
        <w:trPr>
          <w:trHeight w:val="990"/>
        </w:trPr>
        <w:tc>
          <w:tcPr>
            <w:tcW w:w="6689" w:type="dxa"/>
            <w:shd w:val="clear" w:color="auto" w:fill="F2F2F2"/>
            <w:vAlign w:val="center"/>
          </w:tcPr>
          <w:p w14:paraId="590AED88" w14:textId="77777777" w:rsidR="00265800" w:rsidRDefault="00265800" w:rsidP="00AB1C33">
            <w:pPr>
              <w:pStyle w:val="Bezodstpw"/>
              <w:spacing w:line="360" w:lineRule="auto"/>
            </w:pPr>
            <w:r w:rsidRPr="00217B47">
              <w:t>Problemy finansowe (np. z wypłatą dofinansowania, kredytem na realizację zadania, zmiennością cen w czasie realizacji zadania względem wpisanych we wniosku)</w:t>
            </w:r>
          </w:p>
        </w:tc>
        <w:tc>
          <w:tcPr>
            <w:tcW w:w="569" w:type="dxa"/>
            <w:shd w:val="clear" w:color="auto" w:fill="auto"/>
            <w:vAlign w:val="center"/>
          </w:tcPr>
          <w:p w14:paraId="13476110" w14:textId="77777777" w:rsidR="00265800" w:rsidRDefault="00265800" w:rsidP="00AB1C33">
            <w:pPr>
              <w:pStyle w:val="Bezodstpw"/>
              <w:spacing w:line="360" w:lineRule="auto"/>
              <w:jc w:val="center"/>
            </w:pPr>
            <w:r>
              <w:t>Tak</w:t>
            </w:r>
          </w:p>
        </w:tc>
        <w:tc>
          <w:tcPr>
            <w:tcW w:w="1281" w:type="dxa"/>
            <w:shd w:val="clear" w:color="auto" w:fill="auto"/>
            <w:vAlign w:val="center"/>
          </w:tcPr>
          <w:p w14:paraId="34635072"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6111F0A4" w14:textId="77777777" w:rsidR="00265800" w:rsidRDefault="00265800" w:rsidP="00AB1C33">
            <w:pPr>
              <w:pStyle w:val="Bezodstpw"/>
              <w:spacing w:line="360" w:lineRule="auto"/>
              <w:jc w:val="center"/>
            </w:pPr>
            <w:r>
              <w:t>Nie</w:t>
            </w:r>
          </w:p>
        </w:tc>
      </w:tr>
      <w:tr w:rsidR="00265800" w14:paraId="6DF06779" w14:textId="77777777" w:rsidTr="006A0B20">
        <w:trPr>
          <w:trHeight w:val="556"/>
        </w:trPr>
        <w:tc>
          <w:tcPr>
            <w:tcW w:w="6689" w:type="dxa"/>
            <w:shd w:val="clear" w:color="auto" w:fill="F2F2F2"/>
            <w:vAlign w:val="center"/>
          </w:tcPr>
          <w:p w14:paraId="0D454B3C" w14:textId="77777777" w:rsidR="00265800" w:rsidRDefault="00265800" w:rsidP="00AB1C33">
            <w:pPr>
              <w:pStyle w:val="Bezodstpw"/>
              <w:spacing w:line="360" w:lineRule="auto"/>
            </w:pPr>
            <w:r w:rsidRPr="00217B47">
              <w:t>Problemy formalno-prawne</w:t>
            </w:r>
          </w:p>
        </w:tc>
        <w:tc>
          <w:tcPr>
            <w:tcW w:w="569" w:type="dxa"/>
            <w:shd w:val="clear" w:color="auto" w:fill="auto"/>
            <w:vAlign w:val="center"/>
          </w:tcPr>
          <w:p w14:paraId="3663E855" w14:textId="77777777" w:rsidR="00265800" w:rsidRDefault="00265800" w:rsidP="00AB1C33">
            <w:pPr>
              <w:pStyle w:val="Bezodstpw"/>
              <w:spacing w:line="360" w:lineRule="auto"/>
              <w:jc w:val="center"/>
            </w:pPr>
            <w:r>
              <w:t>Tak</w:t>
            </w:r>
          </w:p>
        </w:tc>
        <w:tc>
          <w:tcPr>
            <w:tcW w:w="1281" w:type="dxa"/>
            <w:shd w:val="clear" w:color="auto" w:fill="auto"/>
            <w:vAlign w:val="center"/>
          </w:tcPr>
          <w:p w14:paraId="31D4CCD0"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4BC2096D" w14:textId="77777777" w:rsidR="00265800" w:rsidRDefault="00265800" w:rsidP="00AB1C33">
            <w:pPr>
              <w:pStyle w:val="Bezodstpw"/>
              <w:spacing w:line="360" w:lineRule="auto"/>
              <w:jc w:val="center"/>
            </w:pPr>
            <w:r>
              <w:t>Nie</w:t>
            </w:r>
          </w:p>
        </w:tc>
      </w:tr>
      <w:tr w:rsidR="00265800" w14:paraId="64CB1A14" w14:textId="77777777" w:rsidTr="006A0B20">
        <w:trPr>
          <w:trHeight w:val="564"/>
        </w:trPr>
        <w:tc>
          <w:tcPr>
            <w:tcW w:w="6689" w:type="dxa"/>
            <w:shd w:val="clear" w:color="auto" w:fill="F2F2F2"/>
            <w:vAlign w:val="center"/>
          </w:tcPr>
          <w:p w14:paraId="3ABE74BC" w14:textId="77777777" w:rsidR="00265800" w:rsidRDefault="00265800" w:rsidP="00AB1C33">
            <w:pPr>
              <w:pStyle w:val="Bezodstpw"/>
              <w:spacing w:line="360" w:lineRule="auto"/>
            </w:pPr>
            <w:r w:rsidRPr="00217B47">
              <w:t>Problemy personalne (np. z pracownikami, członkami/ partnerami itp.)</w:t>
            </w:r>
          </w:p>
        </w:tc>
        <w:tc>
          <w:tcPr>
            <w:tcW w:w="569" w:type="dxa"/>
            <w:shd w:val="clear" w:color="auto" w:fill="auto"/>
            <w:vAlign w:val="center"/>
          </w:tcPr>
          <w:p w14:paraId="379119CD" w14:textId="77777777" w:rsidR="00265800" w:rsidRDefault="00265800" w:rsidP="00AB1C33">
            <w:pPr>
              <w:pStyle w:val="Bezodstpw"/>
              <w:spacing w:line="360" w:lineRule="auto"/>
              <w:jc w:val="center"/>
            </w:pPr>
            <w:r>
              <w:t>Tak</w:t>
            </w:r>
          </w:p>
        </w:tc>
        <w:tc>
          <w:tcPr>
            <w:tcW w:w="1281" w:type="dxa"/>
            <w:shd w:val="clear" w:color="auto" w:fill="auto"/>
            <w:vAlign w:val="center"/>
          </w:tcPr>
          <w:p w14:paraId="5497AE94"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5A114D30" w14:textId="77777777" w:rsidR="00265800" w:rsidRDefault="00265800" w:rsidP="00AB1C33">
            <w:pPr>
              <w:pStyle w:val="Bezodstpw"/>
              <w:spacing w:line="360" w:lineRule="auto"/>
              <w:jc w:val="center"/>
            </w:pPr>
            <w:r>
              <w:t>Nie</w:t>
            </w:r>
          </w:p>
        </w:tc>
      </w:tr>
      <w:tr w:rsidR="00265800" w14:paraId="7FF31C81" w14:textId="77777777" w:rsidTr="006A0B20">
        <w:trPr>
          <w:trHeight w:val="604"/>
        </w:trPr>
        <w:tc>
          <w:tcPr>
            <w:tcW w:w="6689" w:type="dxa"/>
            <w:shd w:val="clear" w:color="auto" w:fill="F2F2F2"/>
            <w:vAlign w:val="center"/>
          </w:tcPr>
          <w:p w14:paraId="5EB463D4" w14:textId="77777777" w:rsidR="00265800" w:rsidRDefault="00265800" w:rsidP="00AB1C33">
            <w:pPr>
              <w:pStyle w:val="Bezodstpw"/>
              <w:spacing w:line="360" w:lineRule="auto"/>
            </w:pPr>
            <w:r w:rsidRPr="00217B47">
              <w:t>Problemy z terminową realizacją harmonogramu (opóźnienia itp.)</w:t>
            </w:r>
          </w:p>
        </w:tc>
        <w:tc>
          <w:tcPr>
            <w:tcW w:w="569" w:type="dxa"/>
            <w:shd w:val="clear" w:color="auto" w:fill="auto"/>
            <w:vAlign w:val="center"/>
          </w:tcPr>
          <w:p w14:paraId="4966B1CD" w14:textId="77777777" w:rsidR="00265800" w:rsidRDefault="00265800" w:rsidP="00AB1C33">
            <w:pPr>
              <w:pStyle w:val="Bezodstpw"/>
              <w:spacing w:line="360" w:lineRule="auto"/>
              <w:jc w:val="center"/>
            </w:pPr>
            <w:r>
              <w:t>Tak</w:t>
            </w:r>
          </w:p>
        </w:tc>
        <w:tc>
          <w:tcPr>
            <w:tcW w:w="1281" w:type="dxa"/>
            <w:shd w:val="clear" w:color="auto" w:fill="auto"/>
            <w:vAlign w:val="center"/>
          </w:tcPr>
          <w:p w14:paraId="03BFF3FF"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6002E0A" w14:textId="77777777" w:rsidR="00265800" w:rsidRDefault="00265800" w:rsidP="00AB1C33">
            <w:pPr>
              <w:pStyle w:val="Bezodstpw"/>
              <w:spacing w:line="360" w:lineRule="auto"/>
              <w:jc w:val="center"/>
            </w:pPr>
            <w:r>
              <w:t>Nie</w:t>
            </w:r>
          </w:p>
        </w:tc>
      </w:tr>
      <w:tr w:rsidR="00265800" w14:paraId="4D6AC551" w14:textId="77777777" w:rsidTr="006A0B20">
        <w:trPr>
          <w:trHeight w:val="629"/>
        </w:trPr>
        <w:tc>
          <w:tcPr>
            <w:tcW w:w="6689" w:type="dxa"/>
            <w:shd w:val="clear" w:color="auto" w:fill="F2F2F2"/>
            <w:vAlign w:val="center"/>
          </w:tcPr>
          <w:p w14:paraId="2C999034" w14:textId="77777777" w:rsidR="00265800" w:rsidRDefault="00265800" w:rsidP="00AB1C33">
            <w:pPr>
              <w:pStyle w:val="Bezodstpw"/>
              <w:spacing w:line="360" w:lineRule="auto"/>
            </w:pPr>
            <w:r w:rsidRPr="00217B47">
              <w:t>Trudność w dostępie do informacji na temat składania, realizacji lub rozliczenia projektu</w:t>
            </w:r>
          </w:p>
        </w:tc>
        <w:tc>
          <w:tcPr>
            <w:tcW w:w="569" w:type="dxa"/>
            <w:shd w:val="clear" w:color="auto" w:fill="auto"/>
            <w:vAlign w:val="center"/>
          </w:tcPr>
          <w:p w14:paraId="1A3DE0CD" w14:textId="77777777" w:rsidR="00265800" w:rsidRDefault="00265800" w:rsidP="00AB1C33">
            <w:pPr>
              <w:pStyle w:val="Bezodstpw"/>
              <w:spacing w:line="360" w:lineRule="auto"/>
              <w:jc w:val="center"/>
            </w:pPr>
            <w:r>
              <w:t>Tak</w:t>
            </w:r>
          </w:p>
        </w:tc>
        <w:tc>
          <w:tcPr>
            <w:tcW w:w="1281" w:type="dxa"/>
            <w:shd w:val="clear" w:color="auto" w:fill="auto"/>
            <w:vAlign w:val="center"/>
          </w:tcPr>
          <w:p w14:paraId="52E5DE01"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5782BBC8" w14:textId="77777777" w:rsidR="00265800" w:rsidRDefault="00265800" w:rsidP="00AB1C33">
            <w:pPr>
              <w:pStyle w:val="Bezodstpw"/>
              <w:spacing w:line="360" w:lineRule="auto"/>
              <w:jc w:val="center"/>
            </w:pPr>
            <w:r>
              <w:t>Nie</w:t>
            </w:r>
          </w:p>
        </w:tc>
      </w:tr>
      <w:tr w:rsidR="00265800" w14:paraId="1EFBAFCF" w14:textId="77777777" w:rsidTr="006A0B20">
        <w:trPr>
          <w:trHeight w:val="629"/>
        </w:trPr>
        <w:tc>
          <w:tcPr>
            <w:tcW w:w="6689" w:type="dxa"/>
            <w:shd w:val="clear" w:color="auto" w:fill="F2F2F2"/>
            <w:vAlign w:val="center"/>
          </w:tcPr>
          <w:p w14:paraId="14209037" w14:textId="77777777" w:rsidR="00265800" w:rsidRDefault="00265800" w:rsidP="00AB1C33">
            <w:pPr>
              <w:pStyle w:val="Bezodstpw"/>
              <w:spacing w:line="360" w:lineRule="auto"/>
            </w:pPr>
            <w:r w:rsidRPr="00217B47">
              <w:t>Problemy wynikające z wprowadzenia w Polsce stanu pandemii</w:t>
            </w:r>
          </w:p>
        </w:tc>
        <w:tc>
          <w:tcPr>
            <w:tcW w:w="569" w:type="dxa"/>
            <w:shd w:val="clear" w:color="auto" w:fill="auto"/>
            <w:vAlign w:val="center"/>
          </w:tcPr>
          <w:p w14:paraId="40495503" w14:textId="77777777" w:rsidR="00265800" w:rsidRDefault="00265800" w:rsidP="00AB1C33">
            <w:pPr>
              <w:pStyle w:val="Bezodstpw"/>
              <w:spacing w:line="360" w:lineRule="auto"/>
              <w:jc w:val="center"/>
            </w:pPr>
            <w:r>
              <w:t>Tak</w:t>
            </w:r>
          </w:p>
        </w:tc>
        <w:tc>
          <w:tcPr>
            <w:tcW w:w="1281" w:type="dxa"/>
            <w:shd w:val="clear" w:color="auto" w:fill="auto"/>
            <w:vAlign w:val="center"/>
          </w:tcPr>
          <w:p w14:paraId="584F356C"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1C14833" w14:textId="77777777" w:rsidR="00265800" w:rsidRDefault="00265800" w:rsidP="00AB1C33">
            <w:pPr>
              <w:pStyle w:val="Bezodstpw"/>
              <w:spacing w:line="360" w:lineRule="auto"/>
              <w:jc w:val="center"/>
            </w:pPr>
            <w:r>
              <w:t>Nie</w:t>
            </w:r>
          </w:p>
        </w:tc>
      </w:tr>
    </w:tbl>
    <w:p w14:paraId="47DA6312" w14:textId="77777777" w:rsidR="00265800" w:rsidRPr="00265800" w:rsidRDefault="00265800" w:rsidP="00AB1C33">
      <w:pPr>
        <w:spacing w:line="360" w:lineRule="auto"/>
      </w:pPr>
    </w:p>
    <w:p w14:paraId="54B39B73" w14:textId="77777777" w:rsidR="00265800" w:rsidRPr="00265800" w:rsidRDefault="00265800" w:rsidP="00AB1C33">
      <w:pPr>
        <w:spacing w:line="360" w:lineRule="auto"/>
      </w:pPr>
    </w:p>
    <w:p w14:paraId="0F6CF541" w14:textId="77777777" w:rsidR="00265800" w:rsidRPr="00265800" w:rsidRDefault="00265800" w:rsidP="00AB1C33">
      <w:pPr>
        <w:spacing w:line="360" w:lineRule="auto"/>
        <w:jc w:val="both"/>
        <w:rPr>
          <w:rStyle w:val="Pogrubienie"/>
          <w:b w:val="0"/>
          <w:bCs w:val="0"/>
          <w:sz w:val="24"/>
          <w:szCs w:val="24"/>
        </w:rPr>
      </w:pPr>
    </w:p>
    <w:p w14:paraId="16213350" w14:textId="77777777" w:rsidR="00034D4C" w:rsidRPr="00034D4C" w:rsidRDefault="00034D4C" w:rsidP="00AB1C33">
      <w:pPr>
        <w:spacing w:line="360" w:lineRule="auto"/>
      </w:pPr>
    </w:p>
    <w:p w14:paraId="5A62ECB3" w14:textId="77777777" w:rsidR="0025405B" w:rsidRDefault="0025405B" w:rsidP="00AB1C33">
      <w:pPr>
        <w:spacing w:line="360" w:lineRule="auto"/>
      </w:pPr>
    </w:p>
    <w:sectPr w:rsidR="0025405B" w:rsidSect="0040445B">
      <w:footerReference w:type="default" r:id="rId4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AEA9040" w14:textId="77777777" w:rsidR="002F2808" w:rsidRDefault="002F2808" w:rsidP="008C6D7A">
      <w:pPr>
        <w:spacing w:after="0" w:line="240" w:lineRule="auto"/>
      </w:pPr>
      <w:r>
        <w:separator/>
      </w:r>
    </w:p>
  </w:endnote>
  <w:endnote w:type="continuationSeparator" w:id="0">
    <w:p w14:paraId="33DA73A7" w14:textId="77777777" w:rsidR="002F2808" w:rsidRDefault="002F2808" w:rsidP="008C6D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oto Sans Symbols">
    <w:altName w:val="Calibri"/>
    <w:charset w:val="00"/>
    <w:family w:val="auto"/>
    <w:pitch w:val="default"/>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2740481"/>
      <w:docPartObj>
        <w:docPartGallery w:val="Page Numbers (Bottom of Page)"/>
        <w:docPartUnique/>
      </w:docPartObj>
    </w:sdtPr>
    <w:sdtEndPr/>
    <w:sdtContent>
      <w:p w14:paraId="65999A86" w14:textId="7148DFD7" w:rsidR="0040445B" w:rsidRDefault="0040445B">
        <w:pPr>
          <w:pStyle w:val="Stopka"/>
          <w:jc w:val="right"/>
        </w:pPr>
        <w:r>
          <w:fldChar w:fldCharType="begin"/>
        </w:r>
        <w:r>
          <w:instrText>PAGE   \* MERGEFORMAT</w:instrText>
        </w:r>
        <w:r>
          <w:fldChar w:fldCharType="separate"/>
        </w:r>
        <w:r w:rsidR="00CE73F8">
          <w:rPr>
            <w:noProof/>
          </w:rPr>
          <w:t>103</w:t>
        </w:r>
        <w:r>
          <w:fldChar w:fldCharType="end"/>
        </w:r>
      </w:p>
    </w:sdtContent>
  </w:sdt>
  <w:p w14:paraId="61FA6942" w14:textId="77777777" w:rsidR="0040445B" w:rsidRDefault="0040445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3BBECFD" w14:textId="77777777" w:rsidR="002F2808" w:rsidRDefault="002F2808" w:rsidP="008C6D7A">
      <w:pPr>
        <w:spacing w:after="0" w:line="240" w:lineRule="auto"/>
      </w:pPr>
      <w:r>
        <w:separator/>
      </w:r>
    </w:p>
  </w:footnote>
  <w:footnote w:type="continuationSeparator" w:id="0">
    <w:p w14:paraId="268B2C75" w14:textId="77777777" w:rsidR="002F2808" w:rsidRDefault="002F2808" w:rsidP="008C6D7A">
      <w:pPr>
        <w:spacing w:after="0" w:line="240" w:lineRule="auto"/>
      </w:pPr>
      <w:r>
        <w:continuationSeparator/>
      </w:r>
    </w:p>
  </w:footnote>
  <w:footnote w:id="1">
    <w:p w14:paraId="1E68980B" w14:textId="77777777" w:rsidR="008C6D7A" w:rsidRPr="0063172D" w:rsidRDefault="008C6D7A" w:rsidP="008C6D7A">
      <w:pPr>
        <w:pStyle w:val="Tekstprzypisudolnego"/>
      </w:pPr>
      <w:r>
        <w:rPr>
          <w:rStyle w:val="Odwoanieprzypisudolnego"/>
        </w:rPr>
        <w:footnoteRef/>
      </w:r>
      <w:r>
        <w:t xml:space="preserve"> </w:t>
      </w:r>
      <w:r>
        <w:rPr>
          <w:i/>
          <w:iCs/>
        </w:rPr>
        <w:t xml:space="preserve">Standardy ewaluacji, </w:t>
      </w:r>
      <w:r>
        <w:t>Polskie Towarzystwo Ewaluacyjne, http://pte.org.pl/o-ewaluacji/</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F83578"/>
    <w:multiLevelType w:val="multilevel"/>
    <w:tmpl w:val="17CAF3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nsid w:val="0F1420B5"/>
    <w:multiLevelType w:val="hybridMultilevel"/>
    <w:tmpl w:val="F9A4A07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F35215A"/>
    <w:multiLevelType w:val="hybridMultilevel"/>
    <w:tmpl w:val="3EE40BD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2102B02"/>
    <w:multiLevelType w:val="multilevel"/>
    <w:tmpl w:val="627A55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14692AC0"/>
    <w:multiLevelType w:val="hybridMultilevel"/>
    <w:tmpl w:val="A7DE719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DBF66E8"/>
    <w:multiLevelType w:val="hybridMultilevel"/>
    <w:tmpl w:val="223828A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
    <w:nsid w:val="2D776AA0"/>
    <w:multiLevelType w:val="hybridMultilevel"/>
    <w:tmpl w:val="8CC255E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30992713"/>
    <w:multiLevelType w:val="hybridMultilevel"/>
    <w:tmpl w:val="714E47B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370F7F2B"/>
    <w:multiLevelType w:val="hybridMultilevel"/>
    <w:tmpl w:val="BC606860"/>
    <w:lvl w:ilvl="0" w:tplc="0415000F">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49A16919"/>
    <w:multiLevelType w:val="hybridMultilevel"/>
    <w:tmpl w:val="5B3C9A20"/>
    <w:lvl w:ilvl="0" w:tplc="44C46A12">
      <w:start w:val="1"/>
      <w:numFmt w:val="bullet"/>
      <w:lvlText w:val="•"/>
      <w:lvlJc w:val="left"/>
      <w:pPr>
        <w:tabs>
          <w:tab w:val="num" w:pos="720"/>
        </w:tabs>
        <w:ind w:left="720" w:hanging="360"/>
      </w:pPr>
      <w:rPr>
        <w:rFonts w:ascii="Arial" w:hAnsi="Arial" w:hint="default"/>
      </w:rPr>
    </w:lvl>
    <w:lvl w:ilvl="1" w:tplc="9AB0C7E8" w:tentative="1">
      <w:start w:val="1"/>
      <w:numFmt w:val="bullet"/>
      <w:lvlText w:val="•"/>
      <w:lvlJc w:val="left"/>
      <w:pPr>
        <w:tabs>
          <w:tab w:val="num" w:pos="1440"/>
        </w:tabs>
        <w:ind w:left="1440" w:hanging="360"/>
      </w:pPr>
      <w:rPr>
        <w:rFonts w:ascii="Arial" w:hAnsi="Arial" w:hint="default"/>
      </w:rPr>
    </w:lvl>
    <w:lvl w:ilvl="2" w:tplc="BCAA38AE" w:tentative="1">
      <w:start w:val="1"/>
      <w:numFmt w:val="bullet"/>
      <w:lvlText w:val="•"/>
      <w:lvlJc w:val="left"/>
      <w:pPr>
        <w:tabs>
          <w:tab w:val="num" w:pos="2160"/>
        </w:tabs>
        <w:ind w:left="2160" w:hanging="360"/>
      </w:pPr>
      <w:rPr>
        <w:rFonts w:ascii="Arial" w:hAnsi="Arial" w:hint="default"/>
      </w:rPr>
    </w:lvl>
    <w:lvl w:ilvl="3" w:tplc="DAB4B3D2" w:tentative="1">
      <w:start w:val="1"/>
      <w:numFmt w:val="bullet"/>
      <w:lvlText w:val="•"/>
      <w:lvlJc w:val="left"/>
      <w:pPr>
        <w:tabs>
          <w:tab w:val="num" w:pos="2880"/>
        </w:tabs>
        <w:ind w:left="2880" w:hanging="360"/>
      </w:pPr>
      <w:rPr>
        <w:rFonts w:ascii="Arial" w:hAnsi="Arial" w:hint="default"/>
      </w:rPr>
    </w:lvl>
    <w:lvl w:ilvl="4" w:tplc="1CE6E2EA" w:tentative="1">
      <w:start w:val="1"/>
      <w:numFmt w:val="bullet"/>
      <w:lvlText w:val="•"/>
      <w:lvlJc w:val="left"/>
      <w:pPr>
        <w:tabs>
          <w:tab w:val="num" w:pos="3600"/>
        </w:tabs>
        <w:ind w:left="3600" w:hanging="360"/>
      </w:pPr>
      <w:rPr>
        <w:rFonts w:ascii="Arial" w:hAnsi="Arial" w:hint="default"/>
      </w:rPr>
    </w:lvl>
    <w:lvl w:ilvl="5" w:tplc="BC98B2D4" w:tentative="1">
      <w:start w:val="1"/>
      <w:numFmt w:val="bullet"/>
      <w:lvlText w:val="•"/>
      <w:lvlJc w:val="left"/>
      <w:pPr>
        <w:tabs>
          <w:tab w:val="num" w:pos="4320"/>
        </w:tabs>
        <w:ind w:left="4320" w:hanging="360"/>
      </w:pPr>
      <w:rPr>
        <w:rFonts w:ascii="Arial" w:hAnsi="Arial" w:hint="default"/>
      </w:rPr>
    </w:lvl>
    <w:lvl w:ilvl="6" w:tplc="F84E9216" w:tentative="1">
      <w:start w:val="1"/>
      <w:numFmt w:val="bullet"/>
      <w:lvlText w:val="•"/>
      <w:lvlJc w:val="left"/>
      <w:pPr>
        <w:tabs>
          <w:tab w:val="num" w:pos="5040"/>
        </w:tabs>
        <w:ind w:left="5040" w:hanging="360"/>
      </w:pPr>
      <w:rPr>
        <w:rFonts w:ascii="Arial" w:hAnsi="Arial" w:hint="default"/>
      </w:rPr>
    </w:lvl>
    <w:lvl w:ilvl="7" w:tplc="ED62656E" w:tentative="1">
      <w:start w:val="1"/>
      <w:numFmt w:val="bullet"/>
      <w:lvlText w:val="•"/>
      <w:lvlJc w:val="left"/>
      <w:pPr>
        <w:tabs>
          <w:tab w:val="num" w:pos="5760"/>
        </w:tabs>
        <w:ind w:left="5760" w:hanging="360"/>
      </w:pPr>
      <w:rPr>
        <w:rFonts w:ascii="Arial" w:hAnsi="Arial" w:hint="default"/>
      </w:rPr>
    </w:lvl>
    <w:lvl w:ilvl="8" w:tplc="880E1A72" w:tentative="1">
      <w:start w:val="1"/>
      <w:numFmt w:val="bullet"/>
      <w:lvlText w:val="•"/>
      <w:lvlJc w:val="left"/>
      <w:pPr>
        <w:tabs>
          <w:tab w:val="num" w:pos="6480"/>
        </w:tabs>
        <w:ind w:left="6480" w:hanging="360"/>
      </w:pPr>
      <w:rPr>
        <w:rFonts w:ascii="Arial" w:hAnsi="Arial" w:hint="default"/>
      </w:rPr>
    </w:lvl>
  </w:abstractNum>
  <w:abstractNum w:abstractNumId="10">
    <w:nsid w:val="5A4D7D6B"/>
    <w:multiLevelType w:val="hybridMultilevel"/>
    <w:tmpl w:val="365A85D6"/>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nsid w:val="5BDB242C"/>
    <w:multiLevelType w:val="hybridMultilevel"/>
    <w:tmpl w:val="30940C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nsid w:val="5C5D27DF"/>
    <w:multiLevelType w:val="hybridMultilevel"/>
    <w:tmpl w:val="8F16CFC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5E5946F9"/>
    <w:multiLevelType w:val="multilevel"/>
    <w:tmpl w:val="06124BD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nsid w:val="5F2D7B2A"/>
    <w:multiLevelType w:val="hybridMultilevel"/>
    <w:tmpl w:val="ACF0DF8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6674359B"/>
    <w:multiLevelType w:val="multilevel"/>
    <w:tmpl w:val="627A55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6890199F"/>
    <w:multiLevelType w:val="hybridMultilevel"/>
    <w:tmpl w:val="9DCE5F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692E44FB"/>
    <w:multiLevelType w:val="hybridMultilevel"/>
    <w:tmpl w:val="7FAEA880"/>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nsid w:val="6B61261D"/>
    <w:multiLevelType w:val="hybridMultilevel"/>
    <w:tmpl w:val="9B241FE8"/>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nsid w:val="6C7E7E2B"/>
    <w:multiLevelType w:val="hybridMultilevel"/>
    <w:tmpl w:val="30940C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nsid w:val="6D116307"/>
    <w:multiLevelType w:val="hybridMultilevel"/>
    <w:tmpl w:val="8A520A4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6E660EE0"/>
    <w:multiLevelType w:val="hybridMultilevel"/>
    <w:tmpl w:val="30940C7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2">
    <w:nsid w:val="723765D7"/>
    <w:multiLevelType w:val="hybridMultilevel"/>
    <w:tmpl w:val="7258309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734F788B"/>
    <w:multiLevelType w:val="hybridMultilevel"/>
    <w:tmpl w:val="60809EF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77E26F52"/>
    <w:multiLevelType w:val="hybridMultilevel"/>
    <w:tmpl w:val="DBF0316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78EE14F7"/>
    <w:multiLevelType w:val="hybridMultilevel"/>
    <w:tmpl w:val="7F94E9F2"/>
    <w:lvl w:ilvl="0" w:tplc="DDE66822">
      <w:numFmt w:val="bullet"/>
      <w:lvlText w:val=""/>
      <w:lvlJc w:val="left"/>
      <w:pPr>
        <w:ind w:left="720" w:hanging="360"/>
      </w:pPr>
      <w:rPr>
        <w:rFonts w:ascii="Symbol" w:eastAsia="Calibri" w:hAnsi="Symbol"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7A6536A7"/>
    <w:multiLevelType w:val="hybridMultilevel"/>
    <w:tmpl w:val="30940C7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num w:numId="1">
    <w:abstractNumId w:val="18"/>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0"/>
  </w:num>
  <w:num w:numId="6">
    <w:abstractNumId w:val="21"/>
  </w:num>
  <w:num w:numId="7">
    <w:abstractNumId w:val="9"/>
  </w:num>
  <w:num w:numId="8">
    <w:abstractNumId w:val="26"/>
  </w:num>
  <w:num w:numId="9">
    <w:abstractNumId w:val="17"/>
  </w:num>
  <w:num w:numId="10">
    <w:abstractNumId w:val="12"/>
  </w:num>
  <w:num w:numId="11">
    <w:abstractNumId w:val="14"/>
  </w:num>
  <w:num w:numId="12">
    <w:abstractNumId w:val="6"/>
  </w:num>
  <w:num w:numId="13">
    <w:abstractNumId w:val="4"/>
  </w:num>
  <w:num w:numId="14">
    <w:abstractNumId w:val="20"/>
  </w:num>
  <w:num w:numId="15">
    <w:abstractNumId w:val="2"/>
  </w:num>
  <w:num w:numId="16">
    <w:abstractNumId w:val="22"/>
  </w:num>
  <w:num w:numId="17">
    <w:abstractNumId w:val="7"/>
  </w:num>
  <w:num w:numId="18">
    <w:abstractNumId w:val="16"/>
  </w:num>
  <w:num w:numId="19">
    <w:abstractNumId w:val="15"/>
  </w:num>
  <w:num w:numId="20">
    <w:abstractNumId w:val="3"/>
  </w:num>
  <w:num w:numId="21">
    <w:abstractNumId w:val="13"/>
  </w:num>
  <w:num w:numId="22">
    <w:abstractNumId w:val="0"/>
  </w:num>
  <w:num w:numId="23">
    <w:abstractNumId w:val="1"/>
  </w:num>
  <w:num w:numId="24">
    <w:abstractNumId w:val="25"/>
  </w:num>
  <w:num w:numId="25">
    <w:abstractNumId w:val="24"/>
  </w:num>
  <w:num w:numId="26">
    <w:abstractNumId w:val="23"/>
  </w:num>
  <w:num w:numId="2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5573"/>
    <w:rsid w:val="00034D4C"/>
    <w:rsid w:val="00050681"/>
    <w:rsid w:val="00053D8A"/>
    <w:rsid w:val="000F336D"/>
    <w:rsid w:val="001A6046"/>
    <w:rsid w:val="001C5790"/>
    <w:rsid w:val="0025405B"/>
    <w:rsid w:val="00265800"/>
    <w:rsid w:val="002B37ED"/>
    <w:rsid w:val="002F2808"/>
    <w:rsid w:val="00315024"/>
    <w:rsid w:val="003604E6"/>
    <w:rsid w:val="00384A99"/>
    <w:rsid w:val="003D27B2"/>
    <w:rsid w:val="003E43DF"/>
    <w:rsid w:val="0040445B"/>
    <w:rsid w:val="00406513"/>
    <w:rsid w:val="0041754B"/>
    <w:rsid w:val="00424275"/>
    <w:rsid w:val="005A106C"/>
    <w:rsid w:val="005C3DE7"/>
    <w:rsid w:val="00611368"/>
    <w:rsid w:val="00635308"/>
    <w:rsid w:val="00664C52"/>
    <w:rsid w:val="006C6DC0"/>
    <w:rsid w:val="00733D1E"/>
    <w:rsid w:val="007C0ACD"/>
    <w:rsid w:val="0081793D"/>
    <w:rsid w:val="00826A81"/>
    <w:rsid w:val="00883E47"/>
    <w:rsid w:val="008C6D7A"/>
    <w:rsid w:val="009720C2"/>
    <w:rsid w:val="00A01644"/>
    <w:rsid w:val="00AA6162"/>
    <w:rsid w:val="00AB1C33"/>
    <w:rsid w:val="00B719F5"/>
    <w:rsid w:val="00B77766"/>
    <w:rsid w:val="00C117BD"/>
    <w:rsid w:val="00C56041"/>
    <w:rsid w:val="00C65573"/>
    <w:rsid w:val="00CE73F8"/>
    <w:rsid w:val="00DA5699"/>
    <w:rsid w:val="00E34F94"/>
    <w:rsid w:val="00F204F0"/>
    <w:rsid w:val="00F30B15"/>
    <w:rsid w:val="00F30C6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037B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65573"/>
  </w:style>
  <w:style w:type="paragraph" w:styleId="Nagwek1">
    <w:name w:val="heading 1"/>
    <w:basedOn w:val="Normalny"/>
    <w:next w:val="Normalny"/>
    <w:link w:val="Nagwek1Znak"/>
    <w:uiPriority w:val="9"/>
    <w:qFormat/>
    <w:rsid w:val="00034D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034D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C5604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C56041"/>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C65573"/>
    <w:pPr>
      <w:ind w:left="720"/>
      <w:contextualSpacing/>
    </w:pPr>
  </w:style>
  <w:style w:type="character" w:styleId="Hipercze">
    <w:name w:val="Hyperlink"/>
    <w:basedOn w:val="Domylnaczcionkaakapitu"/>
    <w:uiPriority w:val="99"/>
    <w:unhideWhenUsed/>
    <w:rsid w:val="00C65573"/>
    <w:rPr>
      <w:color w:val="0563C1" w:themeColor="hyperlink"/>
      <w:u w:val="single"/>
    </w:rPr>
  </w:style>
  <w:style w:type="paragraph" w:styleId="Tekstprzypisudolnego">
    <w:name w:val="footnote text"/>
    <w:basedOn w:val="Normalny"/>
    <w:link w:val="TekstprzypisudolnegoZnak"/>
    <w:uiPriority w:val="99"/>
    <w:semiHidden/>
    <w:unhideWhenUsed/>
    <w:rsid w:val="008C6D7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8C6D7A"/>
    <w:rPr>
      <w:sz w:val="20"/>
      <w:szCs w:val="20"/>
    </w:rPr>
  </w:style>
  <w:style w:type="character" w:styleId="Odwoanieprzypisudolnego">
    <w:name w:val="footnote reference"/>
    <w:basedOn w:val="Domylnaczcionkaakapitu"/>
    <w:uiPriority w:val="99"/>
    <w:semiHidden/>
    <w:unhideWhenUsed/>
    <w:rsid w:val="008C6D7A"/>
    <w:rPr>
      <w:vertAlign w:val="superscript"/>
    </w:rPr>
  </w:style>
  <w:style w:type="paragraph" w:styleId="Nagwek">
    <w:name w:val="header"/>
    <w:basedOn w:val="Normalny"/>
    <w:link w:val="NagwekZnak"/>
    <w:uiPriority w:val="99"/>
    <w:unhideWhenUsed/>
    <w:rsid w:val="006C6DC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C6DC0"/>
  </w:style>
  <w:style w:type="paragraph" w:styleId="Stopka">
    <w:name w:val="footer"/>
    <w:basedOn w:val="Normalny"/>
    <w:link w:val="StopkaZnak"/>
    <w:uiPriority w:val="99"/>
    <w:unhideWhenUsed/>
    <w:rsid w:val="006C6DC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6DC0"/>
  </w:style>
  <w:style w:type="character" w:customStyle="1" w:styleId="Nagwek1Znak">
    <w:name w:val="Nagłówek 1 Znak"/>
    <w:basedOn w:val="Domylnaczcionkaakapitu"/>
    <w:link w:val="Nagwek1"/>
    <w:uiPriority w:val="9"/>
    <w:rsid w:val="00034D4C"/>
    <w:rPr>
      <w:rFonts w:asciiTheme="majorHAnsi" w:eastAsiaTheme="majorEastAsia" w:hAnsiTheme="majorHAnsi" w:cstheme="majorBidi"/>
      <w:color w:val="2F5496" w:themeColor="accent1" w:themeShade="BF"/>
      <w:sz w:val="32"/>
      <w:szCs w:val="32"/>
    </w:rPr>
  </w:style>
  <w:style w:type="table" w:customStyle="1" w:styleId="PlainTable1">
    <w:name w:val="Plain Table 1"/>
    <w:basedOn w:val="Standardowy"/>
    <w:uiPriority w:val="41"/>
    <w:rsid w:val="00034D4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ogrubienie">
    <w:name w:val="Strong"/>
    <w:basedOn w:val="Domylnaczcionkaakapitu"/>
    <w:uiPriority w:val="22"/>
    <w:qFormat/>
    <w:rsid w:val="00034D4C"/>
    <w:rPr>
      <w:b/>
      <w:bCs/>
    </w:rPr>
  </w:style>
  <w:style w:type="character" w:customStyle="1" w:styleId="Nagwek2Znak">
    <w:name w:val="Nagłówek 2 Znak"/>
    <w:basedOn w:val="Domylnaczcionkaakapitu"/>
    <w:link w:val="Nagwek2"/>
    <w:uiPriority w:val="9"/>
    <w:rsid w:val="00034D4C"/>
    <w:rPr>
      <w:rFonts w:asciiTheme="majorHAnsi" w:eastAsiaTheme="majorEastAsia" w:hAnsiTheme="majorHAnsi" w:cstheme="majorBidi"/>
      <w:color w:val="2F5496" w:themeColor="accent1" w:themeShade="BF"/>
      <w:sz w:val="26"/>
      <w:szCs w:val="26"/>
    </w:rPr>
  </w:style>
  <w:style w:type="table" w:styleId="rednialista2akcent1">
    <w:name w:val="Medium List 2 Accent 1"/>
    <w:basedOn w:val="Standardowy"/>
    <w:uiPriority w:val="66"/>
    <w:rsid w:val="00AA6162"/>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Tytu">
    <w:name w:val="Title"/>
    <w:basedOn w:val="Normalny"/>
    <w:next w:val="Normalny"/>
    <w:link w:val="TytuZnak"/>
    <w:uiPriority w:val="10"/>
    <w:qFormat/>
    <w:rsid w:val="00AA616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AA6162"/>
    <w:rPr>
      <w:rFonts w:asciiTheme="majorHAnsi" w:eastAsiaTheme="majorEastAsia" w:hAnsiTheme="majorHAnsi" w:cstheme="majorBidi"/>
      <w:spacing w:val="-10"/>
      <w:kern w:val="28"/>
      <w:sz w:val="56"/>
      <w:szCs w:val="56"/>
    </w:rPr>
  </w:style>
  <w:style w:type="paragraph" w:styleId="Bezodstpw">
    <w:name w:val="No Spacing"/>
    <w:uiPriority w:val="1"/>
    <w:qFormat/>
    <w:rsid w:val="00265800"/>
    <w:pPr>
      <w:spacing w:after="0" w:line="240" w:lineRule="auto"/>
    </w:pPr>
    <w:rPr>
      <w:rFonts w:ascii="Calibri" w:eastAsia="Calibri" w:hAnsi="Calibri" w:cs="Times New Roman"/>
    </w:rPr>
  </w:style>
  <w:style w:type="paragraph" w:styleId="NormalnyWeb">
    <w:name w:val="Normal (Web)"/>
    <w:basedOn w:val="Normalny"/>
    <w:uiPriority w:val="99"/>
    <w:rsid w:val="00AB1C33"/>
    <w:pPr>
      <w:spacing w:before="100" w:beforeAutospacing="1" w:after="100" w:afterAutospacing="1" w:line="240" w:lineRule="auto"/>
    </w:pPr>
    <w:rPr>
      <w:rFonts w:ascii="Times New Roman" w:eastAsia="Times New Roman" w:hAnsi="Times New Roman" w:cs="Times New Roman"/>
      <w:sz w:val="24"/>
      <w:szCs w:val="24"/>
      <w:lang w:eastAsia="pl-PL"/>
    </w:rPr>
  </w:style>
  <w:style w:type="table" w:styleId="Jasnalistaakcent3">
    <w:name w:val="Light List Accent 3"/>
    <w:basedOn w:val="Standardowy"/>
    <w:uiPriority w:val="61"/>
    <w:rsid w:val="00C56041"/>
    <w:pPr>
      <w:spacing w:after="0" w:line="240" w:lineRule="auto"/>
    </w:pPr>
    <w:rPr>
      <w:rFonts w:eastAsiaTheme="minorEastAsia"/>
      <w:lang w:eastAsia="ja-JP"/>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customStyle="1" w:styleId="Default">
    <w:name w:val="Default"/>
    <w:rsid w:val="00C56041"/>
    <w:pPr>
      <w:autoSpaceDE w:val="0"/>
      <w:autoSpaceDN w:val="0"/>
      <w:adjustRightInd w:val="0"/>
      <w:spacing w:after="0" w:line="240" w:lineRule="auto"/>
    </w:pPr>
    <w:rPr>
      <w:rFonts w:ascii="Times New Roman" w:eastAsiaTheme="minorEastAsia" w:hAnsi="Times New Roman" w:cs="Times New Roman"/>
      <w:color w:val="000000"/>
      <w:sz w:val="24"/>
      <w:szCs w:val="24"/>
      <w:lang w:eastAsia="ja-JP"/>
    </w:rPr>
  </w:style>
  <w:style w:type="paragraph" w:styleId="Tekstdymka">
    <w:name w:val="Balloon Text"/>
    <w:basedOn w:val="Normalny"/>
    <w:link w:val="TekstdymkaZnak"/>
    <w:uiPriority w:val="99"/>
    <w:semiHidden/>
    <w:unhideWhenUsed/>
    <w:rsid w:val="00C56041"/>
    <w:pPr>
      <w:spacing w:after="0" w:line="240" w:lineRule="auto"/>
    </w:pPr>
    <w:rPr>
      <w:rFonts w:ascii="Tahoma" w:eastAsiaTheme="minorEastAsia" w:hAnsi="Tahoma" w:cs="Tahoma"/>
      <w:sz w:val="16"/>
      <w:szCs w:val="16"/>
      <w:lang w:eastAsia="ja-JP"/>
    </w:rPr>
  </w:style>
  <w:style w:type="character" w:customStyle="1" w:styleId="TekstdymkaZnak">
    <w:name w:val="Tekst dymka Znak"/>
    <w:basedOn w:val="Domylnaczcionkaakapitu"/>
    <w:link w:val="Tekstdymka"/>
    <w:uiPriority w:val="99"/>
    <w:semiHidden/>
    <w:rsid w:val="00C56041"/>
    <w:rPr>
      <w:rFonts w:ascii="Tahoma" w:eastAsiaTheme="minorEastAsia" w:hAnsi="Tahoma" w:cs="Tahoma"/>
      <w:sz w:val="16"/>
      <w:szCs w:val="16"/>
      <w:lang w:eastAsia="ja-JP"/>
    </w:rPr>
  </w:style>
  <w:style w:type="table" w:styleId="Tabela-Siatka">
    <w:name w:val="Table Grid"/>
    <w:basedOn w:val="Standardowy"/>
    <w:uiPriority w:val="39"/>
    <w:rsid w:val="00C560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uiPriority w:val="35"/>
    <w:unhideWhenUsed/>
    <w:qFormat/>
    <w:rsid w:val="00C56041"/>
    <w:pPr>
      <w:spacing w:after="200" w:line="240" w:lineRule="auto"/>
    </w:pPr>
    <w:rPr>
      <w:i/>
      <w:iCs/>
      <w:color w:val="44546A" w:themeColor="text2"/>
      <w:sz w:val="18"/>
      <w:szCs w:val="18"/>
    </w:rPr>
  </w:style>
  <w:style w:type="character" w:customStyle="1" w:styleId="Nagwek3Znak">
    <w:name w:val="Nagłówek 3 Znak"/>
    <w:basedOn w:val="Domylnaczcionkaakapitu"/>
    <w:link w:val="Nagwek3"/>
    <w:uiPriority w:val="9"/>
    <w:rsid w:val="00C56041"/>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C56041"/>
    <w:rPr>
      <w:rFonts w:asciiTheme="majorHAnsi" w:eastAsiaTheme="majorEastAsia" w:hAnsiTheme="majorHAnsi" w:cstheme="majorBidi"/>
      <w:i/>
      <w:iCs/>
      <w:color w:val="2F5496" w:themeColor="accent1" w:themeShade="BF"/>
    </w:rPr>
  </w:style>
  <w:style w:type="paragraph" w:styleId="Spisilustracji">
    <w:name w:val="table of figures"/>
    <w:basedOn w:val="Normalny"/>
    <w:next w:val="Normalny"/>
    <w:uiPriority w:val="99"/>
    <w:unhideWhenUsed/>
    <w:rsid w:val="002B37ED"/>
    <w:pPr>
      <w:spacing w:after="0"/>
    </w:pPr>
  </w:style>
  <w:style w:type="paragraph" w:styleId="Nagwekspisutreci">
    <w:name w:val="TOC Heading"/>
    <w:basedOn w:val="Nagwek1"/>
    <w:next w:val="Normalny"/>
    <w:uiPriority w:val="39"/>
    <w:unhideWhenUsed/>
    <w:qFormat/>
    <w:rsid w:val="00B719F5"/>
    <w:pPr>
      <w:outlineLvl w:val="9"/>
    </w:pPr>
    <w:rPr>
      <w:lang w:eastAsia="pl-PL"/>
    </w:rPr>
  </w:style>
  <w:style w:type="paragraph" w:styleId="Spistreci1">
    <w:name w:val="toc 1"/>
    <w:basedOn w:val="Normalny"/>
    <w:next w:val="Normalny"/>
    <w:autoRedefine/>
    <w:uiPriority w:val="39"/>
    <w:unhideWhenUsed/>
    <w:rsid w:val="00B719F5"/>
    <w:pPr>
      <w:spacing w:after="100"/>
    </w:pPr>
  </w:style>
  <w:style w:type="paragraph" w:styleId="Spistreci2">
    <w:name w:val="toc 2"/>
    <w:basedOn w:val="Normalny"/>
    <w:next w:val="Normalny"/>
    <w:autoRedefine/>
    <w:uiPriority w:val="39"/>
    <w:unhideWhenUsed/>
    <w:rsid w:val="00B719F5"/>
    <w:pPr>
      <w:spacing w:after="100"/>
      <w:ind w:left="220"/>
    </w:pPr>
  </w:style>
  <w:style w:type="paragraph" w:styleId="Spistreci3">
    <w:name w:val="toc 3"/>
    <w:basedOn w:val="Normalny"/>
    <w:next w:val="Normalny"/>
    <w:autoRedefine/>
    <w:uiPriority w:val="39"/>
    <w:unhideWhenUsed/>
    <w:rsid w:val="00B719F5"/>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65573"/>
  </w:style>
  <w:style w:type="paragraph" w:styleId="Nagwek1">
    <w:name w:val="heading 1"/>
    <w:basedOn w:val="Normalny"/>
    <w:next w:val="Normalny"/>
    <w:link w:val="Nagwek1Znak"/>
    <w:uiPriority w:val="9"/>
    <w:qFormat/>
    <w:rsid w:val="00034D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034D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C5604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C56041"/>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C65573"/>
    <w:pPr>
      <w:ind w:left="720"/>
      <w:contextualSpacing/>
    </w:pPr>
  </w:style>
  <w:style w:type="character" w:styleId="Hipercze">
    <w:name w:val="Hyperlink"/>
    <w:basedOn w:val="Domylnaczcionkaakapitu"/>
    <w:uiPriority w:val="99"/>
    <w:unhideWhenUsed/>
    <w:rsid w:val="00C65573"/>
    <w:rPr>
      <w:color w:val="0563C1" w:themeColor="hyperlink"/>
      <w:u w:val="single"/>
    </w:rPr>
  </w:style>
  <w:style w:type="paragraph" w:styleId="Tekstprzypisudolnego">
    <w:name w:val="footnote text"/>
    <w:basedOn w:val="Normalny"/>
    <w:link w:val="TekstprzypisudolnegoZnak"/>
    <w:uiPriority w:val="99"/>
    <w:semiHidden/>
    <w:unhideWhenUsed/>
    <w:rsid w:val="008C6D7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8C6D7A"/>
    <w:rPr>
      <w:sz w:val="20"/>
      <w:szCs w:val="20"/>
    </w:rPr>
  </w:style>
  <w:style w:type="character" w:styleId="Odwoanieprzypisudolnego">
    <w:name w:val="footnote reference"/>
    <w:basedOn w:val="Domylnaczcionkaakapitu"/>
    <w:uiPriority w:val="99"/>
    <w:semiHidden/>
    <w:unhideWhenUsed/>
    <w:rsid w:val="008C6D7A"/>
    <w:rPr>
      <w:vertAlign w:val="superscript"/>
    </w:rPr>
  </w:style>
  <w:style w:type="paragraph" w:styleId="Nagwek">
    <w:name w:val="header"/>
    <w:basedOn w:val="Normalny"/>
    <w:link w:val="NagwekZnak"/>
    <w:uiPriority w:val="99"/>
    <w:unhideWhenUsed/>
    <w:rsid w:val="006C6DC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C6DC0"/>
  </w:style>
  <w:style w:type="paragraph" w:styleId="Stopka">
    <w:name w:val="footer"/>
    <w:basedOn w:val="Normalny"/>
    <w:link w:val="StopkaZnak"/>
    <w:uiPriority w:val="99"/>
    <w:unhideWhenUsed/>
    <w:rsid w:val="006C6DC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6DC0"/>
  </w:style>
  <w:style w:type="character" w:customStyle="1" w:styleId="Nagwek1Znak">
    <w:name w:val="Nagłówek 1 Znak"/>
    <w:basedOn w:val="Domylnaczcionkaakapitu"/>
    <w:link w:val="Nagwek1"/>
    <w:uiPriority w:val="9"/>
    <w:rsid w:val="00034D4C"/>
    <w:rPr>
      <w:rFonts w:asciiTheme="majorHAnsi" w:eastAsiaTheme="majorEastAsia" w:hAnsiTheme="majorHAnsi" w:cstheme="majorBidi"/>
      <w:color w:val="2F5496" w:themeColor="accent1" w:themeShade="BF"/>
      <w:sz w:val="32"/>
      <w:szCs w:val="32"/>
    </w:rPr>
  </w:style>
  <w:style w:type="table" w:customStyle="1" w:styleId="PlainTable1">
    <w:name w:val="Plain Table 1"/>
    <w:basedOn w:val="Standardowy"/>
    <w:uiPriority w:val="41"/>
    <w:rsid w:val="00034D4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ogrubienie">
    <w:name w:val="Strong"/>
    <w:basedOn w:val="Domylnaczcionkaakapitu"/>
    <w:uiPriority w:val="22"/>
    <w:qFormat/>
    <w:rsid w:val="00034D4C"/>
    <w:rPr>
      <w:b/>
      <w:bCs/>
    </w:rPr>
  </w:style>
  <w:style w:type="character" w:customStyle="1" w:styleId="Nagwek2Znak">
    <w:name w:val="Nagłówek 2 Znak"/>
    <w:basedOn w:val="Domylnaczcionkaakapitu"/>
    <w:link w:val="Nagwek2"/>
    <w:uiPriority w:val="9"/>
    <w:rsid w:val="00034D4C"/>
    <w:rPr>
      <w:rFonts w:asciiTheme="majorHAnsi" w:eastAsiaTheme="majorEastAsia" w:hAnsiTheme="majorHAnsi" w:cstheme="majorBidi"/>
      <w:color w:val="2F5496" w:themeColor="accent1" w:themeShade="BF"/>
      <w:sz w:val="26"/>
      <w:szCs w:val="26"/>
    </w:rPr>
  </w:style>
  <w:style w:type="table" w:styleId="rednialista2akcent1">
    <w:name w:val="Medium List 2 Accent 1"/>
    <w:basedOn w:val="Standardowy"/>
    <w:uiPriority w:val="66"/>
    <w:rsid w:val="00AA6162"/>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Tytu">
    <w:name w:val="Title"/>
    <w:basedOn w:val="Normalny"/>
    <w:next w:val="Normalny"/>
    <w:link w:val="TytuZnak"/>
    <w:uiPriority w:val="10"/>
    <w:qFormat/>
    <w:rsid w:val="00AA616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AA6162"/>
    <w:rPr>
      <w:rFonts w:asciiTheme="majorHAnsi" w:eastAsiaTheme="majorEastAsia" w:hAnsiTheme="majorHAnsi" w:cstheme="majorBidi"/>
      <w:spacing w:val="-10"/>
      <w:kern w:val="28"/>
      <w:sz w:val="56"/>
      <w:szCs w:val="56"/>
    </w:rPr>
  </w:style>
  <w:style w:type="paragraph" w:styleId="Bezodstpw">
    <w:name w:val="No Spacing"/>
    <w:uiPriority w:val="1"/>
    <w:qFormat/>
    <w:rsid w:val="00265800"/>
    <w:pPr>
      <w:spacing w:after="0" w:line="240" w:lineRule="auto"/>
    </w:pPr>
    <w:rPr>
      <w:rFonts w:ascii="Calibri" w:eastAsia="Calibri" w:hAnsi="Calibri" w:cs="Times New Roman"/>
    </w:rPr>
  </w:style>
  <w:style w:type="paragraph" w:styleId="NormalnyWeb">
    <w:name w:val="Normal (Web)"/>
    <w:basedOn w:val="Normalny"/>
    <w:uiPriority w:val="99"/>
    <w:rsid w:val="00AB1C33"/>
    <w:pPr>
      <w:spacing w:before="100" w:beforeAutospacing="1" w:after="100" w:afterAutospacing="1" w:line="240" w:lineRule="auto"/>
    </w:pPr>
    <w:rPr>
      <w:rFonts w:ascii="Times New Roman" w:eastAsia="Times New Roman" w:hAnsi="Times New Roman" w:cs="Times New Roman"/>
      <w:sz w:val="24"/>
      <w:szCs w:val="24"/>
      <w:lang w:eastAsia="pl-PL"/>
    </w:rPr>
  </w:style>
  <w:style w:type="table" w:styleId="Jasnalistaakcent3">
    <w:name w:val="Light List Accent 3"/>
    <w:basedOn w:val="Standardowy"/>
    <w:uiPriority w:val="61"/>
    <w:rsid w:val="00C56041"/>
    <w:pPr>
      <w:spacing w:after="0" w:line="240" w:lineRule="auto"/>
    </w:pPr>
    <w:rPr>
      <w:rFonts w:eastAsiaTheme="minorEastAsia"/>
      <w:lang w:eastAsia="ja-JP"/>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customStyle="1" w:styleId="Default">
    <w:name w:val="Default"/>
    <w:rsid w:val="00C56041"/>
    <w:pPr>
      <w:autoSpaceDE w:val="0"/>
      <w:autoSpaceDN w:val="0"/>
      <w:adjustRightInd w:val="0"/>
      <w:spacing w:after="0" w:line="240" w:lineRule="auto"/>
    </w:pPr>
    <w:rPr>
      <w:rFonts w:ascii="Times New Roman" w:eastAsiaTheme="minorEastAsia" w:hAnsi="Times New Roman" w:cs="Times New Roman"/>
      <w:color w:val="000000"/>
      <w:sz w:val="24"/>
      <w:szCs w:val="24"/>
      <w:lang w:eastAsia="ja-JP"/>
    </w:rPr>
  </w:style>
  <w:style w:type="paragraph" w:styleId="Tekstdymka">
    <w:name w:val="Balloon Text"/>
    <w:basedOn w:val="Normalny"/>
    <w:link w:val="TekstdymkaZnak"/>
    <w:uiPriority w:val="99"/>
    <w:semiHidden/>
    <w:unhideWhenUsed/>
    <w:rsid w:val="00C56041"/>
    <w:pPr>
      <w:spacing w:after="0" w:line="240" w:lineRule="auto"/>
    </w:pPr>
    <w:rPr>
      <w:rFonts w:ascii="Tahoma" w:eastAsiaTheme="minorEastAsia" w:hAnsi="Tahoma" w:cs="Tahoma"/>
      <w:sz w:val="16"/>
      <w:szCs w:val="16"/>
      <w:lang w:eastAsia="ja-JP"/>
    </w:rPr>
  </w:style>
  <w:style w:type="character" w:customStyle="1" w:styleId="TekstdymkaZnak">
    <w:name w:val="Tekst dymka Znak"/>
    <w:basedOn w:val="Domylnaczcionkaakapitu"/>
    <w:link w:val="Tekstdymka"/>
    <w:uiPriority w:val="99"/>
    <w:semiHidden/>
    <w:rsid w:val="00C56041"/>
    <w:rPr>
      <w:rFonts w:ascii="Tahoma" w:eastAsiaTheme="minorEastAsia" w:hAnsi="Tahoma" w:cs="Tahoma"/>
      <w:sz w:val="16"/>
      <w:szCs w:val="16"/>
      <w:lang w:eastAsia="ja-JP"/>
    </w:rPr>
  </w:style>
  <w:style w:type="table" w:styleId="Tabela-Siatka">
    <w:name w:val="Table Grid"/>
    <w:basedOn w:val="Standardowy"/>
    <w:uiPriority w:val="39"/>
    <w:rsid w:val="00C560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uiPriority w:val="35"/>
    <w:unhideWhenUsed/>
    <w:qFormat/>
    <w:rsid w:val="00C56041"/>
    <w:pPr>
      <w:spacing w:after="200" w:line="240" w:lineRule="auto"/>
    </w:pPr>
    <w:rPr>
      <w:i/>
      <w:iCs/>
      <w:color w:val="44546A" w:themeColor="text2"/>
      <w:sz w:val="18"/>
      <w:szCs w:val="18"/>
    </w:rPr>
  </w:style>
  <w:style w:type="character" w:customStyle="1" w:styleId="Nagwek3Znak">
    <w:name w:val="Nagłówek 3 Znak"/>
    <w:basedOn w:val="Domylnaczcionkaakapitu"/>
    <w:link w:val="Nagwek3"/>
    <w:uiPriority w:val="9"/>
    <w:rsid w:val="00C56041"/>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C56041"/>
    <w:rPr>
      <w:rFonts w:asciiTheme="majorHAnsi" w:eastAsiaTheme="majorEastAsia" w:hAnsiTheme="majorHAnsi" w:cstheme="majorBidi"/>
      <w:i/>
      <w:iCs/>
      <w:color w:val="2F5496" w:themeColor="accent1" w:themeShade="BF"/>
    </w:rPr>
  </w:style>
  <w:style w:type="paragraph" w:styleId="Spisilustracji">
    <w:name w:val="table of figures"/>
    <w:basedOn w:val="Normalny"/>
    <w:next w:val="Normalny"/>
    <w:uiPriority w:val="99"/>
    <w:unhideWhenUsed/>
    <w:rsid w:val="002B37ED"/>
    <w:pPr>
      <w:spacing w:after="0"/>
    </w:pPr>
  </w:style>
  <w:style w:type="paragraph" w:styleId="Nagwekspisutreci">
    <w:name w:val="TOC Heading"/>
    <w:basedOn w:val="Nagwek1"/>
    <w:next w:val="Normalny"/>
    <w:uiPriority w:val="39"/>
    <w:unhideWhenUsed/>
    <w:qFormat/>
    <w:rsid w:val="00B719F5"/>
    <w:pPr>
      <w:outlineLvl w:val="9"/>
    </w:pPr>
    <w:rPr>
      <w:lang w:eastAsia="pl-PL"/>
    </w:rPr>
  </w:style>
  <w:style w:type="paragraph" w:styleId="Spistreci1">
    <w:name w:val="toc 1"/>
    <w:basedOn w:val="Normalny"/>
    <w:next w:val="Normalny"/>
    <w:autoRedefine/>
    <w:uiPriority w:val="39"/>
    <w:unhideWhenUsed/>
    <w:rsid w:val="00B719F5"/>
    <w:pPr>
      <w:spacing w:after="100"/>
    </w:pPr>
  </w:style>
  <w:style w:type="paragraph" w:styleId="Spistreci2">
    <w:name w:val="toc 2"/>
    <w:basedOn w:val="Normalny"/>
    <w:next w:val="Normalny"/>
    <w:autoRedefine/>
    <w:uiPriority w:val="39"/>
    <w:unhideWhenUsed/>
    <w:rsid w:val="00B719F5"/>
    <w:pPr>
      <w:spacing w:after="100"/>
      <w:ind w:left="220"/>
    </w:pPr>
  </w:style>
  <w:style w:type="paragraph" w:styleId="Spistreci3">
    <w:name w:val="toc 3"/>
    <w:basedOn w:val="Normalny"/>
    <w:next w:val="Normalny"/>
    <w:autoRedefine/>
    <w:uiPriority w:val="39"/>
    <w:unhideWhenUsed/>
    <w:rsid w:val="00B719F5"/>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0316103">
      <w:bodyDiv w:val="1"/>
      <w:marLeft w:val="0"/>
      <w:marRight w:val="0"/>
      <w:marTop w:val="0"/>
      <w:marBottom w:val="0"/>
      <w:divBdr>
        <w:top w:val="none" w:sz="0" w:space="0" w:color="auto"/>
        <w:left w:val="none" w:sz="0" w:space="0" w:color="auto"/>
        <w:bottom w:val="none" w:sz="0" w:space="0" w:color="auto"/>
        <w:right w:val="none" w:sz="0" w:space="0" w:color="auto"/>
      </w:divBdr>
    </w:div>
    <w:div w:id="1637492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chart" Target="charts/chart1.xml"/><Relationship Id="rId26" Type="http://schemas.openxmlformats.org/officeDocument/2006/relationships/chart" Target="charts/chart9.xml"/><Relationship Id="rId39" Type="http://schemas.openxmlformats.org/officeDocument/2006/relationships/chart" Target="charts/chart22.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chart" Target="charts/chart17.xm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6.emf"/><Relationship Id="rId25" Type="http://schemas.openxmlformats.org/officeDocument/2006/relationships/chart" Target="charts/chart8.xml"/><Relationship Id="rId33" Type="http://schemas.openxmlformats.org/officeDocument/2006/relationships/chart" Target="charts/chart16.xml"/><Relationship Id="rId38" Type="http://schemas.openxmlformats.org/officeDocument/2006/relationships/chart" Target="charts/chart21.xml"/><Relationship Id="rId2" Type="http://schemas.openxmlformats.org/officeDocument/2006/relationships/numbering" Target="numbering.xml"/><Relationship Id="rId16" Type="http://schemas.openxmlformats.org/officeDocument/2006/relationships/hyperlink" Target="http://www.minrol.gov.pl/Wsparcie-rolnictwa/Program-Rozwoju-Obszarow-Wiejskich-2014-2020/Rozwoj-Lokalny-Kierowany-przez-Spolecznosc-RLKS" TargetMode="External"/><Relationship Id="rId20" Type="http://schemas.openxmlformats.org/officeDocument/2006/relationships/chart" Target="charts/chart3.xml"/><Relationship Id="rId29" Type="http://schemas.openxmlformats.org/officeDocument/2006/relationships/chart" Target="charts/chart12.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chart" Target="charts/chart7.xml"/><Relationship Id="rId32" Type="http://schemas.openxmlformats.org/officeDocument/2006/relationships/chart" Target="charts/chart15.xml"/><Relationship Id="rId37" Type="http://schemas.openxmlformats.org/officeDocument/2006/relationships/chart" Target="charts/chart20.xml"/><Relationship Id="rId40"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www.minrol.gov.pl/Wsparcie-rolnictwa/Program-Rozwoju-Obszarow-Wiejskich-2014-2020/Rozwoj-Lokalny-Kierowany-przez-Spolecznosc-RLKS" TargetMode="External"/><Relationship Id="rId23" Type="http://schemas.openxmlformats.org/officeDocument/2006/relationships/chart" Target="charts/chart6.xml"/><Relationship Id="rId28" Type="http://schemas.openxmlformats.org/officeDocument/2006/relationships/chart" Target="charts/chart11.xml"/><Relationship Id="rId36" Type="http://schemas.openxmlformats.org/officeDocument/2006/relationships/chart" Target="charts/chart19.xml"/><Relationship Id="rId10" Type="http://schemas.openxmlformats.org/officeDocument/2006/relationships/image" Target="media/image2.jpeg"/><Relationship Id="rId19" Type="http://schemas.openxmlformats.org/officeDocument/2006/relationships/chart" Target="charts/chart2.xml"/><Relationship Id="rId31" Type="http://schemas.openxmlformats.org/officeDocument/2006/relationships/chart" Target="charts/chart1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ksow.pl" TargetMode="External"/><Relationship Id="rId22" Type="http://schemas.openxmlformats.org/officeDocument/2006/relationships/chart" Target="charts/chart5.xml"/><Relationship Id="rId27" Type="http://schemas.openxmlformats.org/officeDocument/2006/relationships/chart" Target="charts/chart10.xml"/><Relationship Id="rId30" Type="http://schemas.openxmlformats.org/officeDocument/2006/relationships/chart" Target="charts/chart13.xml"/><Relationship Id="rId35" Type="http://schemas.openxmlformats.org/officeDocument/2006/relationships/chart" Target="charts/chart18.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1" Type="http://schemas.openxmlformats.org/officeDocument/2006/relationships/oleObject" Target="../embeddings/oleObject3.bin"/></Relationships>
</file>

<file path=word/charts/_rels/chart14.xml.rels><?xml version="1.0" encoding="UTF-8" standalone="yes"?>
<Relationships xmlns="http://schemas.openxmlformats.org/package/2006/relationships"><Relationship Id="rId1" Type="http://schemas.openxmlformats.org/officeDocument/2006/relationships/oleObject" Target="../embeddings/oleObject4.bin"/></Relationships>
</file>

<file path=word/charts/_rels/chart15.xml.rels><?xml version="1.0" encoding="UTF-8" standalone="yes"?>
<Relationships xmlns="http://schemas.openxmlformats.org/package/2006/relationships"><Relationship Id="rId1" Type="http://schemas.openxmlformats.org/officeDocument/2006/relationships/oleObject" Target="file:///C:\Users\anhum\Desktop\LGD%20Raporty\Nad%20Bia&#322;&#261;%20Przemsz&#261;\5.5_wykresy%20i%20tabela%20Nad%20Bia&#322;&#261;%20Przemsz&#261;.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embeddings/oleObject5.bin"/></Relationships>
</file>

<file path=word/charts/_rels/chart17.xml.rels><?xml version="1.0" encoding="UTF-8" standalone="yes"?>
<Relationships xmlns="http://schemas.openxmlformats.org/package/2006/relationships"><Relationship Id="rId1" Type="http://schemas.openxmlformats.org/officeDocument/2006/relationships/oleObject" Target="file:///C:\Users\anhum\Desktop\LGD%20Raporty\Nad%20Bia&#322;&#261;%20Przemsz&#261;\5.5_wykresy%20i%20tabela%20Nad%20Bia&#322;&#261;%20Przemsz&#261;.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embeddings/oleObject6.bin"/></Relationships>
</file>

<file path=word/charts/_rels/chart19.xml.rels><?xml version="1.0" encoding="UTF-8" standalone="yes"?>
<Relationships xmlns="http://schemas.openxmlformats.org/package/2006/relationships"><Relationship Id="rId1" Type="http://schemas.openxmlformats.org/officeDocument/2006/relationships/oleObject" Target="file:///C:\Users\anhum\Desktop\LGD%20Raporty\Nad%20Bia&#322;&#261;%20Przemsz&#261;\5.6_wykresy%20Nad%20Bia&#322;&#261;%20Przemsz&#261;.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embeddings/oleObject7.bin"/></Relationships>
</file>

<file path=word/charts/_rels/chart21.xml.rels><?xml version="1.0" encoding="UTF-8" standalone="yes"?>
<Relationships xmlns="http://schemas.openxmlformats.org/package/2006/relationships"><Relationship Id="rId1" Type="http://schemas.openxmlformats.org/officeDocument/2006/relationships/oleObject" Target="file:///C:\Users\anhum\Desktop\LGD%20Raporty\Nad%20Bia&#322;&#261;%20Przemsz&#261;\5.6_wykresy%20Nad%20Bia&#322;&#261;%20Przemsz&#261;.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Users\anhum\Desktop\LGD%20Raporty\Nad%20Bia&#322;&#261;%20Przemsz&#261;\5.6_wykresy%20Nad%20Bia&#322;&#261;%20Przemsz&#26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24"/>
    </mc:Choice>
    <mc:Fallback>
      <c:style val="24"/>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Ludność gmin</a:t>
            </a:r>
          </a:p>
        </c:rich>
      </c:tx>
      <c:overlay val="0"/>
    </c:title>
    <c:autoTitleDeleted val="0"/>
    <c:plotArea>
      <c:layout/>
      <c:lineChart>
        <c:grouping val="standard"/>
        <c:varyColors val="0"/>
        <c:ser>
          <c:idx val="0"/>
          <c:order val="0"/>
          <c:tx>
            <c:strRef>
              <c:f>TABLICA!$B$7</c:f>
              <c:strCache>
                <c:ptCount val="1"/>
                <c:pt idx="0">
                  <c:v>Krzeszowice - obszar wiejski</c:v>
                </c:pt>
              </c:strCache>
            </c:strRef>
          </c:tx>
          <c:spPr>
            <a:ln>
              <a:solidFill>
                <a:srgbClr val="FF7C80"/>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5377-4E74-8A96-CBBC7F0E921F}"/>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5377-4E74-8A96-CBBC7F0E921F}"/>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5377-4E74-8A96-CBBC7F0E921F}"/>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5377-4E74-8A96-CBBC7F0E921F}"/>
                </c:ext>
              </c:extLst>
            </c:dLbl>
            <c:numFmt formatCode="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TABLICA!$C$5:$H$5</c:f>
              <c:strCache>
                <c:ptCount val="6"/>
                <c:pt idx="0">
                  <c:v>2015</c:v>
                </c:pt>
                <c:pt idx="1">
                  <c:v>2016</c:v>
                </c:pt>
                <c:pt idx="2">
                  <c:v>2017</c:v>
                </c:pt>
                <c:pt idx="3">
                  <c:v>2018</c:v>
                </c:pt>
                <c:pt idx="4">
                  <c:v>2019</c:v>
                </c:pt>
                <c:pt idx="5">
                  <c:v>2020</c:v>
                </c:pt>
              </c:strCache>
            </c:strRef>
          </c:cat>
          <c:val>
            <c:numRef>
              <c:f>TABLICA!$C$7:$H$7</c:f>
              <c:numCache>
                <c:formatCode>#,##0</c:formatCode>
                <c:ptCount val="6"/>
                <c:pt idx="0">
                  <c:v>22251</c:v>
                </c:pt>
                <c:pt idx="1">
                  <c:v>22207</c:v>
                </c:pt>
                <c:pt idx="2">
                  <c:v>22206</c:v>
                </c:pt>
                <c:pt idx="3">
                  <c:v>22144</c:v>
                </c:pt>
                <c:pt idx="4">
                  <c:v>22154</c:v>
                </c:pt>
                <c:pt idx="5">
                  <c:v>22135</c:v>
                </c:pt>
              </c:numCache>
            </c:numRef>
          </c:val>
          <c:smooth val="0"/>
          <c:extLst xmlns:c16r2="http://schemas.microsoft.com/office/drawing/2015/06/chart">
            <c:ext xmlns:c16="http://schemas.microsoft.com/office/drawing/2014/chart" uri="{C3380CC4-5D6E-409C-BE32-E72D297353CC}">
              <c16:uniqueId val="{00000004-5377-4E74-8A96-CBBC7F0E921F}"/>
            </c:ext>
          </c:extLst>
        </c:ser>
        <c:ser>
          <c:idx val="1"/>
          <c:order val="1"/>
          <c:tx>
            <c:strRef>
              <c:f>TABLICA!$B$8</c:f>
              <c:strCache>
                <c:ptCount val="1"/>
                <c:pt idx="0">
                  <c:v>Bukowno</c:v>
                </c:pt>
              </c:strCache>
            </c:strRef>
          </c:tx>
          <c:spPr>
            <a:ln>
              <a:solidFill>
                <a:schemeClr val="accent2"/>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5377-4E74-8A96-CBBC7F0E921F}"/>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5377-4E74-8A96-CBBC7F0E921F}"/>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5377-4E74-8A96-CBBC7F0E921F}"/>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5377-4E74-8A96-CBBC7F0E921F}"/>
                </c:ext>
              </c:extLst>
            </c:dLbl>
            <c:numFmt formatCode="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TABLICA!$C$5:$H$5</c:f>
              <c:strCache>
                <c:ptCount val="6"/>
                <c:pt idx="0">
                  <c:v>2015</c:v>
                </c:pt>
                <c:pt idx="1">
                  <c:v>2016</c:v>
                </c:pt>
                <c:pt idx="2">
                  <c:v>2017</c:v>
                </c:pt>
                <c:pt idx="3">
                  <c:v>2018</c:v>
                </c:pt>
                <c:pt idx="4">
                  <c:v>2019</c:v>
                </c:pt>
                <c:pt idx="5">
                  <c:v>2020</c:v>
                </c:pt>
              </c:strCache>
            </c:strRef>
          </c:cat>
          <c:val>
            <c:numRef>
              <c:f>TABLICA!$C$8:$H$8</c:f>
              <c:numCache>
                <c:formatCode>#,##0</c:formatCode>
                <c:ptCount val="6"/>
                <c:pt idx="0">
                  <c:v>10341</c:v>
                </c:pt>
                <c:pt idx="1">
                  <c:v>10320</c:v>
                </c:pt>
                <c:pt idx="2">
                  <c:v>10297</c:v>
                </c:pt>
                <c:pt idx="3">
                  <c:v>10197</c:v>
                </c:pt>
                <c:pt idx="4">
                  <c:v>10106</c:v>
                </c:pt>
                <c:pt idx="5">
                  <c:v>9976</c:v>
                </c:pt>
              </c:numCache>
            </c:numRef>
          </c:val>
          <c:smooth val="0"/>
          <c:extLst xmlns:c16r2="http://schemas.microsoft.com/office/drawing/2015/06/chart">
            <c:ext xmlns:c16="http://schemas.microsoft.com/office/drawing/2014/chart" uri="{C3380CC4-5D6E-409C-BE32-E72D297353CC}">
              <c16:uniqueId val="{00000009-5377-4E74-8A96-CBBC7F0E921F}"/>
            </c:ext>
          </c:extLst>
        </c:ser>
        <c:ser>
          <c:idx val="2"/>
          <c:order val="2"/>
          <c:tx>
            <c:strRef>
              <c:f>TABLICA!$B$9</c:f>
              <c:strCache>
                <c:ptCount val="1"/>
                <c:pt idx="0">
                  <c:v>Bolesław</c:v>
                </c:pt>
              </c:strCache>
            </c:strRef>
          </c:tx>
          <c:spPr>
            <a:ln>
              <a:solidFill>
                <a:schemeClr val="accent4"/>
              </a:solidFill>
            </a:ln>
          </c:spPr>
          <c:marker>
            <c:symbol val="none"/>
          </c:marker>
          <c:dLbls>
            <c:dLbl>
              <c:idx val="0"/>
              <c:layout>
                <c:manualLayout>
                  <c:x val="-7.8319978872741461E-2"/>
                  <c:y val="-2.777399812975193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5377-4E74-8A96-CBBC7F0E921F}"/>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5377-4E74-8A96-CBBC7F0E921F}"/>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5377-4E74-8A96-CBBC7F0E921F}"/>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5377-4E74-8A96-CBBC7F0E921F}"/>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5377-4E74-8A96-CBBC7F0E921F}"/>
                </c:ext>
              </c:extLst>
            </c:dLbl>
            <c:dLbl>
              <c:idx val="5"/>
              <c:layout>
                <c:manualLayout>
                  <c:x val="-8.0641475906413108E-3"/>
                  <c:y val="-2.5479104268593015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5377-4E74-8A96-CBBC7F0E921F}"/>
                </c:ext>
              </c:extLst>
            </c:dLbl>
            <c:numFmt formatCode="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TABLICA!$C$5:$H$5</c:f>
              <c:strCache>
                <c:ptCount val="6"/>
                <c:pt idx="0">
                  <c:v>2015</c:v>
                </c:pt>
                <c:pt idx="1">
                  <c:v>2016</c:v>
                </c:pt>
                <c:pt idx="2">
                  <c:v>2017</c:v>
                </c:pt>
                <c:pt idx="3">
                  <c:v>2018</c:v>
                </c:pt>
                <c:pt idx="4">
                  <c:v>2019</c:v>
                </c:pt>
                <c:pt idx="5">
                  <c:v>2020</c:v>
                </c:pt>
              </c:strCache>
            </c:strRef>
          </c:cat>
          <c:val>
            <c:numRef>
              <c:f>TABLICA!$C$9:$H$9</c:f>
              <c:numCache>
                <c:formatCode>#,##0</c:formatCode>
                <c:ptCount val="6"/>
                <c:pt idx="0">
                  <c:v>7802</c:v>
                </c:pt>
                <c:pt idx="1">
                  <c:v>7750</c:v>
                </c:pt>
                <c:pt idx="2">
                  <c:v>7747</c:v>
                </c:pt>
                <c:pt idx="3">
                  <c:v>7786</c:v>
                </c:pt>
                <c:pt idx="4">
                  <c:v>7745</c:v>
                </c:pt>
                <c:pt idx="5">
                  <c:v>7727</c:v>
                </c:pt>
              </c:numCache>
            </c:numRef>
          </c:val>
          <c:smooth val="0"/>
          <c:extLst xmlns:c16r2="http://schemas.microsoft.com/office/drawing/2015/06/chart">
            <c:ext xmlns:c16="http://schemas.microsoft.com/office/drawing/2014/chart" uri="{C3380CC4-5D6E-409C-BE32-E72D297353CC}">
              <c16:uniqueId val="{00000010-5377-4E74-8A96-CBBC7F0E921F}"/>
            </c:ext>
          </c:extLst>
        </c:ser>
        <c:ser>
          <c:idx val="3"/>
          <c:order val="3"/>
          <c:tx>
            <c:strRef>
              <c:f>TABLICA!$B$10</c:f>
              <c:strCache>
                <c:ptCount val="1"/>
                <c:pt idx="0">
                  <c:v>Klucze</c:v>
                </c:pt>
              </c:strCache>
            </c:strRef>
          </c:tx>
          <c:spPr>
            <a:ln>
              <a:solidFill>
                <a:srgbClr val="92D050"/>
              </a:solidFill>
            </a:ln>
          </c:spPr>
          <c:marker>
            <c:symbol val="none"/>
          </c:marker>
          <c:dLbls>
            <c:dLbl>
              <c:idx val="0"/>
              <c:layout>
                <c:manualLayout>
                  <c:x val="-8.911811494056035E-2"/>
                  <c:y val="-1.400463496279832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5377-4E74-8A96-CBBC7F0E921F}"/>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5377-4E74-8A96-CBBC7F0E921F}"/>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5377-4E74-8A96-CBBC7F0E921F}"/>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5377-4E74-8A96-CBBC7F0E921F}"/>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5377-4E74-8A96-CBBC7F0E921F}"/>
                </c:ext>
              </c:extLst>
            </c:dLbl>
            <c:dLbl>
              <c:idx val="5"/>
              <c:layout>
                <c:manualLayout>
                  <c:x val="-1.8494288376496214E-2"/>
                  <c:y val="-2.318421040743401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5377-4E74-8A96-CBBC7F0E921F}"/>
                </c:ext>
              </c:extLst>
            </c:dLbl>
            <c:numFmt formatCode="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TABLICA!$C$5:$H$5</c:f>
              <c:strCache>
                <c:ptCount val="6"/>
                <c:pt idx="0">
                  <c:v>2015</c:v>
                </c:pt>
                <c:pt idx="1">
                  <c:v>2016</c:v>
                </c:pt>
                <c:pt idx="2">
                  <c:v>2017</c:v>
                </c:pt>
                <c:pt idx="3">
                  <c:v>2018</c:v>
                </c:pt>
                <c:pt idx="4">
                  <c:v>2019</c:v>
                </c:pt>
                <c:pt idx="5">
                  <c:v>2020</c:v>
                </c:pt>
              </c:strCache>
            </c:strRef>
          </c:cat>
          <c:val>
            <c:numRef>
              <c:f>TABLICA!$C$10:$H$10</c:f>
              <c:numCache>
                <c:formatCode>#,##0</c:formatCode>
                <c:ptCount val="6"/>
                <c:pt idx="0">
                  <c:v>15174</c:v>
                </c:pt>
                <c:pt idx="1">
                  <c:v>15131</c:v>
                </c:pt>
                <c:pt idx="2">
                  <c:v>15158</c:v>
                </c:pt>
                <c:pt idx="3">
                  <c:v>15103</c:v>
                </c:pt>
                <c:pt idx="4">
                  <c:v>14973</c:v>
                </c:pt>
                <c:pt idx="5">
                  <c:v>14909</c:v>
                </c:pt>
              </c:numCache>
            </c:numRef>
          </c:val>
          <c:smooth val="0"/>
          <c:extLst xmlns:c16r2="http://schemas.microsoft.com/office/drawing/2015/06/chart">
            <c:ext xmlns:c16="http://schemas.microsoft.com/office/drawing/2014/chart" uri="{C3380CC4-5D6E-409C-BE32-E72D297353CC}">
              <c16:uniqueId val="{00000017-5377-4E74-8A96-CBBC7F0E921F}"/>
            </c:ext>
          </c:extLst>
        </c:ser>
        <c:ser>
          <c:idx val="4"/>
          <c:order val="4"/>
          <c:tx>
            <c:strRef>
              <c:f>TABLICA!$B$11</c:f>
              <c:strCache>
                <c:ptCount val="1"/>
                <c:pt idx="0">
                  <c:v>Olkusz - obszar wiejski</c:v>
                </c:pt>
              </c:strCache>
            </c:strRef>
          </c:tx>
          <c:spPr>
            <a:ln>
              <a:solidFill>
                <a:srgbClr val="00B050"/>
              </a:solidFill>
            </a:ln>
          </c:spPr>
          <c:marker>
            <c:symbol val="none"/>
          </c:marker>
          <c:dLbls>
            <c:dLbl>
              <c:idx val="0"/>
              <c:layout>
                <c:manualLayout>
                  <c:x val="-7.3845108140103768E-2"/>
                  <c:y val="-1.859442268511616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5377-4E74-8A96-CBBC7F0E921F}"/>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9-5377-4E74-8A96-CBBC7F0E921F}"/>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5377-4E74-8A96-CBBC7F0E921F}"/>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B-5377-4E74-8A96-CBBC7F0E921F}"/>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5377-4E74-8A96-CBBC7F0E921F}"/>
                </c:ext>
              </c:extLst>
            </c:dLbl>
            <c:dLbl>
              <c:idx val="5"/>
              <c:layout>
                <c:manualLayout>
                  <c:x val="-1.6668021594840217E-4"/>
                  <c:y val="-1.1709741101639403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D-5377-4E74-8A96-CBBC7F0E921F}"/>
                </c:ext>
              </c:extLst>
            </c:dLbl>
            <c:numFmt formatCode="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TABLICA!$C$5:$H$5</c:f>
              <c:strCache>
                <c:ptCount val="6"/>
                <c:pt idx="0">
                  <c:v>2015</c:v>
                </c:pt>
                <c:pt idx="1">
                  <c:v>2016</c:v>
                </c:pt>
                <c:pt idx="2">
                  <c:v>2017</c:v>
                </c:pt>
                <c:pt idx="3">
                  <c:v>2018</c:v>
                </c:pt>
                <c:pt idx="4">
                  <c:v>2019</c:v>
                </c:pt>
                <c:pt idx="5">
                  <c:v>2020</c:v>
                </c:pt>
              </c:strCache>
            </c:strRef>
          </c:cat>
          <c:val>
            <c:numRef>
              <c:f>TABLICA!$C$11:$H$11</c:f>
              <c:numCache>
                <c:formatCode>#,##0</c:formatCode>
                <c:ptCount val="6"/>
                <c:pt idx="0">
                  <c:v>13302</c:v>
                </c:pt>
                <c:pt idx="1">
                  <c:v>13353</c:v>
                </c:pt>
                <c:pt idx="2">
                  <c:v>13388</c:v>
                </c:pt>
                <c:pt idx="3">
                  <c:v>13418</c:v>
                </c:pt>
                <c:pt idx="4">
                  <c:v>13431</c:v>
                </c:pt>
                <c:pt idx="5">
                  <c:v>13449</c:v>
                </c:pt>
              </c:numCache>
            </c:numRef>
          </c:val>
          <c:smooth val="0"/>
          <c:extLst xmlns:c16r2="http://schemas.microsoft.com/office/drawing/2015/06/chart">
            <c:ext xmlns:c16="http://schemas.microsoft.com/office/drawing/2014/chart" uri="{C3380CC4-5D6E-409C-BE32-E72D297353CC}">
              <c16:uniqueId val="{0000001E-5377-4E74-8A96-CBBC7F0E921F}"/>
            </c:ext>
          </c:extLst>
        </c:ser>
        <c:ser>
          <c:idx val="5"/>
          <c:order val="5"/>
          <c:tx>
            <c:strRef>
              <c:f>TABLICA!$B$12</c:f>
              <c:strCache>
                <c:ptCount val="1"/>
                <c:pt idx="0">
                  <c:v>Trzyciąż</c:v>
                </c:pt>
              </c:strCache>
            </c:strRef>
          </c:tx>
          <c:spPr>
            <a:ln>
              <a:solidFill>
                <a:srgbClr val="00D5D0"/>
              </a:solidFill>
            </a:ln>
          </c:spPr>
          <c:marker>
            <c:symbol val="none"/>
          </c:marker>
          <c:dLbls>
            <c:dLbl>
              <c:idx val="0"/>
              <c:layout>
                <c:manualLayout>
                  <c:x val="-8.7483782953015427E-2"/>
                  <c:y val="-1.629952882395724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F-5377-4E74-8A96-CBBC7F0E921F}"/>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5377-4E74-8A96-CBBC7F0E921F}"/>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1-5377-4E74-8A96-CBBC7F0E921F}"/>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5377-4E74-8A96-CBBC7F0E921F}"/>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3-5377-4E74-8A96-CBBC7F0E921F}"/>
                </c:ext>
              </c:extLst>
            </c:dLbl>
            <c:dLbl>
              <c:idx val="5"/>
              <c:layout>
                <c:manualLayout>
                  <c:x val="-1.417335031082384E-2"/>
                  <c:y val="-1.1709741101639403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5377-4E74-8A96-CBBC7F0E921F}"/>
                </c:ext>
              </c:extLst>
            </c:dLbl>
            <c:numFmt formatCode="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TABLICA!$C$5:$H$5</c:f>
              <c:strCache>
                <c:ptCount val="6"/>
                <c:pt idx="0">
                  <c:v>2015</c:v>
                </c:pt>
                <c:pt idx="1">
                  <c:v>2016</c:v>
                </c:pt>
                <c:pt idx="2">
                  <c:v>2017</c:v>
                </c:pt>
                <c:pt idx="3">
                  <c:v>2018</c:v>
                </c:pt>
                <c:pt idx="4">
                  <c:v>2019</c:v>
                </c:pt>
                <c:pt idx="5">
                  <c:v>2020</c:v>
                </c:pt>
              </c:strCache>
            </c:strRef>
          </c:cat>
          <c:val>
            <c:numRef>
              <c:f>TABLICA!$C$12:$H$12</c:f>
              <c:numCache>
                <c:formatCode>#,##0</c:formatCode>
                <c:ptCount val="6"/>
                <c:pt idx="0">
                  <c:v>7085</c:v>
                </c:pt>
                <c:pt idx="1">
                  <c:v>7076</c:v>
                </c:pt>
                <c:pt idx="2">
                  <c:v>7054</c:v>
                </c:pt>
                <c:pt idx="3">
                  <c:v>7048</c:v>
                </c:pt>
                <c:pt idx="4">
                  <c:v>7039</c:v>
                </c:pt>
                <c:pt idx="5">
                  <c:v>7039</c:v>
                </c:pt>
              </c:numCache>
            </c:numRef>
          </c:val>
          <c:smooth val="0"/>
          <c:extLst xmlns:c16r2="http://schemas.microsoft.com/office/drawing/2015/06/chart">
            <c:ext xmlns:c16="http://schemas.microsoft.com/office/drawing/2014/chart" uri="{C3380CC4-5D6E-409C-BE32-E72D297353CC}">
              <c16:uniqueId val="{00000025-5377-4E74-8A96-CBBC7F0E921F}"/>
            </c:ext>
          </c:extLst>
        </c:ser>
        <c:ser>
          <c:idx val="6"/>
          <c:order val="6"/>
          <c:tx>
            <c:strRef>
              <c:f>TABLICA!$B$13</c:f>
              <c:strCache>
                <c:ptCount val="1"/>
                <c:pt idx="0">
                  <c:v>Wolbrom - obszar wiejski</c:v>
                </c:pt>
              </c:strCache>
            </c:strRef>
          </c:tx>
          <c:spPr>
            <a:ln>
              <a:solidFill>
                <a:srgbClr val="93BAFF"/>
              </a:solidFill>
            </a:ln>
          </c:spPr>
          <c:marker>
            <c:symbol val="none"/>
          </c:marker>
          <c:dLbls>
            <c:dLbl>
              <c:idx val="0"/>
              <c:layout>
                <c:manualLayout>
                  <c:x val="-9.5227558180535118E-2"/>
                  <c:y val="-5.4662650348619212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5377-4E74-8A96-CBBC7F0E921F}"/>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7-5377-4E74-8A96-CBBC7F0E921F}"/>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5377-4E74-8A96-CBBC7F0E921F}"/>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9-5377-4E74-8A96-CBBC7F0E921F}"/>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5377-4E74-8A96-CBBC7F0E921F}"/>
                </c:ext>
              </c:extLst>
            </c:dLbl>
            <c:dLbl>
              <c:idx val="5"/>
              <c:layout>
                <c:manualLayout>
                  <c:x val="-9.3304842962222516E-3"/>
                  <c:y val="-1.400463496279832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B-5377-4E74-8A96-CBBC7F0E921F}"/>
                </c:ext>
              </c:extLst>
            </c:dLbl>
            <c:numFmt formatCode="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TABLICA!$C$5:$H$5</c:f>
              <c:strCache>
                <c:ptCount val="6"/>
                <c:pt idx="0">
                  <c:v>2015</c:v>
                </c:pt>
                <c:pt idx="1">
                  <c:v>2016</c:v>
                </c:pt>
                <c:pt idx="2">
                  <c:v>2017</c:v>
                </c:pt>
                <c:pt idx="3">
                  <c:v>2018</c:v>
                </c:pt>
                <c:pt idx="4">
                  <c:v>2019</c:v>
                </c:pt>
                <c:pt idx="5">
                  <c:v>2020</c:v>
                </c:pt>
              </c:strCache>
            </c:strRef>
          </c:cat>
          <c:val>
            <c:numRef>
              <c:f>TABLICA!$C$13:$H$13</c:f>
              <c:numCache>
                <c:formatCode>#,##0</c:formatCode>
                <c:ptCount val="6"/>
                <c:pt idx="0">
                  <c:v>14458</c:v>
                </c:pt>
                <c:pt idx="1">
                  <c:v>14379</c:v>
                </c:pt>
                <c:pt idx="2">
                  <c:v>14288</c:v>
                </c:pt>
                <c:pt idx="3">
                  <c:v>14271</c:v>
                </c:pt>
                <c:pt idx="4">
                  <c:v>14192</c:v>
                </c:pt>
                <c:pt idx="5">
                  <c:v>14134</c:v>
                </c:pt>
              </c:numCache>
            </c:numRef>
          </c:val>
          <c:smooth val="0"/>
          <c:extLst xmlns:c16r2="http://schemas.microsoft.com/office/drawing/2015/06/chart">
            <c:ext xmlns:c16="http://schemas.microsoft.com/office/drawing/2014/chart" uri="{C3380CC4-5D6E-409C-BE32-E72D297353CC}">
              <c16:uniqueId val="{0000002C-5377-4E74-8A96-CBBC7F0E921F}"/>
            </c:ext>
          </c:extLst>
        </c:ser>
        <c:dLbls>
          <c:dLblPos val="t"/>
          <c:showLegendKey val="0"/>
          <c:showVal val="1"/>
          <c:showCatName val="0"/>
          <c:showSerName val="0"/>
          <c:showPercent val="0"/>
          <c:showBubbleSize val="0"/>
        </c:dLbls>
        <c:marker val="1"/>
        <c:smooth val="0"/>
        <c:axId val="291375744"/>
        <c:axId val="215355392"/>
      </c:lineChart>
      <c:catAx>
        <c:axId val="291375744"/>
        <c:scaling>
          <c:orientation val="minMax"/>
        </c:scaling>
        <c:delete val="0"/>
        <c:axPos val="b"/>
        <c:numFmt formatCode="General" sourceLinked="0"/>
        <c:majorTickMark val="out"/>
        <c:minorTickMark val="none"/>
        <c:tickLblPos val="nextTo"/>
        <c:crossAx val="215355392"/>
        <c:crosses val="autoZero"/>
        <c:auto val="1"/>
        <c:lblAlgn val="ctr"/>
        <c:lblOffset val="100"/>
        <c:noMultiLvlLbl val="0"/>
      </c:catAx>
      <c:valAx>
        <c:axId val="215355392"/>
        <c:scaling>
          <c:orientation val="minMax"/>
          <c:max val="23000"/>
          <c:min val="6000"/>
        </c:scaling>
        <c:delete val="0"/>
        <c:axPos val="l"/>
        <c:majorGridlines/>
        <c:numFmt formatCode="#,##0" sourceLinked="1"/>
        <c:majorTickMark val="out"/>
        <c:minorTickMark val="none"/>
        <c:tickLblPos val="nextTo"/>
        <c:crossAx val="291375744"/>
        <c:crosses val="autoZero"/>
        <c:crossBetween val="between"/>
      </c:valAx>
    </c:plotArea>
    <c:legend>
      <c:legendPos val="r"/>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Dochody</a:t>
            </a:r>
            <a:r>
              <a:rPr lang="pl-PL" sz="1200" b="0" baseline="0"/>
              <a:t> gmin - wskaźnik G</a:t>
            </a:r>
            <a:endParaRPr lang="pl-PL" sz="1200" b="0"/>
          </a:p>
        </c:rich>
      </c:tx>
      <c:overlay val="0"/>
    </c:title>
    <c:autoTitleDeleted val="0"/>
    <c:plotArea>
      <c:layout/>
      <c:lineChart>
        <c:grouping val="standard"/>
        <c:varyColors val="0"/>
        <c:ser>
          <c:idx val="0"/>
          <c:order val="0"/>
          <c:tx>
            <c:strRef>
              <c:f>TABLICA!$B$53</c:f>
              <c:strCache>
                <c:ptCount val="1"/>
                <c:pt idx="0">
                  <c:v>Krzeszowice</c:v>
                </c:pt>
              </c:strCache>
            </c:strRef>
          </c:tx>
          <c:spPr>
            <a:ln>
              <a:solidFill>
                <a:srgbClr val="FF7C80"/>
              </a:solidFill>
            </a:ln>
          </c:spPr>
          <c:marker>
            <c:symbol val="none"/>
          </c:marker>
          <c:dLbls>
            <c:dLbl>
              <c:idx val="0"/>
              <c:layout>
                <c:manualLayout>
                  <c:x val="-6.0274976457135906E-2"/>
                  <c:y val="2.320949565413537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6B0F-4A19-8705-593F6065A9D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B0F-4A19-8705-593F6065A9D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6B0F-4A19-8705-593F6065A9D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6B0F-4A19-8705-593F6065A9D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6B0F-4A19-8705-593F6065A9DD}"/>
                </c:ext>
              </c:extLst>
            </c:dLbl>
            <c:dLbl>
              <c:idx val="5"/>
              <c:layout>
                <c:manualLayout>
                  <c:x val="-1.6470226033507583E-2"/>
                  <c:y val="2.534074614475107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6B0F-4A19-8705-593F6065A9D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TABLICA!$C$52:$H$52</c:f>
              <c:numCache>
                <c:formatCode>General</c:formatCode>
                <c:ptCount val="6"/>
                <c:pt idx="0">
                  <c:v>2015</c:v>
                </c:pt>
                <c:pt idx="1">
                  <c:v>2016</c:v>
                </c:pt>
                <c:pt idx="2">
                  <c:v>2017</c:v>
                </c:pt>
                <c:pt idx="3">
                  <c:v>2018</c:v>
                </c:pt>
                <c:pt idx="4">
                  <c:v>2019</c:v>
                </c:pt>
                <c:pt idx="5">
                  <c:v>2020</c:v>
                </c:pt>
              </c:numCache>
            </c:numRef>
          </c:cat>
          <c:val>
            <c:numRef>
              <c:f>TABLICA!$C$53:$H$53</c:f>
              <c:numCache>
                <c:formatCode>General</c:formatCode>
                <c:ptCount val="6"/>
                <c:pt idx="0">
                  <c:v>1224.18</c:v>
                </c:pt>
                <c:pt idx="1">
                  <c:v>1350.59</c:v>
                </c:pt>
                <c:pt idx="2">
                  <c:v>1431.58</c:v>
                </c:pt>
                <c:pt idx="3">
                  <c:v>1471.23</c:v>
                </c:pt>
                <c:pt idx="4">
                  <c:v>1550.42</c:v>
                </c:pt>
                <c:pt idx="5">
                  <c:v>1723.93</c:v>
                </c:pt>
              </c:numCache>
            </c:numRef>
          </c:val>
          <c:smooth val="0"/>
          <c:extLst xmlns:c16r2="http://schemas.microsoft.com/office/drawing/2015/06/chart">
            <c:ext xmlns:c16="http://schemas.microsoft.com/office/drawing/2014/chart" uri="{C3380CC4-5D6E-409C-BE32-E72D297353CC}">
              <c16:uniqueId val="{00000006-6B0F-4A19-8705-593F6065A9DD}"/>
            </c:ext>
          </c:extLst>
        </c:ser>
        <c:ser>
          <c:idx val="1"/>
          <c:order val="1"/>
          <c:tx>
            <c:strRef>
              <c:f>TABLICA!$B$54</c:f>
              <c:strCache>
                <c:ptCount val="1"/>
                <c:pt idx="0">
                  <c:v>Bukowno</c:v>
                </c:pt>
              </c:strCache>
            </c:strRef>
          </c:tx>
          <c:spPr>
            <a:ln>
              <a:solidFill>
                <a:schemeClr val="accent2"/>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6B0F-4A19-8705-593F6065A9D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6B0F-4A19-8705-593F6065A9D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6B0F-4A19-8705-593F6065A9D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6B0F-4A19-8705-593F6065A9D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TABLICA!$C$52:$H$52</c:f>
              <c:numCache>
                <c:formatCode>General</c:formatCode>
                <c:ptCount val="6"/>
                <c:pt idx="0">
                  <c:v>2015</c:v>
                </c:pt>
                <c:pt idx="1">
                  <c:v>2016</c:v>
                </c:pt>
                <c:pt idx="2">
                  <c:v>2017</c:v>
                </c:pt>
                <c:pt idx="3">
                  <c:v>2018</c:v>
                </c:pt>
                <c:pt idx="4">
                  <c:v>2019</c:v>
                </c:pt>
                <c:pt idx="5">
                  <c:v>2020</c:v>
                </c:pt>
              </c:numCache>
            </c:numRef>
          </c:cat>
          <c:val>
            <c:numRef>
              <c:f>TABLICA!$C$54:$H$54</c:f>
              <c:numCache>
                <c:formatCode>General</c:formatCode>
                <c:ptCount val="6"/>
                <c:pt idx="0">
                  <c:v>2031.06</c:v>
                </c:pt>
                <c:pt idx="1">
                  <c:v>2153.06</c:v>
                </c:pt>
                <c:pt idx="2">
                  <c:v>2258.69</c:v>
                </c:pt>
                <c:pt idx="3">
                  <c:v>2417.9499999999998</c:v>
                </c:pt>
                <c:pt idx="4">
                  <c:v>2587.59</c:v>
                </c:pt>
                <c:pt idx="5">
                  <c:v>2718.4</c:v>
                </c:pt>
              </c:numCache>
            </c:numRef>
          </c:val>
          <c:smooth val="0"/>
          <c:extLst xmlns:c16r2="http://schemas.microsoft.com/office/drawing/2015/06/chart">
            <c:ext xmlns:c16="http://schemas.microsoft.com/office/drawing/2014/chart" uri="{C3380CC4-5D6E-409C-BE32-E72D297353CC}">
              <c16:uniqueId val="{0000000B-6B0F-4A19-8705-593F6065A9DD}"/>
            </c:ext>
          </c:extLst>
        </c:ser>
        <c:ser>
          <c:idx val="2"/>
          <c:order val="2"/>
          <c:tx>
            <c:strRef>
              <c:f>TABLICA!$B$55</c:f>
              <c:strCache>
                <c:ptCount val="1"/>
                <c:pt idx="0">
                  <c:v>Bolesław</c:v>
                </c:pt>
              </c:strCache>
            </c:strRef>
          </c:tx>
          <c:spPr>
            <a:ln>
              <a:solidFill>
                <a:srgbClr val="FFC000"/>
              </a:solidFill>
            </a:ln>
          </c:spPr>
          <c:marker>
            <c:symbol val="none"/>
          </c:marker>
          <c:dLbls>
            <c:dLbl>
              <c:idx val="0"/>
              <c:layout>
                <c:manualLayout>
                  <c:x val="-7.1375555541552296E-2"/>
                  <c:y val="2.321082069214191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6B0F-4A19-8705-593F6065A9D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6B0F-4A19-8705-593F6065A9D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6B0F-4A19-8705-593F6065A9D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6B0F-4A19-8705-593F6065A9D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6B0F-4A19-8705-593F6065A9DD}"/>
                </c:ext>
              </c:extLst>
            </c:dLbl>
            <c:dLbl>
              <c:idx val="5"/>
              <c:layout>
                <c:manualLayout>
                  <c:x val="-2.2186328884199694E-2"/>
                  <c:y val="2.534074614475107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6B0F-4A19-8705-593F6065A9D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TABLICA!$C$52:$H$52</c:f>
              <c:numCache>
                <c:formatCode>General</c:formatCode>
                <c:ptCount val="6"/>
                <c:pt idx="0">
                  <c:v>2015</c:v>
                </c:pt>
                <c:pt idx="1">
                  <c:v>2016</c:v>
                </c:pt>
                <c:pt idx="2">
                  <c:v>2017</c:v>
                </c:pt>
                <c:pt idx="3">
                  <c:v>2018</c:v>
                </c:pt>
                <c:pt idx="4">
                  <c:v>2019</c:v>
                </c:pt>
                <c:pt idx="5">
                  <c:v>2020</c:v>
                </c:pt>
              </c:numCache>
            </c:numRef>
          </c:cat>
          <c:val>
            <c:numRef>
              <c:f>TABLICA!$C$55:$H$55</c:f>
              <c:numCache>
                <c:formatCode>General</c:formatCode>
                <c:ptCount val="6"/>
                <c:pt idx="0">
                  <c:v>1986.77</c:v>
                </c:pt>
                <c:pt idx="1">
                  <c:v>2103.02</c:v>
                </c:pt>
                <c:pt idx="2">
                  <c:v>2290.7399999999998</c:v>
                </c:pt>
                <c:pt idx="3">
                  <c:v>2369.23</c:v>
                </c:pt>
                <c:pt idx="4">
                  <c:v>2415.38</c:v>
                </c:pt>
                <c:pt idx="5">
                  <c:v>2594.73</c:v>
                </c:pt>
              </c:numCache>
            </c:numRef>
          </c:val>
          <c:smooth val="0"/>
          <c:extLst xmlns:c16r2="http://schemas.microsoft.com/office/drawing/2015/06/chart">
            <c:ext xmlns:c16="http://schemas.microsoft.com/office/drawing/2014/chart" uri="{C3380CC4-5D6E-409C-BE32-E72D297353CC}">
              <c16:uniqueId val="{00000012-6B0F-4A19-8705-593F6065A9DD}"/>
            </c:ext>
          </c:extLst>
        </c:ser>
        <c:ser>
          <c:idx val="3"/>
          <c:order val="3"/>
          <c:tx>
            <c:strRef>
              <c:f>TABLICA!$B$56</c:f>
              <c:strCache>
                <c:ptCount val="1"/>
                <c:pt idx="0">
                  <c:v>Klucze</c:v>
                </c:pt>
              </c:strCache>
            </c:strRef>
          </c:tx>
          <c:spPr>
            <a:ln>
              <a:solidFill>
                <a:srgbClr val="D9EA00"/>
              </a:solidFill>
            </a:ln>
          </c:spPr>
          <c:marker>
            <c:symbol val="none"/>
          </c:marker>
          <c:dLbls>
            <c:dLbl>
              <c:idx val="0"/>
              <c:layout>
                <c:manualLayout>
                  <c:x val="-9.3014783010027829E-2"/>
                  <c:y val="-1.726409212170451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6B0F-4A19-8705-593F6065A9D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6B0F-4A19-8705-593F6065A9D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6B0F-4A19-8705-593F6065A9D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6B0F-4A19-8705-593F6065A9D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6B0F-4A19-8705-593F6065A9D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TABLICA!$C$52:$H$52</c:f>
              <c:numCache>
                <c:formatCode>General</c:formatCode>
                <c:ptCount val="6"/>
                <c:pt idx="0">
                  <c:v>2015</c:v>
                </c:pt>
                <c:pt idx="1">
                  <c:v>2016</c:v>
                </c:pt>
                <c:pt idx="2">
                  <c:v>2017</c:v>
                </c:pt>
                <c:pt idx="3">
                  <c:v>2018</c:v>
                </c:pt>
                <c:pt idx="4">
                  <c:v>2019</c:v>
                </c:pt>
                <c:pt idx="5">
                  <c:v>2020</c:v>
                </c:pt>
              </c:numCache>
            </c:numRef>
          </c:cat>
          <c:val>
            <c:numRef>
              <c:f>TABLICA!$C$56:$H$56</c:f>
              <c:numCache>
                <c:formatCode>General</c:formatCode>
                <c:ptCount val="6"/>
                <c:pt idx="0">
                  <c:v>1368.99</c:v>
                </c:pt>
                <c:pt idx="1">
                  <c:v>1398.14</c:v>
                </c:pt>
                <c:pt idx="2">
                  <c:v>1544.75</c:v>
                </c:pt>
                <c:pt idx="3">
                  <c:v>1634.06</c:v>
                </c:pt>
                <c:pt idx="4">
                  <c:v>1788.14</c:v>
                </c:pt>
                <c:pt idx="5">
                  <c:v>2270.42</c:v>
                </c:pt>
              </c:numCache>
            </c:numRef>
          </c:val>
          <c:smooth val="0"/>
          <c:extLst xmlns:c16r2="http://schemas.microsoft.com/office/drawing/2015/06/chart">
            <c:ext xmlns:c16="http://schemas.microsoft.com/office/drawing/2014/chart" uri="{C3380CC4-5D6E-409C-BE32-E72D297353CC}">
              <c16:uniqueId val="{00000018-6B0F-4A19-8705-593F6065A9DD}"/>
            </c:ext>
          </c:extLst>
        </c:ser>
        <c:ser>
          <c:idx val="4"/>
          <c:order val="4"/>
          <c:tx>
            <c:strRef>
              <c:f>TABLICA!$B$57</c:f>
              <c:strCache>
                <c:ptCount val="1"/>
                <c:pt idx="0">
                  <c:v>Olkusz</c:v>
                </c:pt>
              </c:strCache>
            </c:strRef>
          </c:tx>
          <c:spPr>
            <a:ln>
              <a:solidFill>
                <a:srgbClr val="92D050"/>
              </a:solidFill>
            </a:ln>
          </c:spPr>
          <c:marker>
            <c:symbol val="none"/>
          </c:marker>
          <c:dLbls>
            <c:dLbl>
              <c:idx val="0"/>
              <c:layout>
                <c:manualLayout>
                  <c:x val="-0.10475564980664871"/>
                  <c:y val="1.9114689479436799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9-6B0F-4A19-8705-593F6065A9D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6B0F-4A19-8705-593F6065A9D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B-6B0F-4A19-8705-593F6065A9D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6B0F-4A19-8705-593F6065A9D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D-6B0F-4A19-8705-593F6065A9DD}"/>
                </c:ext>
              </c:extLst>
            </c:dLbl>
            <c:dLbl>
              <c:idx val="5"/>
              <c:layout>
                <c:manualLayout>
                  <c:x val="-1.0753673078255975E-2"/>
                  <c:y val="-2.5777464717868733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6B0F-4A19-8705-593F6065A9D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TABLICA!$C$52:$H$52</c:f>
              <c:numCache>
                <c:formatCode>General</c:formatCode>
                <c:ptCount val="6"/>
                <c:pt idx="0">
                  <c:v>2015</c:v>
                </c:pt>
                <c:pt idx="1">
                  <c:v>2016</c:v>
                </c:pt>
                <c:pt idx="2">
                  <c:v>2017</c:v>
                </c:pt>
                <c:pt idx="3">
                  <c:v>2018</c:v>
                </c:pt>
                <c:pt idx="4">
                  <c:v>2019</c:v>
                </c:pt>
                <c:pt idx="5">
                  <c:v>2020</c:v>
                </c:pt>
              </c:numCache>
            </c:numRef>
          </c:cat>
          <c:val>
            <c:numRef>
              <c:f>TABLICA!$C$57:$H$57</c:f>
              <c:numCache>
                <c:formatCode>General</c:formatCode>
                <c:ptCount val="6"/>
                <c:pt idx="0">
                  <c:v>1318.04</c:v>
                </c:pt>
                <c:pt idx="1">
                  <c:v>1392.69</c:v>
                </c:pt>
                <c:pt idx="2">
                  <c:v>1469.15</c:v>
                </c:pt>
                <c:pt idx="3">
                  <c:v>1552.31</c:v>
                </c:pt>
                <c:pt idx="4">
                  <c:v>1647.89</c:v>
                </c:pt>
                <c:pt idx="5">
                  <c:v>1799.15</c:v>
                </c:pt>
              </c:numCache>
            </c:numRef>
          </c:val>
          <c:smooth val="0"/>
          <c:extLst xmlns:c16r2="http://schemas.microsoft.com/office/drawing/2015/06/chart">
            <c:ext xmlns:c16="http://schemas.microsoft.com/office/drawing/2014/chart" uri="{C3380CC4-5D6E-409C-BE32-E72D297353CC}">
              <c16:uniqueId val="{0000001F-6B0F-4A19-8705-593F6065A9DD}"/>
            </c:ext>
          </c:extLst>
        </c:ser>
        <c:ser>
          <c:idx val="5"/>
          <c:order val="5"/>
          <c:tx>
            <c:strRef>
              <c:f>TABLICA!$B$58</c:f>
              <c:strCache>
                <c:ptCount val="1"/>
                <c:pt idx="0">
                  <c:v>Trzyciąż</c:v>
                </c:pt>
              </c:strCache>
            </c:strRef>
          </c:tx>
          <c:spPr>
            <a:ln>
              <a:solidFill>
                <a:srgbClr val="00B050"/>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6B0F-4A19-8705-593F6065A9D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1-6B0F-4A19-8705-593F6065A9D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6B0F-4A19-8705-593F6065A9D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3-6B0F-4A19-8705-593F6065A9D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TABLICA!$C$52:$H$52</c:f>
              <c:numCache>
                <c:formatCode>General</c:formatCode>
                <c:ptCount val="6"/>
                <c:pt idx="0">
                  <c:v>2015</c:v>
                </c:pt>
                <c:pt idx="1">
                  <c:v>2016</c:v>
                </c:pt>
                <c:pt idx="2">
                  <c:v>2017</c:v>
                </c:pt>
                <c:pt idx="3">
                  <c:v>2018</c:v>
                </c:pt>
                <c:pt idx="4">
                  <c:v>2019</c:v>
                </c:pt>
                <c:pt idx="5">
                  <c:v>2020</c:v>
                </c:pt>
              </c:numCache>
            </c:numRef>
          </c:cat>
          <c:val>
            <c:numRef>
              <c:f>TABLICA!$C$58:$H$58</c:f>
              <c:numCache>
                <c:formatCode>General</c:formatCode>
                <c:ptCount val="6"/>
                <c:pt idx="0">
                  <c:v>779.7</c:v>
                </c:pt>
                <c:pt idx="1">
                  <c:v>852.24</c:v>
                </c:pt>
                <c:pt idx="2">
                  <c:v>950.33</c:v>
                </c:pt>
                <c:pt idx="3">
                  <c:v>1035.08</c:v>
                </c:pt>
                <c:pt idx="4">
                  <c:v>1068.5899999999999</c:v>
                </c:pt>
                <c:pt idx="5">
                  <c:v>1198.04</c:v>
                </c:pt>
              </c:numCache>
            </c:numRef>
          </c:val>
          <c:smooth val="0"/>
          <c:extLst xmlns:c16r2="http://schemas.microsoft.com/office/drawing/2015/06/chart">
            <c:ext xmlns:c16="http://schemas.microsoft.com/office/drawing/2014/chart" uri="{C3380CC4-5D6E-409C-BE32-E72D297353CC}">
              <c16:uniqueId val="{00000024-6B0F-4A19-8705-593F6065A9DD}"/>
            </c:ext>
          </c:extLst>
        </c:ser>
        <c:ser>
          <c:idx val="6"/>
          <c:order val="6"/>
          <c:tx>
            <c:strRef>
              <c:f>TABLICA!$B$59</c:f>
              <c:strCache>
                <c:ptCount val="1"/>
                <c:pt idx="0">
                  <c:v>Wolbrom</c:v>
                </c:pt>
              </c:strCache>
            </c:strRef>
          </c:tx>
          <c:spPr>
            <a:ln>
              <a:solidFill>
                <a:srgbClr val="00CC99"/>
              </a:solidFill>
            </a:ln>
          </c:spPr>
          <c:marker>
            <c:symbol val="none"/>
          </c:marker>
          <c:dLbls>
            <c:dLbl>
              <c:idx val="0"/>
              <c:layout>
                <c:manualLayout>
                  <c:x val="-0.10730826091874071"/>
                  <c:y val="1.04353785883256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5-6B0F-4A19-8705-593F6065A9DD}"/>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6B0F-4A19-8705-593F6065A9D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7-6B0F-4A19-8705-593F6065A9D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6B0F-4A19-8705-593F6065A9DD}"/>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9-6B0F-4A19-8705-593F6065A9DD}"/>
                </c:ext>
              </c:extLst>
            </c:dLbl>
            <c:dLbl>
              <c:idx val="5"/>
              <c:layout>
                <c:manualLayout>
                  <c:x val="-2.1794062760780377E-3"/>
                  <c:y val="-6.608135644386383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6B0F-4A19-8705-593F6065A9DD}"/>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TABLICA!$C$52:$H$52</c:f>
              <c:numCache>
                <c:formatCode>General</c:formatCode>
                <c:ptCount val="6"/>
                <c:pt idx="0">
                  <c:v>2015</c:v>
                </c:pt>
                <c:pt idx="1">
                  <c:v>2016</c:v>
                </c:pt>
                <c:pt idx="2">
                  <c:v>2017</c:v>
                </c:pt>
                <c:pt idx="3">
                  <c:v>2018</c:v>
                </c:pt>
                <c:pt idx="4">
                  <c:v>2019</c:v>
                </c:pt>
                <c:pt idx="5">
                  <c:v>2020</c:v>
                </c:pt>
              </c:numCache>
            </c:numRef>
          </c:cat>
          <c:val>
            <c:numRef>
              <c:f>TABLICA!$C$59:$H$59</c:f>
              <c:numCache>
                <c:formatCode>General</c:formatCode>
                <c:ptCount val="6"/>
                <c:pt idx="0">
                  <c:v>1259.57</c:v>
                </c:pt>
                <c:pt idx="1">
                  <c:v>1404.86</c:v>
                </c:pt>
                <c:pt idx="2">
                  <c:v>1391.29</c:v>
                </c:pt>
                <c:pt idx="3">
                  <c:v>1483.53</c:v>
                </c:pt>
                <c:pt idx="4">
                  <c:v>1570.47</c:v>
                </c:pt>
                <c:pt idx="5">
                  <c:v>1752.99</c:v>
                </c:pt>
              </c:numCache>
            </c:numRef>
          </c:val>
          <c:smooth val="0"/>
          <c:extLst xmlns:c16r2="http://schemas.microsoft.com/office/drawing/2015/06/chart">
            <c:ext xmlns:c16="http://schemas.microsoft.com/office/drawing/2014/chart" uri="{C3380CC4-5D6E-409C-BE32-E72D297353CC}">
              <c16:uniqueId val="{0000002B-6B0F-4A19-8705-593F6065A9DD}"/>
            </c:ext>
          </c:extLst>
        </c:ser>
        <c:dLbls>
          <c:dLblPos val="t"/>
          <c:showLegendKey val="0"/>
          <c:showVal val="1"/>
          <c:showCatName val="0"/>
          <c:showSerName val="0"/>
          <c:showPercent val="0"/>
          <c:showBubbleSize val="0"/>
        </c:dLbls>
        <c:marker val="1"/>
        <c:smooth val="0"/>
        <c:axId val="215446656"/>
        <c:axId val="215448192"/>
      </c:lineChart>
      <c:catAx>
        <c:axId val="215446656"/>
        <c:scaling>
          <c:orientation val="minMax"/>
        </c:scaling>
        <c:delete val="0"/>
        <c:axPos val="b"/>
        <c:numFmt formatCode="General" sourceLinked="1"/>
        <c:majorTickMark val="out"/>
        <c:minorTickMark val="none"/>
        <c:tickLblPos val="nextTo"/>
        <c:crossAx val="215448192"/>
        <c:crosses val="autoZero"/>
        <c:auto val="1"/>
        <c:lblAlgn val="ctr"/>
        <c:lblOffset val="100"/>
        <c:noMultiLvlLbl val="0"/>
      </c:catAx>
      <c:valAx>
        <c:axId val="215448192"/>
        <c:scaling>
          <c:orientation val="minMax"/>
          <c:max val="2800"/>
          <c:min val="700"/>
        </c:scaling>
        <c:delete val="0"/>
        <c:axPos val="l"/>
        <c:majorGridlines/>
        <c:numFmt formatCode="General" sourceLinked="1"/>
        <c:majorTickMark val="out"/>
        <c:minorTickMark val="none"/>
        <c:tickLblPos val="nextTo"/>
        <c:crossAx val="215446656"/>
        <c:crosses val="autoZero"/>
        <c:crossBetween val="between"/>
        <c:majorUnit val="500"/>
        <c:minorUnit val="100"/>
      </c:valAx>
    </c:plotArea>
    <c:legend>
      <c:legendPos val="r"/>
      <c:layout>
        <c:manualLayout>
          <c:xMode val="edge"/>
          <c:yMode val="edge"/>
          <c:x val="0.78286315136891171"/>
          <c:y val="0.58902257273588088"/>
          <c:w val="0.20516923690521369"/>
          <c:h val="0.35945021638729918"/>
        </c:manualLayout>
      </c:layout>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i="0" kern="1200" baseline="0">
                <a:solidFill>
                  <a:srgbClr val="000000"/>
                </a:solidFill>
                <a:effectLst/>
              </a:rPr>
              <a:t>Wydatki gminy na 1 mieszkańca</a:t>
            </a:r>
            <a:endParaRPr lang="pl-PL" sz="1200">
              <a:effectLst/>
            </a:endParaRPr>
          </a:p>
        </c:rich>
      </c:tx>
      <c:overlay val="0"/>
    </c:title>
    <c:autoTitleDeleted val="0"/>
    <c:plotArea>
      <c:layout/>
      <c:lineChart>
        <c:grouping val="standard"/>
        <c:varyColors val="0"/>
        <c:ser>
          <c:idx val="0"/>
          <c:order val="0"/>
          <c:tx>
            <c:strRef>
              <c:f>'[Wydatki na 1 miwszkańca RAZEM.xlsx]TABLICA'!$A$30</c:f>
              <c:strCache>
                <c:ptCount val="1"/>
                <c:pt idx="0">
                  <c:v>Krzeszowice</c:v>
                </c:pt>
              </c:strCache>
            </c:strRef>
          </c:tx>
          <c:spPr>
            <a:ln>
              <a:solidFill>
                <a:srgbClr val="FF9999"/>
              </a:solidFill>
            </a:ln>
          </c:spPr>
          <c:marker>
            <c:symbol val="none"/>
          </c:marker>
          <c:dLbls>
            <c:dLbl>
              <c:idx val="0"/>
              <c:layout>
                <c:manualLayout>
                  <c:x val="-0.11671969090070007"/>
                  <c:y val="-2.231274028720984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AD84-4A2A-B8DE-EAC46E63ABC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D84-4A2A-B8DE-EAC46E63ABC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AD84-4A2A-B8DE-EAC46E63ABC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AD84-4A2A-B8DE-EAC46E63ABC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AD84-4A2A-B8DE-EAC46E63ABC4}"/>
                </c:ext>
              </c:extLst>
            </c:dLbl>
            <c:dLbl>
              <c:idx val="5"/>
              <c:layout>
                <c:manualLayout>
                  <c:x val="0"/>
                  <c:y val="-6.0852928056026861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AD84-4A2A-B8DE-EAC46E63ABC4}"/>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RAZEM.xlsx]TABLICA'!$B$28:$G$28</c:f>
              <c:strCache>
                <c:ptCount val="6"/>
                <c:pt idx="0">
                  <c:v>2015</c:v>
                </c:pt>
                <c:pt idx="1">
                  <c:v>2016</c:v>
                </c:pt>
                <c:pt idx="2">
                  <c:v>2017</c:v>
                </c:pt>
                <c:pt idx="3">
                  <c:v>2018</c:v>
                </c:pt>
                <c:pt idx="4">
                  <c:v>2019</c:v>
                </c:pt>
                <c:pt idx="5">
                  <c:v>2020</c:v>
                </c:pt>
              </c:strCache>
            </c:strRef>
          </c:cat>
          <c:val>
            <c:numRef>
              <c:f>'[Wydatki na 1 miwszkańca RAZEM.xlsx]TABLICA'!$B$30:$G$30</c:f>
              <c:numCache>
                <c:formatCode>#,##0.00</c:formatCode>
                <c:ptCount val="6"/>
                <c:pt idx="0">
                  <c:v>2706.11</c:v>
                </c:pt>
                <c:pt idx="1">
                  <c:v>3155.78</c:v>
                </c:pt>
                <c:pt idx="2">
                  <c:v>3418.3</c:v>
                </c:pt>
                <c:pt idx="3">
                  <c:v>4280.18</c:v>
                </c:pt>
                <c:pt idx="4">
                  <c:v>4759.42</c:v>
                </c:pt>
                <c:pt idx="5">
                  <c:v>5010.3599999999997</c:v>
                </c:pt>
              </c:numCache>
            </c:numRef>
          </c:val>
          <c:smooth val="0"/>
          <c:extLst xmlns:c16r2="http://schemas.microsoft.com/office/drawing/2015/06/chart">
            <c:ext xmlns:c16="http://schemas.microsoft.com/office/drawing/2014/chart" uri="{C3380CC4-5D6E-409C-BE32-E72D297353CC}">
              <c16:uniqueId val="{00000006-AD84-4A2A-B8DE-EAC46E63ABC4}"/>
            </c:ext>
          </c:extLst>
        </c:ser>
        <c:ser>
          <c:idx val="1"/>
          <c:order val="1"/>
          <c:tx>
            <c:strRef>
              <c:f>'[Wydatki na 1 miwszkańca RAZEM.xlsx]TABLICA'!$A$31</c:f>
              <c:strCache>
                <c:ptCount val="1"/>
                <c:pt idx="0">
                  <c:v>Bukowno</c:v>
                </c:pt>
              </c:strCache>
            </c:strRef>
          </c:tx>
          <c:spPr>
            <a:ln>
              <a:solidFill>
                <a:schemeClr val="accent2"/>
              </a:solidFill>
            </a:ln>
          </c:spPr>
          <c:marker>
            <c:symbol val="none"/>
          </c:marker>
          <c:dLbls>
            <c:dLbl>
              <c:idx val="0"/>
              <c:layout>
                <c:manualLayout>
                  <c:x val="-8.8929288305295298E-2"/>
                  <c:y val="-2.839803309281253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AD84-4A2A-B8DE-EAC46E63ABC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AD84-4A2A-B8DE-EAC46E63ABC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AD84-4A2A-B8DE-EAC46E63ABC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AD84-4A2A-B8DE-EAC46E63ABC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AD84-4A2A-B8DE-EAC46E63ABC4}"/>
                </c:ext>
              </c:extLst>
            </c:dLbl>
            <c:dLbl>
              <c:idx val="5"/>
              <c:layout>
                <c:manualLayout>
                  <c:x val="0"/>
                  <c:y val="-2.028430935200895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AD84-4A2A-B8DE-EAC46E63ABC4}"/>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RAZEM.xlsx]TABLICA'!$B$28:$G$28</c:f>
              <c:strCache>
                <c:ptCount val="6"/>
                <c:pt idx="0">
                  <c:v>2015</c:v>
                </c:pt>
                <c:pt idx="1">
                  <c:v>2016</c:v>
                </c:pt>
                <c:pt idx="2">
                  <c:v>2017</c:v>
                </c:pt>
                <c:pt idx="3">
                  <c:v>2018</c:v>
                </c:pt>
                <c:pt idx="4">
                  <c:v>2019</c:v>
                </c:pt>
                <c:pt idx="5">
                  <c:v>2020</c:v>
                </c:pt>
              </c:strCache>
            </c:strRef>
          </c:cat>
          <c:val>
            <c:numRef>
              <c:f>'[Wydatki na 1 miwszkańca RAZEM.xlsx]TABLICA'!$B$31:$G$31</c:f>
              <c:numCache>
                <c:formatCode>#,##0.00</c:formatCode>
                <c:ptCount val="6"/>
                <c:pt idx="0">
                  <c:v>3143.92</c:v>
                </c:pt>
                <c:pt idx="1">
                  <c:v>3656.36</c:v>
                </c:pt>
                <c:pt idx="2">
                  <c:v>4040.46</c:v>
                </c:pt>
                <c:pt idx="3">
                  <c:v>4325.1400000000003</c:v>
                </c:pt>
                <c:pt idx="4">
                  <c:v>5751.09</c:v>
                </c:pt>
                <c:pt idx="5">
                  <c:v>5637.15</c:v>
                </c:pt>
              </c:numCache>
            </c:numRef>
          </c:val>
          <c:smooth val="0"/>
          <c:extLst xmlns:c16r2="http://schemas.microsoft.com/office/drawing/2015/06/chart">
            <c:ext xmlns:c16="http://schemas.microsoft.com/office/drawing/2014/chart" uri="{C3380CC4-5D6E-409C-BE32-E72D297353CC}">
              <c16:uniqueId val="{0000000D-AD84-4A2A-B8DE-EAC46E63ABC4}"/>
            </c:ext>
          </c:extLst>
        </c:ser>
        <c:ser>
          <c:idx val="2"/>
          <c:order val="2"/>
          <c:tx>
            <c:strRef>
              <c:f>'[Wydatki na 1 miwszkańca RAZEM.xlsx]TABLICA'!$A$32</c:f>
              <c:strCache>
                <c:ptCount val="1"/>
                <c:pt idx="0">
                  <c:v>Bolesław</c:v>
                </c:pt>
              </c:strCache>
            </c:strRef>
          </c:tx>
          <c:spPr>
            <a:ln>
              <a:solidFill>
                <a:srgbClr val="FFC000"/>
              </a:solidFill>
            </a:ln>
          </c:spPr>
          <c:marker>
            <c:symbol val="none"/>
          </c:marker>
          <c:dLbls>
            <c:dLbl>
              <c:idx val="0"/>
              <c:layout>
                <c:manualLayout>
                  <c:x val="-8.0592167526673864E-2"/>
                  <c:y val="2.028430935200895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AD84-4A2A-B8DE-EAC46E63ABC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AD84-4A2A-B8DE-EAC46E63ABC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AD84-4A2A-B8DE-EAC46E63ABC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AD84-4A2A-B8DE-EAC46E63ABC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AD84-4A2A-B8DE-EAC46E63ABC4}"/>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RAZEM.xlsx]TABLICA'!$B$28:$G$28</c:f>
              <c:strCache>
                <c:ptCount val="6"/>
                <c:pt idx="0">
                  <c:v>2015</c:v>
                </c:pt>
                <c:pt idx="1">
                  <c:v>2016</c:v>
                </c:pt>
                <c:pt idx="2">
                  <c:v>2017</c:v>
                </c:pt>
                <c:pt idx="3">
                  <c:v>2018</c:v>
                </c:pt>
                <c:pt idx="4">
                  <c:v>2019</c:v>
                </c:pt>
                <c:pt idx="5">
                  <c:v>2020</c:v>
                </c:pt>
              </c:strCache>
            </c:strRef>
          </c:cat>
          <c:val>
            <c:numRef>
              <c:f>'[Wydatki na 1 miwszkańca RAZEM.xlsx]TABLICA'!$B$32:$G$32</c:f>
              <c:numCache>
                <c:formatCode>#,##0.00</c:formatCode>
                <c:ptCount val="6"/>
                <c:pt idx="0">
                  <c:v>3886.48</c:v>
                </c:pt>
                <c:pt idx="1">
                  <c:v>4309.68</c:v>
                </c:pt>
                <c:pt idx="2">
                  <c:v>4654.76</c:v>
                </c:pt>
                <c:pt idx="3">
                  <c:v>5767.64</c:v>
                </c:pt>
                <c:pt idx="4">
                  <c:v>5652.11</c:v>
                </c:pt>
                <c:pt idx="5">
                  <c:v>6524.11</c:v>
                </c:pt>
              </c:numCache>
            </c:numRef>
          </c:val>
          <c:smooth val="0"/>
          <c:extLst xmlns:c16r2="http://schemas.microsoft.com/office/drawing/2015/06/chart">
            <c:ext xmlns:c16="http://schemas.microsoft.com/office/drawing/2014/chart" uri="{C3380CC4-5D6E-409C-BE32-E72D297353CC}">
              <c16:uniqueId val="{00000013-AD84-4A2A-B8DE-EAC46E63ABC4}"/>
            </c:ext>
          </c:extLst>
        </c:ser>
        <c:ser>
          <c:idx val="3"/>
          <c:order val="3"/>
          <c:tx>
            <c:strRef>
              <c:f>'[Wydatki na 1 miwszkańca RAZEM.xlsx]TABLICA'!$A$33</c:f>
              <c:strCache>
                <c:ptCount val="1"/>
                <c:pt idx="0">
                  <c:v>Klucze</c:v>
                </c:pt>
              </c:strCache>
            </c:strRef>
          </c:tx>
          <c:spPr>
            <a:ln>
              <a:solidFill>
                <a:srgbClr val="DFF600"/>
              </a:solidFill>
            </a:ln>
          </c:spPr>
          <c:marker>
            <c:symbol val="none"/>
          </c:marker>
          <c:dLbls>
            <c:dLbl>
              <c:idx val="0"/>
              <c:layout>
                <c:manualLayout>
                  <c:x val="-0.12227777141978104"/>
                  <c:y val="-8.1137237408037306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AD84-4A2A-B8DE-EAC46E63ABC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AD84-4A2A-B8DE-EAC46E63ABC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AD84-4A2A-B8DE-EAC46E63ABC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AD84-4A2A-B8DE-EAC46E63ABC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AD84-4A2A-B8DE-EAC46E63ABC4}"/>
                </c:ext>
              </c:extLst>
            </c:dLbl>
            <c:dLbl>
              <c:idx val="5"/>
              <c:layout>
                <c:manualLayout>
                  <c:x val="0"/>
                  <c:y val="-2.028430935200895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9-AD84-4A2A-B8DE-EAC46E63ABC4}"/>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RAZEM.xlsx]TABLICA'!$B$28:$G$28</c:f>
              <c:strCache>
                <c:ptCount val="6"/>
                <c:pt idx="0">
                  <c:v>2015</c:v>
                </c:pt>
                <c:pt idx="1">
                  <c:v>2016</c:v>
                </c:pt>
                <c:pt idx="2">
                  <c:v>2017</c:v>
                </c:pt>
                <c:pt idx="3">
                  <c:v>2018</c:v>
                </c:pt>
                <c:pt idx="4">
                  <c:v>2019</c:v>
                </c:pt>
                <c:pt idx="5">
                  <c:v>2020</c:v>
                </c:pt>
              </c:strCache>
            </c:strRef>
          </c:cat>
          <c:val>
            <c:numRef>
              <c:f>'[Wydatki na 1 miwszkańca RAZEM.xlsx]TABLICA'!$B$33:$G$33</c:f>
              <c:numCache>
                <c:formatCode>#,##0.00</c:formatCode>
                <c:ptCount val="6"/>
                <c:pt idx="0">
                  <c:v>2687.46</c:v>
                </c:pt>
                <c:pt idx="1">
                  <c:v>3231.28</c:v>
                </c:pt>
                <c:pt idx="2">
                  <c:v>3805.65</c:v>
                </c:pt>
                <c:pt idx="3">
                  <c:v>4768.3999999999996</c:v>
                </c:pt>
                <c:pt idx="4">
                  <c:v>4739.87</c:v>
                </c:pt>
                <c:pt idx="5">
                  <c:v>5303.94</c:v>
                </c:pt>
              </c:numCache>
            </c:numRef>
          </c:val>
          <c:smooth val="0"/>
          <c:extLst xmlns:c16r2="http://schemas.microsoft.com/office/drawing/2015/06/chart">
            <c:ext xmlns:c16="http://schemas.microsoft.com/office/drawing/2014/chart" uri="{C3380CC4-5D6E-409C-BE32-E72D297353CC}">
              <c16:uniqueId val="{0000001A-AD84-4A2A-B8DE-EAC46E63ABC4}"/>
            </c:ext>
          </c:extLst>
        </c:ser>
        <c:ser>
          <c:idx val="4"/>
          <c:order val="4"/>
          <c:tx>
            <c:strRef>
              <c:f>'[Wydatki na 1 miwszkańca RAZEM.xlsx]TABLICA'!$A$34</c:f>
              <c:strCache>
                <c:ptCount val="1"/>
                <c:pt idx="0">
                  <c:v>Olkusz</c:v>
                </c:pt>
              </c:strCache>
            </c:strRef>
          </c:tx>
          <c:spPr>
            <a:ln>
              <a:solidFill>
                <a:srgbClr val="92D050"/>
              </a:solidFill>
            </a:ln>
          </c:spPr>
          <c:marker>
            <c:symbol val="none"/>
          </c:marker>
          <c:dLbls>
            <c:dLbl>
              <c:idx val="0"/>
              <c:layout>
                <c:manualLayout>
                  <c:x val="-0.12227777141978104"/>
                  <c:y val="1.217058561120537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B-AD84-4A2A-B8DE-EAC46E63ABC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AD84-4A2A-B8DE-EAC46E63ABC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D-AD84-4A2A-B8DE-EAC46E63ABC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AD84-4A2A-B8DE-EAC46E63ABC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F-AD84-4A2A-B8DE-EAC46E63ABC4}"/>
                </c:ext>
              </c:extLst>
            </c:dLbl>
            <c:dLbl>
              <c:idx val="5"/>
              <c:layout>
                <c:manualLayout>
                  <c:x val="0"/>
                  <c:y val="2.028430935200895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AD84-4A2A-B8DE-EAC46E63ABC4}"/>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RAZEM.xlsx]TABLICA'!$B$28:$G$28</c:f>
              <c:strCache>
                <c:ptCount val="6"/>
                <c:pt idx="0">
                  <c:v>2015</c:v>
                </c:pt>
                <c:pt idx="1">
                  <c:v>2016</c:v>
                </c:pt>
                <c:pt idx="2">
                  <c:v>2017</c:v>
                </c:pt>
                <c:pt idx="3">
                  <c:v>2018</c:v>
                </c:pt>
                <c:pt idx="4">
                  <c:v>2019</c:v>
                </c:pt>
                <c:pt idx="5">
                  <c:v>2020</c:v>
                </c:pt>
              </c:strCache>
            </c:strRef>
          </c:cat>
          <c:val>
            <c:numRef>
              <c:f>'[Wydatki na 1 miwszkańca RAZEM.xlsx]TABLICA'!$B$34:$G$34</c:f>
              <c:numCache>
                <c:formatCode>#,##0.00</c:formatCode>
                <c:ptCount val="6"/>
                <c:pt idx="0">
                  <c:v>2659.3</c:v>
                </c:pt>
                <c:pt idx="1">
                  <c:v>3066.03</c:v>
                </c:pt>
                <c:pt idx="2">
                  <c:v>3359.25</c:v>
                </c:pt>
                <c:pt idx="3">
                  <c:v>3697.12</c:v>
                </c:pt>
                <c:pt idx="4">
                  <c:v>4365.97</c:v>
                </c:pt>
                <c:pt idx="5">
                  <c:v>5004.99</c:v>
                </c:pt>
              </c:numCache>
            </c:numRef>
          </c:val>
          <c:smooth val="0"/>
          <c:extLst xmlns:c16r2="http://schemas.microsoft.com/office/drawing/2015/06/chart">
            <c:ext xmlns:c16="http://schemas.microsoft.com/office/drawing/2014/chart" uri="{C3380CC4-5D6E-409C-BE32-E72D297353CC}">
              <c16:uniqueId val="{00000021-AD84-4A2A-B8DE-EAC46E63ABC4}"/>
            </c:ext>
          </c:extLst>
        </c:ser>
        <c:ser>
          <c:idx val="5"/>
          <c:order val="5"/>
          <c:tx>
            <c:strRef>
              <c:f>'[Wydatki na 1 miwszkańca RAZEM.xlsx]TABLICA'!$A$35</c:f>
              <c:strCache>
                <c:ptCount val="1"/>
                <c:pt idx="0">
                  <c:v>Trzyciąż</c:v>
                </c:pt>
              </c:strCache>
            </c:strRef>
          </c:tx>
          <c:spPr>
            <a:ln>
              <a:solidFill>
                <a:srgbClr val="00EAD9"/>
              </a:solidFill>
            </a:ln>
          </c:spPr>
          <c:marker>
            <c:symbol val="none"/>
          </c:marker>
          <c:dPt>
            <c:idx val="5"/>
            <c:bubble3D val="0"/>
            <c:extLst xmlns:c16r2="http://schemas.microsoft.com/office/drawing/2015/06/chart">
              <c:ext xmlns:c16="http://schemas.microsoft.com/office/drawing/2014/chart" uri="{C3380CC4-5D6E-409C-BE32-E72D297353CC}">
                <c16:uniqueId val="{00000022-AD84-4A2A-B8DE-EAC46E63ABC4}"/>
              </c:ext>
            </c:extLst>
          </c:dPt>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3-AD84-4A2A-B8DE-EAC46E63ABC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AD84-4A2A-B8DE-EAC46E63ABC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5-AD84-4A2A-B8DE-EAC46E63ABC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AD84-4A2A-B8DE-EAC46E63ABC4}"/>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RAZEM.xlsx]TABLICA'!$B$28:$G$28</c:f>
              <c:strCache>
                <c:ptCount val="6"/>
                <c:pt idx="0">
                  <c:v>2015</c:v>
                </c:pt>
                <c:pt idx="1">
                  <c:v>2016</c:v>
                </c:pt>
                <c:pt idx="2">
                  <c:v>2017</c:v>
                </c:pt>
                <c:pt idx="3">
                  <c:v>2018</c:v>
                </c:pt>
                <c:pt idx="4">
                  <c:v>2019</c:v>
                </c:pt>
                <c:pt idx="5">
                  <c:v>2020</c:v>
                </c:pt>
              </c:strCache>
            </c:strRef>
          </c:cat>
          <c:val>
            <c:numRef>
              <c:f>'[Wydatki na 1 miwszkańca RAZEM.xlsx]TABLICA'!$B$35:$G$35</c:f>
              <c:numCache>
                <c:formatCode>#,##0.00</c:formatCode>
                <c:ptCount val="6"/>
                <c:pt idx="0">
                  <c:v>2593.33</c:v>
                </c:pt>
                <c:pt idx="1">
                  <c:v>3020.73</c:v>
                </c:pt>
                <c:pt idx="2">
                  <c:v>3671.88</c:v>
                </c:pt>
                <c:pt idx="3">
                  <c:v>4250.22</c:v>
                </c:pt>
                <c:pt idx="4">
                  <c:v>5224.46</c:v>
                </c:pt>
                <c:pt idx="5">
                  <c:v>4146.83</c:v>
                </c:pt>
              </c:numCache>
            </c:numRef>
          </c:val>
          <c:smooth val="0"/>
          <c:extLst xmlns:c16r2="http://schemas.microsoft.com/office/drawing/2015/06/chart">
            <c:ext xmlns:c16="http://schemas.microsoft.com/office/drawing/2014/chart" uri="{C3380CC4-5D6E-409C-BE32-E72D297353CC}">
              <c16:uniqueId val="{00000027-AD84-4A2A-B8DE-EAC46E63ABC4}"/>
            </c:ext>
          </c:extLst>
        </c:ser>
        <c:ser>
          <c:idx val="6"/>
          <c:order val="6"/>
          <c:tx>
            <c:strRef>
              <c:f>'[Wydatki na 1 miwszkańca RAZEM.xlsx]TABLICA'!$A$36</c:f>
              <c:strCache>
                <c:ptCount val="1"/>
                <c:pt idx="0">
                  <c:v>Wolbrom</c:v>
                </c:pt>
              </c:strCache>
            </c:strRef>
          </c:tx>
          <c:spPr>
            <a:ln>
              <a:solidFill>
                <a:srgbClr val="93CFF1"/>
              </a:solidFill>
            </a:ln>
          </c:spPr>
          <c:marker>
            <c:symbol val="none"/>
          </c:marker>
          <c:dLbls>
            <c:dLbl>
              <c:idx val="0"/>
              <c:layout>
                <c:manualLayout>
                  <c:x val="-8.8929507127362972E-2"/>
                  <c:y val="-2.231274028720984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AD84-4A2A-B8DE-EAC46E63ABC4}"/>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9-AD84-4A2A-B8DE-EAC46E63ABC4}"/>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AD84-4A2A-B8DE-EAC46E63ABC4}"/>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B-AD84-4A2A-B8DE-EAC46E63ABC4}"/>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AD84-4A2A-B8DE-EAC46E63ABC4}"/>
                </c:ext>
              </c:extLst>
            </c:dLbl>
            <c:dLbl>
              <c:idx val="5"/>
              <c:layout>
                <c:manualLayout>
                  <c:x val="0"/>
                  <c:y val="-1.622744748160716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D-AD84-4A2A-B8DE-EAC46E63ABC4}"/>
                </c:ext>
              </c:extLst>
            </c:dLbl>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'[Wydatki na 1 miwszkańca RAZEM.xlsx]TABLICA'!$B$28:$G$28</c:f>
              <c:strCache>
                <c:ptCount val="6"/>
                <c:pt idx="0">
                  <c:v>2015</c:v>
                </c:pt>
                <c:pt idx="1">
                  <c:v>2016</c:v>
                </c:pt>
                <c:pt idx="2">
                  <c:v>2017</c:v>
                </c:pt>
                <c:pt idx="3">
                  <c:v>2018</c:v>
                </c:pt>
                <c:pt idx="4">
                  <c:v>2019</c:v>
                </c:pt>
                <c:pt idx="5">
                  <c:v>2020</c:v>
                </c:pt>
              </c:strCache>
            </c:strRef>
          </c:cat>
          <c:val>
            <c:numRef>
              <c:f>'[Wydatki na 1 miwszkańca RAZEM.xlsx]TABLICA'!$B$36:$G$36</c:f>
              <c:numCache>
                <c:formatCode>#,##0.00</c:formatCode>
                <c:ptCount val="6"/>
                <c:pt idx="0">
                  <c:v>2849.9</c:v>
                </c:pt>
                <c:pt idx="1">
                  <c:v>3285.48</c:v>
                </c:pt>
                <c:pt idx="2">
                  <c:v>4063</c:v>
                </c:pt>
                <c:pt idx="3">
                  <c:v>5018.25</c:v>
                </c:pt>
                <c:pt idx="4">
                  <c:v>4598.6499999999996</c:v>
                </c:pt>
                <c:pt idx="5">
                  <c:v>5104.59</c:v>
                </c:pt>
              </c:numCache>
            </c:numRef>
          </c:val>
          <c:smooth val="0"/>
          <c:extLst xmlns:c16r2="http://schemas.microsoft.com/office/drawing/2015/06/chart">
            <c:ext xmlns:c16="http://schemas.microsoft.com/office/drawing/2014/chart" uri="{C3380CC4-5D6E-409C-BE32-E72D297353CC}">
              <c16:uniqueId val="{0000002E-AD84-4A2A-B8DE-EAC46E63ABC4}"/>
            </c:ext>
          </c:extLst>
        </c:ser>
        <c:dLbls>
          <c:showLegendKey val="0"/>
          <c:showVal val="1"/>
          <c:showCatName val="0"/>
          <c:showSerName val="0"/>
          <c:showPercent val="0"/>
          <c:showBubbleSize val="0"/>
        </c:dLbls>
        <c:marker val="1"/>
        <c:smooth val="0"/>
        <c:axId val="237905792"/>
        <c:axId val="237907328"/>
      </c:lineChart>
      <c:catAx>
        <c:axId val="237905792"/>
        <c:scaling>
          <c:orientation val="minMax"/>
        </c:scaling>
        <c:delete val="0"/>
        <c:axPos val="b"/>
        <c:numFmt formatCode="General" sourceLinked="0"/>
        <c:majorTickMark val="out"/>
        <c:minorTickMark val="none"/>
        <c:tickLblPos val="nextTo"/>
        <c:crossAx val="237907328"/>
        <c:crosses val="autoZero"/>
        <c:auto val="1"/>
        <c:lblAlgn val="ctr"/>
        <c:lblOffset val="100"/>
        <c:noMultiLvlLbl val="0"/>
      </c:catAx>
      <c:valAx>
        <c:axId val="237907328"/>
        <c:scaling>
          <c:orientation val="minMax"/>
          <c:max val="7000"/>
          <c:min val="2500"/>
        </c:scaling>
        <c:delete val="0"/>
        <c:axPos val="l"/>
        <c:majorGridlines/>
        <c:numFmt formatCode="0" sourceLinked="0"/>
        <c:majorTickMark val="out"/>
        <c:minorTickMark val="none"/>
        <c:tickLblPos val="nextTo"/>
        <c:crossAx val="237905792"/>
        <c:crosses val="autoZero"/>
        <c:crossBetween val="between"/>
      </c:valAx>
    </c:plotArea>
    <c:legend>
      <c:legendPos val="r"/>
      <c:layout>
        <c:manualLayout>
          <c:xMode val="edge"/>
          <c:yMode val="edge"/>
          <c:x val="0.8009730092149695"/>
          <c:y val="0.65355236086513468"/>
          <c:w val="0.19164812606028347"/>
          <c:h val="0.27933442281978904"/>
        </c:manualLayout>
      </c:layout>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TABLICA!$L$19</c:f>
              <c:strCache>
                <c:ptCount val="1"/>
                <c:pt idx="0">
                  <c:v>kobiety</c:v>
                </c:pt>
              </c:strCache>
            </c:strRef>
          </c:tx>
          <c:invertIfNegative val="0"/>
          <c:dLbls>
            <c:spPr>
              <a:noFill/>
              <a:ln>
                <a:noFill/>
              </a:ln>
              <a:effectLst/>
            </c:spPr>
            <c:txPr>
              <a:bodyPr/>
              <a:lstStyle/>
              <a:p>
                <a:pPr>
                  <a:defRPr sz="900">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TABLICA!$J$20:$K$25</c:f>
              <c:multiLvlStrCache>
                <c:ptCount val="6"/>
                <c:lvl>
                  <c:pt idx="0">
                    <c:v>2015</c:v>
                  </c:pt>
                  <c:pt idx="1">
                    <c:v>2020</c:v>
                  </c:pt>
                  <c:pt idx="2">
                    <c:v>2015</c:v>
                  </c:pt>
                  <c:pt idx="3">
                    <c:v>2020</c:v>
                  </c:pt>
                  <c:pt idx="4">
                    <c:v>2015</c:v>
                  </c:pt>
                  <c:pt idx="5">
                    <c:v>2020</c:v>
                  </c:pt>
                </c:lvl>
                <c:lvl>
                  <c:pt idx="0">
                    <c:v>Olkusz</c:v>
                  </c:pt>
                  <c:pt idx="2">
                    <c:v>Wolbrom</c:v>
                  </c:pt>
                  <c:pt idx="4">
                    <c:v>Krzeszowice</c:v>
                  </c:pt>
                </c:lvl>
              </c:multiLvlStrCache>
            </c:multiLvlStrRef>
          </c:cat>
          <c:val>
            <c:numRef>
              <c:f>TABLICA!$L$20:$L$25</c:f>
              <c:numCache>
                <c:formatCode>0</c:formatCode>
                <c:ptCount val="6"/>
                <c:pt idx="0">
                  <c:v>5137</c:v>
                </c:pt>
                <c:pt idx="1">
                  <c:v>5145</c:v>
                </c:pt>
                <c:pt idx="2">
                  <c:v>2281</c:v>
                </c:pt>
                <c:pt idx="3">
                  <c:v>2568</c:v>
                </c:pt>
                <c:pt idx="4">
                  <c:v>2298</c:v>
                </c:pt>
                <c:pt idx="5">
                  <c:v>2869</c:v>
                </c:pt>
              </c:numCache>
            </c:numRef>
          </c:val>
          <c:extLst xmlns:c16r2="http://schemas.microsoft.com/office/drawing/2015/06/chart">
            <c:ext xmlns:c16="http://schemas.microsoft.com/office/drawing/2014/chart" uri="{C3380CC4-5D6E-409C-BE32-E72D297353CC}">
              <c16:uniqueId val="{00000000-22FC-4317-BE40-DBCD5DD5DECA}"/>
            </c:ext>
          </c:extLst>
        </c:ser>
        <c:ser>
          <c:idx val="1"/>
          <c:order val="1"/>
          <c:tx>
            <c:strRef>
              <c:f>TABLICA!$M$19</c:f>
              <c:strCache>
                <c:ptCount val="1"/>
                <c:pt idx="0">
                  <c:v>mężczyźni</c:v>
                </c:pt>
              </c:strCache>
            </c:strRef>
          </c:tx>
          <c:invertIfNegative val="0"/>
          <c:dLbls>
            <c:spPr>
              <a:noFill/>
              <a:ln>
                <a:noFill/>
              </a:ln>
              <a:effectLst/>
            </c:spPr>
            <c:txPr>
              <a:bodyPr/>
              <a:lstStyle/>
              <a:p>
                <a:pPr>
                  <a:defRPr sz="900">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TABLICA!$J$20:$K$25</c:f>
              <c:multiLvlStrCache>
                <c:ptCount val="6"/>
                <c:lvl>
                  <c:pt idx="0">
                    <c:v>2015</c:v>
                  </c:pt>
                  <c:pt idx="1">
                    <c:v>2020</c:v>
                  </c:pt>
                  <c:pt idx="2">
                    <c:v>2015</c:v>
                  </c:pt>
                  <c:pt idx="3">
                    <c:v>2020</c:v>
                  </c:pt>
                  <c:pt idx="4">
                    <c:v>2015</c:v>
                  </c:pt>
                  <c:pt idx="5">
                    <c:v>2020</c:v>
                  </c:pt>
                </c:lvl>
                <c:lvl>
                  <c:pt idx="0">
                    <c:v>Olkusz</c:v>
                  </c:pt>
                  <c:pt idx="2">
                    <c:v>Wolbrom</c:v>
                  </c:pt>
                  <c:pt idx="4">
                    <c:v>Krzeszowice</c:v>
                  </c:pt>
                </c:lvl>
              </c:multiLvlStrCache>
            </c:multiLvlStrRef>
          </c:cat>
          <c:val>
            <c:numRef>
              <c:f>TABLICA!$M$20:$M$25</c:f>
              <c:numCache>
                <c:formatCode>0</c:formatCode>
                <c:ptCount val="6"/>
                <c:pt idx="0">
                  <c:v>4601</c:v>
                </c:pt>
                <c:pt idx="1">
                  <c:v>4933</c:v>
                </c:pt>
                <c:pt idx="2">
                  <c:v>3339</c:v>
                </c:pt>
                <c:pt idx="3">
                  <c:v>3598</c:v>
                </c:pt>
                <c:pt idx="4">
                  <c:v>2087</c:v>
                </c:pt>
                <c:pt idx="5">
                  <c:v>2939</c:v>
                </c:pt>
              </c:numCache>
            </c:numRef>
          </c:val>
          <c:extLst xmlns:c16r2="http://schemas.microsoft.com/office/drawing/2015/06/chart">
            <c:ext xmlns:c16="http://schemas.microsoft.com/office/drawing/2014/chart" uri="{C3380CC4-5D6E-409C-BE32-E72D297353CC}">
              <c16:uniqueId val="{00000001-22FC-4317-BE40-DBCD5DD5DECA}"/>
            </c:ext>
          </c:extLst>
        </c:ser>
        <c:dLbls>
          <c:dLblPos val="ctr"/>
          <c:showLegendKey val="0"/>
          <c:showVal val="1"/>
          <c:showCatName val="0"/>
          <c:showSerName val="0"/>
          <c:showPercent val="0"/>
          <c:showBubbleSize val="0"/>
        </c:dLbls>
        <c:gapWidth val="50"/>
        <c:overlap val="100"/>
        <c:axId val="215477632"/>
        <c:axId val="215499904"/>
      </c:barChart>
      <c:catAx>
        <c:axId val="215477632"/>
        <c:scaling>
          <c:orientation val="minMax"/>
        </c:scaling>
        <c:delete val="0"/>
        <c:axPos val="b"/>
        <c:numFmt formatCode="General" sourceLinked="0"/>
        <c:majorTickMark val="out"/>
        <c:minorTickMark val="none"/>
        <c:tickLblPos val="nextTo"/>
        <c:crossAx val="215499904"/>
        <c:crosses val="autoZero"/>
        <c:auto val="1"/>
        <c:lblAlgn val="ctr"/>
        <c:lblOffset val="100"/>
        <c:noMultiLvlLbl val="0"/>
      </c:catAx>
      <c:valAx>
        <c:axId val="215499904"/>
        <c:scaling>
          <c:orientation val="minMax"/>
        </c:scaling>
        <c:delete val="0"/>
        <c:axPos val="l"/>
        <c:majorGridlines/>
        <c:numFmt formatCode="0" sourceLinked="1"/>
        <c:majorTickMark val="out"/>
        <c:minorTickMark val="none"/>
        <c:tickLblPos val="nextTo"/>
        <c:txPr>
          <a:bodyPr/>
          <a:lstStyle/>
          <a:p>
            <a:pPr>
              <a:defRPr sz="900"/>
            </a:pPr>
            <a:endParaRPr lang="pl-PL"/>
          </a:p>
        </c:txPr>
        <c:crossAx val="215477632"/>
        <c:crosses val="autoZero"/>
        <c:crossBetween val="between"/>
      </c:valAx>
    </c:plotArea>
    <c:legend>
      <c:legendPos val="b"/>
      <c:overlay val="0"/>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TABLICA!$L$3:$L$5</c:f>
              <c:strCache>
                <c:ptCount val="1"/>
                <c:pt idx="0">
                  <c:v>kobiety</c:v>
                </c:pt>
              </c:strCache>
            </c:strRef>
          </c:tx>
          <c:invertIfNegative val="0"/>
          <c:dLbls>
            <c:spPr>
              <a:noFill/>
              <a:ln>
                <a:noFill/>
              </a:ln>
              <a:effectLst/>
            </c:spPr>
            <c:txPr>
              <a:bodyPr/>
              <a:lstStyle/>
              <a:p>
                <a:pPr>
                  <a:defRPr sz="900">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TABLICA!$J$6:$K$13</c:f>
              <c:multiLvlStrCache>
                <c:ptCount val="8"/>
                <c:lvl>
                  <c:pt idx="0">
                    <c:v>2015</c:v>
                  </c:pt>
                  <c:pt idx="1">
                    <c:v>2020</c:v>
                  </c:pt>
                  <c:pt idx="2">
                    <c:v>2015</c:v>
                  </c:pt>
                  <c:pt idx="3">
                    <c:v>2020</c:v>
                  </c:pt>
                  <c:pt idx="4">
                    <c:v>2015</c:v>
                  </c:pt>
                  <c:pt idx="5">
                    <c:v>2020</c:v>
                  </c:pt>
                  <c:pt idx="6">
                    <c:v>2015</c:v>
                  </c:pt>
                  <c:pt idx="7">
                    <c:v>2020</c:v>
                  </c:pt>
                </c:lvl>
                <c:lvl>
                  <c:pt idx="0">
                    <c:v>Bukowno</c:v>
                  </c:pt>
                  <c:pt idx="2">
                    <c:v>Bolesław</c:v>
                  </c:pt>
                  <c:pt idx="4">
                    <c:v>Klucze</c:v>
                  </c:pt>
                  <c:pt idx="6">
                    <c:v>Trzyciąż</c:v>
                  </c:pt>
                </c:lvl>
              </c:multiLvlStrCache>
            </c:multiLvlStrRef>
          </c:cat>
          <c:val>
            <c:numRef>
              <c:f>TABLICA!$L$6:$L$13</c:f>
              <c:numCache>
                <c:formatCode>0</c:formatCode>
                <c:ptCount val="8"/>
                <c:pt idx="0">
                  <c:v>1378</c:v>
                </c:pt>
                <c:pt idx="1">
                  <c:v>1346</c:v>
                </c:pt>
                <c:pt idx="2">
                  <c:v>700</c:v>
                </c:pt>
                <c:pt idx="3">
                  <c:v>743</c:v>
                </c:pt>
                <c:pt idx="4">
                  <c:v>1034</c:v>
                </c:pt>
                <c:pt idx="5">
                  <c:v>1268</c:v>
                </c:pt>
                <c:pt idx="6">
                  <c:v>165</c:v>
                </c:pt>
                <c:pt idx="7">
                  <c:v>275</c:v>
                </c:pt>
              </c:numCache>
            </c:numRef>
          </c:val>
          <c:extLst xmlns:c16r2="http://schemas.microsoft.com/office/drawing/2015/06/chart">
            <c:ext xmlns:c16="http://schemas.microsoft.com/office/drawing/2014/chart" uri="{C3380CC4-5D6E-409C-BE32-E72D297353CC}">
              <c16:uniqueId val="{00000000-116B-4EDB-8483-CD5CD24AB8A0}"/>
            </c:ext>
          </c:extLst>
        </c:ser>
        <c:ser>
          <c:idx val="1"/>
          <c:order val="1"/>
          <c:tx>
            <c:strRef>
              <c:f>TABLICA!$M$3:$M$5</c:f>
              <c:strCache>
                <c:ptCount val="1"/>
                <c:pt idx="0">
                  <c:v>mężczyźni</c:v>
                </c:pt>
              </c:strCache>
            </c:strRef>
          </c:tx>
          <c:invertIfNegative val="0"/>
          <c:dLbls>
            <c:spPr>
              <a:noFill/>
              <a:ln>
                <a:noFill/>
              </a:ln>
              <a:effectLst/>
            </c:spPr>
            <c:txPr>
              <a:bodyPr/>
              <a:lstStyle/>
              <a:p>
                <a:pPr>
                  <a:defRPr sz="900">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TABLICA!$J$6:$K$13</c:f>
              <c:multiLvlStrCache>
                <c:ptCount val="8"/>
                <c:lvl>
                  <c:pt idx="0">
                    <c:v>2015</c:v>
                  </c:pt>
                  <c:pt idx="1">
                    <c:v>2020</c:v>
                  </c:pt>
                  <c:pt idx="2">
                    <c:v>2015</c:v>
                  </c:pt>
                  <c:pt idx="3">
                    <c:v>2020</c:v>
                  </c:pt>
                  <c:pt idx="4">
                    <c:v>2015</c:v>
                  </c:pt>
                  <c:pt idx="5">
                    <c:v>2020</c:v>
                  </c:pt>
                  <c:pt idx="6">
                    <c:v>2015</c:v>
                  </c:pt>
                  <c:pt idx="7">
                    <c:v>2020</c:v>
                  </c:pt>
                </c:lvl>
                <c:lvl>
                  <c:pt idx="0">
                    <c:v>Bukowno</c:v>
                  </c:pt>
                  <c:pt idx="2">
                    <c:v>Bolesław</c:v>
                  </c:pt>
                  <c:pt idx="4">
                    <c:v>Klucze</c:v>
                  </c:pt>
                  <c:pt idx="6">
                    <c:v>Trzyciąż</c:v>
                  </c:pt>
                </c:lvl>
              </c:multiLvlStrCache>
            </c:multiLvlStrRef>
          </c:cat>
          <c:val>
            <c:numRef>
              <c:f>TABLICA!$M$6:$M$13</c:f>
              <c:numCache>
                <c:formatCode>0</c:formatCode>
                <c:ptCount val="8"/>
                <c:pt idx="0">
                  <c:v>1871</c:v>
                </c:pt>
                <c:pt idx="1">
                  <c:v>1920</c:v>
                </c:pt>
                <c:pt idx="2">
                  <c:v>1761</c:v>
                </c:pt>
                <c:pt idx="3">
                  <c:v>1427</c:v>
                </c:pt>
                <c:pt idx="4">
                  <c:v>1208</c:v>
                </c:pt>
                <c:pt idx="5">
                  <c:v>1322</c:v>
                </c:pt>
                <c:pt idx="6">
                  <c:v>146</c:v>
                </c:pt>
                <c:pt idx="7">
                  <c:v>688</c:v>
                </c:pt>
              </c:numCache>
            </c:numRef>
          </c:val>
          <c:extLst xmlns:c16r2="http://schemas.microsoft.com/office/drawing/2015/06/chart">
            <c:ext xmlns:c16="http://schemas.microsoft.com/office/drawing/2014/chart" uri="{C3380CC4-5D6E-409C-BE32-E72D297353CC}">
              <c16:uniqueId val="{00000001-116B-4EDB-8483-CD5CD24AB8A0}"/>
            </c:ext>
          </c:extLst>
        </c:ser>
        <c:dLbls>
          <c:dLblPos val="ctr"/>
          <c:showLegendKey val="0"/>
          <c:showVal val="1"/>
          <c:showCatName val="0"/>
          <c:showSerName val="0"/>
          <c:showPercent val="0"/>
          <c:showBubbleSize val="0"/>
        </c:dLbls>
        <c:gapWidth val="50"/>
        <c:overlap val="100"/>
        <c:axId val="238206976"/>
        <c:axId val="238208512"/>
      </c:barChart>
      <c:catAx>
        <c:axId val="238206976"/>
        <c:scaling>
          <c:orientation val="minMax"/>
        </c:scaling>
        <c:delete val="0"/>
        <c:axPos val="b"/>
        <c:numFmt formatCode="General" sourceLinked="0"/>
        <c:majorTickMark val="out"/>
        <c:minorTickMark val="none"/>
        <c:tickLblPos val="nextTo"/>
        <c:crossAx val="238208512"/>
        <c:crosses val="autoZero"/>
        <c:auto val="1"/>
        <c:lblAlgn val="ctr"/>
        <c:lblOffset val="100"/>
        <c:noMultiLvlLbl val="0"/>
      </c:catAx>
      <c:valAx>
        <c:axId val="238208512"/>
        <c:scaling>
          <c:orientation val="minMax"/>
        </c:scaling>
        <c:delete val="0"/>
        <c:axPos val="l"/>
        <c:majorGridlines/>
        <c:numFmt formatCode="0" sourceLinked="1"/>
        <c:majorTickMark val="out"/>
        <c:minorTickMark val="none"/>
        <c:tickLblPos val="nextTo"/>
        <c:txPr>
          <a:bodyPr/>
          <a:lstStyle/>
          <a:p>
            <a:pPr>
              <a:defRPr sz="900"/>
            </a:pPr>
            <a:endParaRPr lang="pl-PL"/>
          </a:p>
        </c:txPr>
        <c:crossAx val="238206976"/>
        <c:crosses val="autoZero"/>
        <c:crossBetween val="between"/>
      </c:valAx>
    </c:plotArea>
    <c:legend>
      <c:legendPos val="b"/>
      <c:overlay val="0"/>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Bezrobocie</a:t>
            </a:r>
          </a:p>
        </c:rich>
      </c:tx>
      <c:overlay val="0"/>
    </c:title>
    <c:autoTitleDeleted val="0"/>
    <c:plotArea>
      <c:layout/>
      <c:lineChart>
        <c:grouping val="standard"/>
        <c:varyColors val="0"/>
        <c:ser>
          <c:idx val="0"/>
          <c:order val="0"/>
          <c:tx>
            <c:strRef>
              <c:f>TABLICA!$B$4</c:f>
              <c:strCache>
                <c:ptCount val="1"/>
                <c:pt idx="0">
                  <c:v>Krzeszowice</c:v>
                </c:pt>
              </c:strCache>
            </c:strRef>
          </c:tx>
          <c:spPr>
            <a:ln>
              <a:solidFill>
                <a:srgbClr val="FF9999"/>
              </a:solidFill>
            </a:ln>
          </c:spPr>
          <c:marker>
            <c:symbol val="none"/>
          </c:marker>
          <c:dLbls>
            <c:dLbl>
              <c:idx val="0"/>
              <c:layout>
                <c:manualLayout>
                  <c:x val="-6.4490116762657076E-2"/>
                  <c:y val="4.697380307136404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AD19-4EE5-AA83-B35509DA54A5}"/>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D19-4EE5-AA83-B35509DA54A5}"/>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AD19-4EE5-AA83-B35509DA54A5}"/>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AD19-4EE5-AA83-B35509DA54A5}"/>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AD19-4EE5-AA83-B35509DA54A5}"/>
                </c:ext>
              </c:extLst>
            </c:dLbl>
            <c:dLbl>
              <c:idx val="5"/>
              <c:layout>
                <c:manualLayout>
                  <c:x val="-1.2898023352531533E-2"/>
                  <c:y val="1.445347786811201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AD19-4EE5-AA83-B35509DA54A5}"/>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TABLICA!$C$4:$H$4</c:f>
              <c:numCache>
                <c:formatCode>#,##0.0</c:formatCode>
                <c:ptCount val="6"/>
                <c:pt idx="0">
                  <c:v>5.2</c:v>
                </c:pt>
                <c:pt idx="1">
                  <c:v>4.7</c:v>
                </c:pt>
                <c:pt idx="2">
                  <c:v>4</c:v>
                </c:pt>
                <c:pt idx="3">
                  <c:v>3.8</c:v>
                </c:pt>
                <c:pt idx="4">
                  <c:v>3</c:v>
                </c:pt>
                <c:pt idx="5">
                  <c:v>4.3</c:v>
                </c:pt>
              </c:numCache>
            </c:numRef>
          </c:val>
          <c:smooth val="0"/>
          <c:extLst xmlns:c16r2="http://schemas.microsoft.com/office/drawing/2015/06/chart">
            <c:ext xmlns:c16="http://schemas.microsoft.com/office/drawing/2014/chart" uri="{C3380CC4-5D6E-409C-BE32-E72D297353CC}">
              <c16:uniqueId val="{00000006-AD19-4EE5-AA83-B35509DA54A5}"/>
            </c:ext>
          </c:extLst>
        </c:ser>
        <c:ser>
          <c:idx val="1"/>
          <c:order val="1"/>
          <c:tx>
            <c:strRef>
              <c:f>TABLICA!$B$5</c:f>
              <c:strCache>
                <c:ptCount val="1"/>
                <c:pt idx="0">
                  <c:v>Bukowno</c:v>
                </c:pt>
              </c:strCache>
            </c:strRef>
          </c:tx>
          <c:spPr>
            <a:ln>
              <a:solidFill>
                <a:schemeClr val="accent2"/>
              </a:solidFill>
            </a:ln>
          </c:spPr>
          <c:marker>
            <c:symbol val="none"/>
          </c:marker>
          <c:dLbls>
            <c:dLbl>
              <c:idx val="0"/>
              <c:layout>
                <c:manualLayout>
                  <c:x val="-7.0939128438922805E-2"/>
                  <c:y val="3.252032520325203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AD19-4EE5-AA83-B35509DA54A5}"/>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AD19-4EE5-AA83-B35509DA54A5}"/>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AD19-4EE5-AA83-B35509DA54A5}"/>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AD19-4EE5-AA83-B35509DA54A5}"/>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AD19-4EE5-AA83-B35509DA54A5}"/>
                </c:ext>
              </c:extLst>
            </c:dLbl>
            <c:dLbl>
              <c:idx val="5"/>
              <c:layout>
                <c:manualLayout>
                  <c:x val="3.2242519400353629E-3"/>
                  <c:y val="-3.252032520325203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AD19-4EE5-AA83-B35509DA54A5}"/>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TABLICA!$C$5:$H$5</c:f>
              <c:numCache>
                <c:formatCode>#,##0.0</c:formatCode>
                <c:ptCount val="6"/>
                <c:pt idx="0">
                  <c:v>7.5</c:v>
                </c:pt>
                <c:pt idx="1">
                  <c:v>5.3</c:v>
                </c:pt>
                <c:pt idx="2">
                  <c:v>4.9000000000000004</c:v>
                </c:pt>
                <c:pt idx="3">
                  <c:v>4.8</c:v>
                </c:pt>
                <c:pt idx="4">
                  <c:v>4.4000000000000004</c:v>
                </c:pt>
                <c:pt idx="5">
                  <c:v>4.5999999999999996</c:v>
                </c:pt>
              </c:numCache>
            </c:numRef>
          </c:val>
          <c:smooth val="0"/>
          <c:extLst xmlns:c16r2="http://schemas.microsoft.com/office/drawing/2015/06/chart">
            <c:ext xmlns:c16="http://schemas.microsoft.com/office/drawing/2014/chart" uri="{C3380CC4-5D6E-409C-BE32-E72D297353CC}">
              <c16:uniqueId val="{0000000D-AD19-4EE5-AA83-B35509DA54A5}"/>
            </c:ext>
          </c:extLst>
        </c:ser>
        <c:ser>
          <c:idx val="2"/>
          <c:order val="2"/>
          <c:tx>
            <c:strRef>
              <c:f>TABLICA!$B$6</c:f>
              <c:strCache>
                <c:ptCount val="1"/>
                <c:pt idx="0">
                  <c:v>Bolesław</c:v>
                </c:pt>
              </c:strCache>
            </c:strRef>
          </c:tx>
          <c:spPr>
            <a:ln>
              <a:solidFill>
                <a:srgbClr val="FFEE4B"/>
              </a:solidFill>
            </a:ln>
          </c:spPr>
          <c:marker>
            <c:symbol val="none"/>
          </c:marker>
          <c:dLbls>
            <c:dLbl>
              <c:idx val="0"/>
              <c:layout>
                <c:manualLayout>
                  <c:x val="-6.7714622600789934E-2"/>
                  <c:y val="7.2267389340560069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AD19-4EE5-AA83-B35509DA54A5}"/>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AD19-4EE5-AA83-B35509DA54A5}"/>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AD19-4EE5-AA83-B35509DA54A5}"/>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AD19-4EE5-AA83-B35509DA54A5}"/>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AD19-4EE5-AA83-B35509DA54A5}"/>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TABLICA!$C$6:$H$6</c:f>
              <c:numCache>
                <c:formatCode>#,##0.0</c:formatCode>
                <c:ptCount val="6"/>
                <c:pt idx="0">
                  <c:v>8</c:v>
                </c:pt>
                <c:pt idx="1">
                  <c:v>5.7</c:v>
                </c:pt>
                <c:pt idx="2">
                  <c:v>5.7</c:v>
                </c:pt>
                <c:pt idx="3">
                  <c:v>5.3</c:v>
                </c:pt>
                <c:pt idx="4">
                  <c:v>4.9000000000000004</c:v>
                </c:pt>
                <c:pt idx="5">
                  <c:v>5.4</c:v>
                </c:pt>
              </c:numCache>
            </c:numRef>
          </c:val>
          <c:smooth val="0"/>
          <c:extLst xmlns:c16r2="http://schemas.microsoft.com/office/drawing/2015/06/chart">
            <c:ext xmlns:c16="http://schemas.microsoft.com/office/drawing/2014/chart" uri="{C3380CC4-5D6E-409C-BE32-E72D297353CC}">
              <c16:uniqueId val="{00000013-AD19-4EE5-AA83-B35509DA54A5}"/>
            </c:ext>
          </c:extLst>
        </c:ser>
        <c:ser>
          <c:idx val="3"/>
          <c:order val="3"/>
          <c:tx>
            <c:strRef>
              <c:f>TABLICA!$B$7</c:f>
              <c:strCache>
                <c:ptCount val="1"/>
                <c:pt idx="0">
                  <c:v>Klucze</c:v>
                </c:pt>
              </c:strCache>
            </c:strRef>
          </c:tx>
          <c:spPr>
            <a:ln>
              <a:solidFill>
                <a:srgbClr val="92D050"/>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AD19-4EE5-AA83-B35509DA54A5}"/>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AD19-4EE5-AA83-B35509DA54A5}"/>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AD19-4EE5-AA83-B35509DA54A5}"/>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AD19-4EE5-AA83-B35509DA54A5}"/>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TABLICA!$C$7:$H$7</c:f>
              <c:numCache>
                <c:formatCode>#,##0.0</c:formatCode>
                <c:ptCount val="6"/>
                <c:pt idx="0">
                  <c:v>9.3000000000000007</c:v>
                </c:pt>
                <c:pt idx="1">
                  <c:v>7</c:v>
                </c:pt>
                <c:pt idx="2">
                  <c:v>6.2</c:v>
                </c:pt>
                <c:pt idx="3">
                  <c:v>5.7</c:v>
                </c:pt>
                <c:pt idx="4">
                  <c:v>5.6</c:v>
                </c:pt>
                <c:pt idx="5">
                  <c:v>5.8</c:v>
                </c:pt>
              </c:numCache>
            </c:numRef>
          </c:val>
          <c:smooth val="0"/>
          <c:extLst xmlns:c16r2="http://schemas.microsoft.com/office/drawing/2015/06/chart">
            <c:ext xmlns:c16="http://schemas.microsoft.com/office/drawing/2014/chart" uri="{C3380CC4-5D6E-409C-BE32-E72D297353CC}">
              <c16:uniqueId val="{00000018-AD19-4EE5-AA83-B35509DA54A5}"/>
            </c:ext>
          </c:extLst>
        </c:ser>
        <c:ser>
          <c:idx val="4"/>
          <c:order val="4"/>
          <c:tx>
            <c:strRef>
              <c:f>TABLICA!$B$8</c:f>
              <c:strCache>
                <c:ptCount val="1"/>
                <c:pt idx="0">
                  <c:v>Olkusz</c:v>
                </c:pt>
              </c:strCache>
            </c:strRef>
          </c:tx>
          <c:spPr>
            <a:ln>
              <a:solidFill>
                <a:srgbClr val="00B050"/>
              </a:solidFill>
            </a:ln>
          </c:spPr>
          <c:marker>
            <c:symbol val="none"/>
          </c:marker>
          <c:dLbls>
            <c:dLbl>
              <c:idx val="0"/>
              <c:layout>
                <c:manualLayout>
                  <c:x val="-7.4163634277055634E-2"/>
                  <c:y val="-7.2267389340560069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9-AD19-4EE5-AA83-B35509DA54A5}"/>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AD19-4EE5-AA83-B35509DA54A5}"/>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B-AD19-4EE5-AA83-B35509DA54A5}"/>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AD19-4EE5-AA83-B35509DA54A5}"/>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D-AD19-4EE5-AA83-B35509DA54A5}"/>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TABLICA!$C$8:$H$8</c:f>
              <c:numCache>
                <c:formatCode>#,##0.0</c:formatCode>
                <c:ptCount val="6"/>
                <c:pt idx="0">
                  <c:v>8.6999999999999993</c:v>
                </c:pt>
                <c:pt idx="1">
                  <c:v>6.3</c:v>
                </c:pt>
                <c:pt idx="2">
                  <c:v>6.3</c:v>
                </c:pt>
                <c:pt idx="3">
                  <c:v>5.7</c:v>
                </c:pt>
                <c:pt idx="4">
                  <c:v>5.6</c:v>
                </c:pt>
                <c:pt idx="5">
                  <c:v>6.2</c:v>
                </c:pt>
              </c:numCache>
            </c:numRef>
          </c:val>
          <c:smooth val="0"/>
          <c:extLst xmlns:c16r2="http://schemas.microsoft.com/office/drawing/2015/06/chart">
            <c:ext xmlns:c16="http://schemas.microsoft.com/office/drawing/2014/chart" uri="{C3380CC4-5D6E-409C-BE32-E72D297353CC}">
              <c16:uniqueId val="{0000001E-AD19-4EE5-AA83-B35509DA54A5}"/>
            </c:ext>
          </c:extLst>
        </c:ser>
        <c:ser>
          <c:idx val="5"/>
          <c:order val="5"/>
          <c:tx>
            <c:strRef>
              <c:f>TABLICA!$B$9</c:f>
              <c:strCache>
                <c:ptCount val="1"/>
                <c:pt idx="0">
                  <c:v>Trzyciąż</c:v>
                </c:pt>
              </c:strCache>
            </c:strRef>
          </c:tx>
          <c:spPr>
            <a:ln>
              <a:solidFill>
                <a:srgbClr val="5ED3D0"/>
              </a:solidFill>
            </a:ln>
          </c:spPr>
          <c:marker>
            <c:symbol val="none"/>
          </c:marker>
          <c:dLbls>
            <c:dLbl>
              <c:idx val="0"/>
              <c:layout>
                <c:manualLayout>
                  <c:x val="-7.0939128438922805E-2"/>
                  <c:y val="2.529358626919596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F-AD19-4EE5-AA83-B35509DA54A5}"/>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AD19-4EE5-AA83-B35509DA54A5}"/>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1-AD19-4EE5-AA83-B35509DA54A5}"/>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AD19-4EE5-AA83-B35509DA54A5}"/>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3-AD19-4EE5-AA83-B35509DA54A5}"/>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TABLICA!$C$9:$H$9</c:f>
              <c:numCache>
                <c:formatCode>#,##0.0</c:formatCode>
                <c:ptCount val="6"/>
                <c:pt idx="0">
                  <c:v>6</c:v>
                </c:pt>
                <c:pt idx="1">
                  <c:v>4.0999999999999996</c:v>
                </c:pt>
                <c:pt idx="2">
                  <c:v>3.8</c:v>
                </c:pt>
                <c:pt idx="3">
                  <c:v>3.2</c:v>
                </c:pt>
                <c:pt idx="4">
                  <c:v>3.1</c:v>
                </c:pt>
                <c:pt idx="5">
                  <c:v>3.5</c:v>
                </c:pt>
              </c:numCache>
            </c:numRef>
          </c:val>
          <c:smooth val="0"/>
          <c:extLst xmlns:c16r2="http://schemas.microsoft.com/office/drawing/2015/06/chart">
            <c:ext xmlns:c16="http://schemas.microsoft.com/office/drawing/2014/chart" uri="{C3380CC4-5D6E-409C-BE32-E72D297353CC}">
              <c16:uniqueId val="{00000024-AD19-4EE5-AA83-B35509DA54A5}"/>
            </c:ext>
          </c:extLst>
        </c:ser>
        <c:ser>
          <c:idx val="6"/>
          <c:order val="6"/>
          <c:tx>
            <c:strRef>
              <c:f>TABLICA!$B$10</c:f>
              <c:strCache>
                <c:ptCount val="1"/>
                <c:pt idx="0">
                  <c:v>Wolbrom</c:v>
                </c:pt>
              </c:strCache>
            </c:strRef>
          </c:tx>
          <c:spPr>
            <a:ln>
              <a:solidFill>
                <a:schemeClr val="accent1">
                  <a:lumMod val="60000"/>
                  <a:lumOff val="40000"/>
                </a:schemeClr>
              </a:solidFill>
            </a:ln>
          </c:spPr>
          <c:marker>
            <c:symbol val="none"/>
          </c:marker>
          <c:dLbls>
            <c:dLbl>
              <c:idx val="0"/>
              <c:layout>
                <c:manualLayout>
                  <c:x val="-7.7388140115188492E-2"/>
                  <c:y val="3.252032520325203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5-AD19-4EE5-AA83-B35509DA54A5}"/>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AD19-4EE5-AA83-B35509DA54A5}"/>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7-AD19-4EE5-AA83-B35509DA54A5}"/>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AD19-4EE5-AA83-B35509DA54A5}"/>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9-AD19-4EE5-AA83-B35509DA54A5}"/>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TABLICA!$C$10:$H$10</c:f>
              <c:numCache>
                <c:formatCode>#,##0.0</c:formatCode>
                <c:ptCount val="6"/>
                <c:pt idx="0">
                  <c:v>7</c:v>
                </c:pt>
                <c:pt idx="1">
                  <c:v>5.3</c:v>
                </c:pt>
                <c:pt idx="2">
                  <c:v>4.5999999999999996</c:v>
                </c:pt>
                <c:pt idx="3">
                  <c:v>4.2</c:v>
                </c:pt>
                <c:pt idx="4">
                  <c:v>4.0999999999999996</c:v>
                </c:pt>
                <c:pt idx="5">
                  <c:v>4.5999999999999996</c:v>
                </c:pt>
              </c:numCache>
            </c:numRef>
          </c:val>
          <c:smooth val="0"/>
          <c:extLst xmlns:c16r2="http://schemas.microsoft.com/office/drawing/2015/06/chart">
            <c:ext xmlns:c16="http://schemas.microsoft.com/office/drawing/2014/chart" uri="{C3380CC4-5D6E-409C-BE32-E72D297353CC}">
              <c16:uniqueId val="{0000002A-AD19-4EE5-AA83-B35509DA54A5}"/>
            </c:ext>
          </c:extLst>
        </c:ser>
        <c:dLbls>
          <c:showLegendKey val="0"/>
          <c:showVal val="0"/>
          <c:showCatName val="0"/>
          <c:showSerName val="0"/>
          <c:showPercent val="0"/>
          <c:showBubbleSize val="0"/>
        </c:dLbls>
        <c:marker val="1"/>
        <c:smooth val="0"/>
        <c:axId val="238516864"/>
        <c:axId val="238534016"/>
      </c:lineChart>
      <c:catAx>
        <c:axId val="238516864"/>
        <c:scaling>
          <c:orientation val="minMax"/>
        </c:scaling>
        <c:delete val="0"/>
        <c:axPos val="b"/>
        <c:numFmt formatCode="General" sourceLinked="0"/>
        <c:majorTickMark val="out"/>
        <c:minorTickMark val="none"/>
        <c:tickLblPos val="nextTo"/>
        <c:crossAx val="238534016"/>
        <c:crosses val="autoZero"/>
        <c:auto val="1"/>
        <c:lblAlgn val="ctr"/>
        <c:lblOffset val="100"/>
        <c:noMultiLvlLbl val="0"/>
      </c:catAx>
      <c:valAx>
        <c:axId val="238534016"/>
        <c:scaling>
          <c:orientation val="minMax"/>
          <c:min val="3"/>
        </c:scaling>
        <c:delete val="0"/>
        <c:axPos val="l"/>
        <c:majorGridlines/>
        <c:title>
          <c:tx>
            <c:rich>
              <a:bodyPr rot="0" vert="wordArtVert"/>
              <a:lstStyle/>
              <a:p>
                <a:pPr>
                  <a:defRPr/>
                </a:pPr>
                <a:r>
                  <a:rPr lang="pl-PL"/>
                  <a:t>%</a:t>
                </a:r>
              </a:p>
            </c:rich>
          </c:tx>
          <c:layout>
            <c:manualLayout>
              <c:xMode val="edge"/>
              <c:yMode val="edge"/>
              <c:x val="8.0555555555555561E-2"/>
              <c:y val="0.90460848643919511"/>
            </c:manualLayout>
          </c:layout>
          <c:overlay val="0"/>
        </c:title>
        <c:numFmt formatCode="0" sourceLinked="0"/>
        <c:majorTickMark val="out"/>
        <c:minorTickMark val="none"/>
        <c:tickLblPos val="nextTo"/>
        <c:crossAx val="238516864"/>
        <c:crosses val="autoZero"/>
        <c:crossBetween val="between"/>
      </c:valAx>
    </c:plotArea>
    <c:legend>
      <c:legendPos val="r"/>
      <c:overlay val="0"/>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Bezrobotni - kobiety</a:t>
            </a:r>
            <a:r>
              <a:rPr lang="pl-PL" sz="1200" b="0" baseline="0"/>
              <a:t> i mężczyźni</a:t>
            </a:r>
            <a:endParaRPr lang="pl-PL" sz="1200" b="0"/>
          </a:p>
        </c:rich>
      </c:tx>
      <c:overlay val="0"/>
    </c:title>
    <c:autoTitleDeleted val="0"/>
    <c:plotArea>
      <c:layout/>
      <c:barChart>
        <c:barDir val="col"/>
        <c:grouping val="stacked"/>
        <c:varyColors val="0"/>
        <c:ser>
          <c:idx val="0"/>
          <c:order val="0"/>
          <c:tx>
            <c:strRef>
              <c:f>TABLICA!$D$12:$D$13</c:f>
              <c:strCache>
                <c:ptCount val="1"/>
                <c:pt idx="0">
                  <c:v>kobiety [%]</c:v>
                </c:pt>
              </c:strCache>
            </c:strRef>
          </c:tx>
          <c:invertIfNegative val="0"/>
          <c:dLbls>
            <c:spPr>
              <a:noFill/>
              <a:ln>
                <a:noFill/>
              </a:ln>
              <a:effectLst/>
            </c:spPr>
            <c:txPr>
              <a:bodyPr/>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TABLICA!$B$14:$C$27</c:f>
              <c:multiLvlStrCache>
                <c:ptCount val="14"/>
                <c:lvl>
                  <c:pt idx="0">
                    <c:v>2015</c:v>
                  </c:pt>
                  <c:pt idx="1">
                    <c:v>2020</c:v>
                  </c:pt>
                  <c:pt idx="2">
                    <c:v>2015</c:v>
                  </c:pt>
                  <c:pt idx="3">
                    <c:v>2020</c:v>
                  </c:pt>
                  <c:pt idx="4">
                    <c:v>2015</c:v>
                  </c:pt>
                  <c:pt idx="5">
                    <c:v>2020</c:v>
                  </c:pt>
                  <c:pt idx="6">
                    <c:v>2015</c:v>
                  </c:pt>
                  <c:pt idx="7">
                    <c:v>2020</c:v>
                  </c:pt>
                  <c:pt idx="8">
                    <c:v>2015</c:v>
                  </c:pt>
                  <c:pt idx="9">
                    <c:v>2020</c:v>
                  </c:pt>
                  <c:pt idx="10">
                    <c:v>2015</c:v>
                  </c:pt>
                  <c:pt idx="11">
                    <c:v>2020</c:v>
                  </c:pt>
                  <c:pt idx="12">
                    <c:v>2015</c:v>
                  </c:pt>
                  <c:pt idx="13">
                    <c:v>2020</c:v>
                  </c:pt>
                </c:lvl>
                <c:lvl>
                  <c:pt idx="0">
                    <c:v>Krzeszowice</c:v>
                  </c:pt>
                  <c:pt idx="2">
                    <c:v>Bukowno</c:v>
                  </c:pt>
                  <c:pt idx="4">
                    <c:v>Bolesław</c:v>
                  </c:pt>
                  <c:pt idx="6">
                    <c:v>Klucze</c:v>
                  </c:pt>
                  <c:pt idx="8">
                    <c:v>Olkusz</c:v>
                  </c:pt>
                  <c:pt idx="10">
                    <c:v>Trzyciąż</c:v>
                  </c:pt>
                  <c:pt idx="12">
                    <c:v>Wolbrom</c:v>
                  </c:pt>
                </c:lvl>
              </c:multiLvlStrCache>
            </c:multiLvlStrRef>
          </c:cat>
          <c:val>
            <c:numRef>
              <c:f>TABLICA!$D$14:$D$27</c:f>
              <c:numCache>
                <c:formatCode>#,##0.0</c:formatCode>
                <c:ptCount val="14"/>
                <c:pt idx="0">
                  <c:v>5.9</c:v>
                </c:pt>
                <c:pt idx="1">
                  <c:v>4.9000000000000004</c:v>
                </c:pt>
                <c:pt idx="2">
                  <c:v>9.1999999999999993</c:v>
                </c:pt>
                <c:pt idx="3">
                  <c:v>5.7</c:v>
                </c:pt>
                <c:pt idx="4">
                  <c:v>10.8</c:v>
                </c:pt>
                <c:pt idx="5">
                  <c:v>6.5</c:v>
                </c:pt>
                <c:pt idx="6">
                  <c:v>11</c:v>
                </c:pt>
                <c:pt idx="7">
                  <c:v>6.6</c:v>
                </c:pt>
                <c:pt idx="8">
                  <c:v>10.199999999999999</c:v>
                </c:pt>
                <c:pt idx="9">
                  <c:v>7</c:v>
                </c:pt>
                <c:pt idx="10">
                  <c:v>6.6</c:v>
                </c:pt>
                <c:pt idx="11">
                  <c:v>3.7</c:v>
                </c:pt>
                <c:pt idx="12">
                  <c:v>8.1999999999999993</c:v>
                </c:pt>
                <c:pt idx="13">
                  <c:v>4.9000000000000004</c:v>
                </c:pt>
              </c:numCache>
            </c:numRef>
          </c:val>
          <c:extLst xmlns:c16r2="http://schemas.microsoft.com/office/drawing/2015/06/chart">
            <c:ext xmlns:c16="http://schemas.microsoft.com/office/drawing/2014/chart" uri="{C3380CC4-5D6E-409C-BE32-E72D297353CC}">
              <c16:uniqueId val="{00000000-5691-48CD-8E2E-72F8C0C095F8}"/>
            </c:ext>
          </c:extLst>
        </c:ser>
        <c:ser>
          <c:idx val="1"/>
          <c:order val="1"/>
          <c:tx>
            <c:strRef>
              <c:f>TABLICA!$E$12:$E$13</c:f>
              <c:strCache>
                <c:ptCount val="1"/>
                <c:pt idx="0">
                  <c:v>mężczyźni [%]</c:v>
                </c:pt>
              </c:strCache>
            </c:strRef>
          </c:tx>
          <c:invertIfNegative val="0"/>
          <c:dLbls>
            <c:spPr>
              <a:noFill/>
              <a:ln>
                <a:noFill/>
              </a:ln>
              <a:effectLst/>
            </c:spPr>
            <c:txPr>
              <a:bodyPr/>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TABLICA!$B$14:$C$27</c:f>
              <c:multiLvlStrCache>
                <c:ptCount val="14"/>
                <c:lvl>
                  <c:pt idx="0">
                    <c:v>2015</c:v>
                  </c:pt>
                  <c:pt idx="1">
                    <c:v>2020</c:v>
                  </c:pt>
                  <c:pt idx="2">
                    <c:v>2015</c:v>
                  </c:pt>
                  <c:pt idx="3">
                    <c:v>2020</c:v>
                  </c:pt>
                  <c:pt idx="4">
                    <c:v>2015</c:v>
                  </c:pt>
                  <c:pt idx="5">
                    <c:v>2020</c:v>
                  </c:pt>
                  <c:pt idx="6">
                    <c:v>2015</c:v>
                  </c:pt>
                  <c:pt idx="7">
                    <c:v>2020</c:v>
                  </c:pt>
                  <c:pt idx="8">
                    <c:v>2015</c:v>
                  </c:pt>
                  <c:pt idx="9">
                    <c:v>2020</c:v>
                  </c:pt>
                  <c:pt idx="10">
                    <c:v>2015</c:v>
                  </c:pt>
                  <c:pt idx="11">
                    <c:v>2020</c:v>
                  </c:pt>
                  <c:pt idx="12">
                    <c:v>2015</c:v>
                  </c:pt>
                  <c:pt idx="13">
                    <c:v>2020</c:v>
                  </c:pt>
                </c:lvl>
                <c:lvl>
                  <c:pt idx="0">
                    <c:v>Krzeszowice</c:v>
                  </c:pt>
                  <c:pt idx="2">
                    <c:v>Bukowno</c:v>
                  </c:pt>
                  <c:pt idx="4">
                    <c:v>Bolesław</c:v>
                  </c:pt>
                  <c:pt idx="6">
                    <c:v>Klucze</c:v>
                  </c:pt>
                  <c:pt idx="8">
                    <c:v>Olkusz</c:v>
                  </c:pt>
                  <c:pt idx="10">
                    <c:v>Trzyciąż</c:v>
                  </c:pt>
                  <c:pt idx="12">
                    <c:v>Wolbrom</c:v>
                  </c:pt>
                </c:lvl>
              </c:multiLvlStrCache>
            </c:multiLvlStrRef>
          </c:cat>
          <c:val>
            <c:numRef>
              <c:f>TABLICA!$E$14:$E$27</c:f>
              <c:numCache>
                <c:formatCode>#,##0.0</c:formatCode>
                <c:ptCount val="14"/>
                <c:pt idx="0">
                  <c:v>4.5999999999999996</c:v>
                </c:pt>
                <c:pt idx="1">
                  <c:v>3.8</c:v>
                </c:pt>
                <c:pt idx="2">
                  <c:v>6</c:v>
                </c:pt>
                <c:pt idx="3">
                  <c:v>3.7</c:v>
                </c:pt>
                <c:pt idx="4">
                  <c:v>5.4</c:v>
                </c:pt>
                <c:pt idx="5">
                  <c:v>4.5</c:v>
                </c:pt>
                <c:pt idx="6">
                  <c:v>7.9</c:v>
                </c:pt>
                <c:pt idx="7">
                  <c:v>5.0999999999999996</c:v>
                </c:pt>
                <c:pt idx="8">
                  <c:v>7.5</c:v>
                </c:pt>
                <c:pt idx="9">
                  <c:v>5.5</c:v>
                </c:pt>
                <c:pt idx="10">
                  <c:v>5.4</c:v>
                </c:pt>
                <c:pt idx="11">
                  <c:v>3.4</c:v>
                </c:pt>
                <c:pt idx="12">
                  <c:v>6</c:v>
                </c:pt>
                <c:pt idx="13">
                  <c:v>4.3</c:v>
                </c:pt>
              </c:numCache>
            </c:numRef>
          </c:val>
          <c:extLst xmlns:c16r2="http://schemas.microsoft.com/office/drawing/2015/06/chart">
            <c:ext xmlns:c16="http://schemas.microsoft.com/office/drawing/2014/chart" uri="{C3380CC4-5D6E-409C-BE32-E72D297353CC}">
              <c16:uniqueId val="{00000001-5691-48CD-8E2E-72F8C0C095F8}"/>
            </c:ext>
          </c:extLst>
        </c:ser>
        <c:dLbls>
          <c:dLblPos val="ctr"/>
          <c:showLegendKey val="0"/>
          <c:showVal val="1"/>
          <c:showCatName val="0"/>
          <c:showSerName val="0"/>
          <c:showPercent val="0"/>
          <c:showBubbleSize val="0"/>
        </c:dLbls>
        <c:gapWidth val="59"/>
        <c:overlap val="100"/>
        <c:axId val="238710784"/>
        <c:axId val="238712320"/>
      </c:barChart>
      <c:catAx>
        <c:axId val="238710784"/>
        <c:scaling>
          <c:orientation val="minMax"/>
        </c:scaling>
        <c:delete val="0"/>
        <c:axPos val="b"/>
        <c:numFmt formatCode="General" sourceLinked="0"/>
        <c:majorTickMark val="out"/>
        <c:minorTickMark val="none"/>
        <c:tickLblPos val="nextTo"/>
        <c:crossAx val="238712320"/>
        <c:crosses val="autoZero"/>
        <c:auto val="1"/>
        <c:lblAlgn val="ctr"/>
        <c:lblOffset val="100"/>
        <c:noMultiLvlLbl val="0"/>
      </c:catAx>
      <c:valAx>
        <c:axId val="238712320"/>
        <c:scaling>
          <c:orientation val="minMax"/>
        </c:scaling>
        <c:delete val="0"/>
        <c:axPos val="l"/>
        <c:majorGridlines/>
        <c:numFmt formatCode="#,##0.0" sourceLinked="1"/>
        <c:majorTickMark val="out"/>
        <c:minorTickMark val="none"/>
        <c:tickLblPos val="nextTo"/>
        <c:crossAx val="238710784"/>
        <c:crosses val="autoZero"/>
        <c:crossBetween val="between"/>
      </c:valAx>
    </c:plotArea>
    <c:legend>
      <c:legendPos val="b"/>
      <c:overlay val="0"/>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Podmioty gospodarki narodowej na 10 tys.</a:t>
            </a:r>
            <a:r>
              <a:rPr lang="pl-PL" sz="1200" b="0" baseline="0"/>
              <a:t> mieszkańców</a:t>
            </a:r>
            <a:endParaRPr lang="pl-PL" sz="1200" b="0"/>
          </a:p>
        </c:rich>
      </c:tx>
      <c:overlay val="0"/>
    </c:title>
    <c:autoTitleDeleted val="0"/>
    <c:plotArea>
      <c:layout/>
      <c:lineChart>
        <c:grouping val="standard"/>
        <c:varyColors val="0"/>
        <c:ser>
          <c:idx val="0"/>
          <c:order val="0"/>
          <c:tx>
            <c:strRef>
              <c:f>'[Podmioty gospodarki razem.xlsx]TABLICA'!$B$4</c:f>
              <c:strCache>
                <c:ptCount val="1"/>
                <c:pt idx="0">
                  <c:v>Krzeszowice</c:v>
                </c:pt>
              </c:strCache>
            </c:strRef>
          </c:tx>
          <c:spPr>
            <a:ln>
              <a:solidFill>
                <a:srgbClr val="FF9999"/>
              </a:solidFill>
            </a:ln>
          </c:spPr>
          <c:marker>
            <c:symbol val="none"/>
          </c:marker>
          <c:dLbls>
            <c:dLbl>
              <c:idx val="0"/>
              <c:layout>
                <c:manualLayout>
                  <c:x val="-6.4442666458167028E-2"/>
                  <c:y val="2.7684654601420895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527A-4A0C-95BD-A5BE2F77C9A8}"/>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527A-4A0C-95BD-A5BE2F77C9A8}"/>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527A-4A0C-95BD-A5BE2F77C9A8}"/>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527A-4A0C-95BD-A5BE2F77C9A8}"/>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527A-4A0C-95BD-A5BE2F77C9A8}"/>
                </c:ext>
              </c:extLst>
            </c:dLbl>
            <c:dLbl>
              <c:idx val="5"/>
              <c:layout>
                <c:manualLayout>
                  <c:x val="-6.6779442807089291E-3"/>
                  <c:y val="-2.1180964944826922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527A-4A0C-95BD-A5BE2F77C9A8}"/>
                </c:ext>
              </c:extLst>
            </c:dLbl>
            <c:numFmt formatCode="0.0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razem.xlsx]TABLICA'!$C$2:$H$2</c:f>
              <c:strCache>
                <c:ptCount val="6"/>
                <c:pt idx="0">
                  <c:v>2015</c:v>
                </c:pt>
                <c:pt idx="1">
                  <c:v>2016</c:v>
                </c:pt>
                <c:pt idx="2">
                  <c:v>2017</c:v>
                </c:pt>
                <c:pt idx="3">
                  <c:v>2018</c:v>
                </c:pt>
                <c:pt idx="4">
                  <c:v>2019</c:v>
                </c:pt>
                <c:pt idx="5">
                  <c:v>2020</c:v>
                </c:pt>
              </c:strCache>
            </c:strRef>
          </c:cat>
          <c:val>
            <c:numRef>
              <c:f>'[Podmioty gospodarki razem.xlsx]TABLICA'!$C$4:$H$4</c:f>
              <c:numCache>
                <c:formatCode>#,##0.0</c:formatCode>
                <c:ptCount val="6"/>
                <c:pt idx="0">
                  <c:v>1553.4</c:v>
                </c:pt>
                <c:pt idx="1">
                  <c:v>1586.5</c:v>
                </c:pt>
                <c:pt idx="2">
                  <c:v>1635.5</c:v>
                </c:pt>
                <c:pt idx="3">
                  <c:v>1698.3</c:v>
                </c:pt>
                <c:pt idx="4">
                  <c:v>1783.7</c:v>
                </c:pt>
                <c:pt idx="5">
                  <c:v>1867.4</c:v>
                </c:pt>
              </c:numCache>
            </c:numRef>
          </c:val>
          <c:smooth val="0"/>
          <c:extLst xmlns:c16r2="http://schemas.microsoft.com/office/drawing/2015/06/chart">
            <c:ext xmlns:c16="http://schemas.microsoft.com/office/drawing/2014/chart" uri="{C3380CC4-5D6E-409C-BE32-E72D297353CC}">
              <c16:uniqueId val="{00000006-527A-4A0C-95BD-A5BE2F77C9A8}"/>
            </c:ext>
          </c:extLst>
        </c:ser>
        <c:ser>
          <c:idx val="1"/>
          <c:order val="1"/>
          <c:tx>
            <c:strRef>
              <c:f>'[Podmioty gospodarki razem.xlsx]TABLICA'!$B$5</c:f>
              <c:strCache>
                <c:ptCount val="1"/>
                <c:pt idx="0">
                  <c:v>Bukowno</c:v>
                </c:pt>
              </c:strCache>
            </c:strRef>
          </c:tx>
          <c:spPr>
            <a:ln>
              <a:solidFill>
                <a:schemeClr val="accent2"/>
              </a:solidFill>
            </a:ln>
          </c:spPr>
          <c:marker>
            <c:symbol val="none"/>
          </c:marker>
          <c:dLbls>
            <c:dLbl>
              <c:idx val="0"/>
              <c:layout>
                <c:manualLayout>
                  <c:x val="-7.9612608120129755E-2"/>
                  <c:y val="-9.5462936242917285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527A-4A0C-95BD-A5BE2F77C9A8}"/>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527A-4A0C-95BD-A5BE2F77C9A8}"/>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527A-4A0C-95BD-A5BE2F77C9A8}"/>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527A-4A0C-95BD-A5BE2F77C9A8}"/>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527A-4A0C-95BD-A5BE2F77C9A8}"/>
                </c:ext>
              </c:extLst>
            </c:dLbl>
            <c:dLbl>
              <c:idx val="5"/>
              <c:layout>
                <c:manualLayout>
                  <c:x val="-9.9692433532334573E-3"/>
                  <c:y val="2.0883776962434672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527A-4A0C-95BD-A5BE2F77C9A8}"/>
                </c:ext>
              </c:extLst>
            </c:dLbl>
            <c:numFmt formatCode="0.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razem.xlsx]TABLICA'!$C$2:$H$2</c:f>
              <c:strCache>
                <c:ptCount val="6"/>
                <c:pt idx="0">
                  <c:v>2015</c:v>
                </c:pt>
                <c:pt idx="1">
                  <c:v>2016</c:v>
                </c:pt>
                <c:pt idx="2">
                  <c:v>2017</c:v>
                </c:pt>
                <c:pt idx="3">
                  <c:v>2018</c:v>
                </c:pt>
                <c:pt idx="4">
                  <c:v>2019</c:v>
                </c:pt>
                <c:pt idx="5">
                  <c:v>2020</c:v>
                </c:pt>
              </c:strCache>
            </c:strRef>
          </c:cat>
          <c:val>
            <c:numRef>
              <c:f>'[Podmioty gospodarki razem.xlsx]TABLICA'!$C$5:$H$5</c:f>
              <c:numCache>
                <c:formatCode>#,##0.0</c:formatCode>
                <c:ptCount val="6"/>
                <c:pt idx="0">
                  <c:v>1594.3</c:v>
                </c:pt>
                <c:pt idx="1">
                  <c:v>1613.7</c:v>
                </c:pt>
                <c:pt idx="2">
                  <c:v>1635.6</c:v>
                </c:pt>
                <c:pt idx="3">
                  <c:v>1653.9</c:v>
                </c:pt>
                <c:pt idx="4">
                  <c:v>1745.4</c:v>
                </c:pt>
                <c:pt idx="5">
                  <c:v>1852.5</c:v>
                </c:pt>
              </c:numCache>
            </c:numRef>
          </c:val>
          <c:smooth val="0"/>
          <c:extLst xmlns:c16r2="http://schemas.microsoft.com/office/drawing/2015/06/chart">
            <c:ext xmlns:c16="http://schemas.microsoft.com/office/drawing/2014/chart" uri="{C3380CC4-5D6E-409C-BE32-E72D297353CC}">
              <c16:uniqueId val="{0000000D-527A-4A0C-95BD-A5BE2F77C9A8}"/>
            </c:ext>
          </c:extLst>
        </c:ser>
        <c:ser>
          <c:idx val="2"/>
          <c:order val="2"/>
          <c:tx>
            <c:strRef>
              <c:f>'[Podmioty gospodarki razem.xlsx]TABLICA'!$B$6</c:f>
              <c:strCache>
                <c:ptCount val="1"/>
                <c:pt idx="0">
                  <c:v>Bolesław</c:v>
                </c:pt>
              </c:strCache>
            </c:strRef>
          </c:tx>
          <c:spPr>
            <a:ln>
              <a:solidFill>
                <a:schemeClr val="accent4"/>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527A-4A0C-95BD-A5BE2F77C9A8}"/>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527A-4A0C-95BD-A5BE2F77C9A8}"/>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527A-4A0C-95BD-A5BE2F77C9A8}"/>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527A-4A0C-95BD-A5BE2F77C9A8}"/>
                </c:ext>
              </c:extLst>
            </c:dLbl>
            <c:numFmt formatCode="0.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razem.xlsx]TABLICA'!$C$2:$H$2</c:f>
              <c:strCache>
                <c:ptCount val="6"/>
                <c:pt idx="0">
                  <c:v>2015</c:v>
                </c:pt>
                <c:pt idx="1">
                  <c:v>2016</c:v>
                </c:pt>
                <c:pt idx="2">
                  <c:v>2017</c:v>
                </c:pt>
                <c:pt idx="3">
                  <c:v>2018</c:v>
                </c:pt>
                <c:pt idx="4">
                  <c:v>2019</c:v>
                </c:pt>
                <c:pt idx="5">
                  <c:v>2020</c:v>
                </c:pt>
              </c:strCache>
            </c:strRef>
          </c:cat>
          <c:val>
            <c:numRef>
              <c:f>'[Podmioty gospodarki razem.xlsx]TABLICA'!$C$6:$H$6</c:f>
              <c:numCache>
                <c:formatCode>#,##0.0</c:formatCode>
                <c:ptCount val="6"/>
                <c:pt idx="0">
                  <c:v>1338.3</c:v>
                </c:pt>
                <c:pt idx="1">
                  <c:v>1375.7</c:v>
                </c:pt>
                <c:pt idx="2">
                  <c:v>1410.8</c:v>
                </c:pt>
                <c:pt idx="3">
                  <c:v>1489.6</c:v>
                </c:pt>
                <c:pt idx="4">
                  <c:v>1542</c:v>
                </c:pt>
                <c:pt idx="5">
                  <c:v>1611.2</c:v>
                </c:pt>
              </c:numCache>
            </c:numRef>
          </c:val>
          <c:smooth val="0"/>
          <c:extLst xmlns:c16r2="http://schemas.microsoft.com/office/drawing/2015/06/chart">
            <c:ext xmlns:c16="http://schemas.microsoft.com/office/drawing/2014/chart" uri="{C3380CC4-5D6E-409C-BE32-E72D297353CC}">
              <c16:uniqueId val="{00000012-527A-4A0C-95BD-A5BE2F77C9A8}"/>
            </c:ext>
          </c:extLst>
        </c:ser>
        <c:ser>
          <c:idx val="3"/>
          <c:order val="3"/>
          <c:tx>
            <c:strRef>
              <c:f>'[Podmioty gospodarki razem.xlsx]TABLICA'!$B$7</c:f>
              <c:strCache>
                <c:ptCount val="1"/>
                <c:pt idx="0">
                  <c:v>Klucze</c:v>
                </c:pt>
              </c:strCache>
            </c:strRef>
          </c:tx>
          <c:spPr>
            <a:ln>
              <a:solidFill>
                <a:srgbClr val="CFF200"/>
              </a:solidFill>
            </a:ln>
          </c:spPr>
          <c:marker>
            <c:symbol val="none"/>
          </c:marker>
          <c:dLbls>
            <c:dLbl>
              <c:idx val="0"/>
              <c:layout>
                <c:manualLayout>
                  <c:x val="-8.859902562971346E-2"/>
                  <c:y val="6.7422462244574599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527A-4A0C-95BD-A5BE2F77C9A8}"/>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527A-4A0C-95BD-A5BE2F77C9A8}"/>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527A-4A0C-95BD-A5BE2F77C9A8}"/>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527A-4A0C-95BD-A5BE2F77C9A8}"/>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527A-4A0C-95BD-A5BE2F77C9A8}"/>
                </c:ext>
              </c:extLst>
            </c:dLbl>
            <c:dLbl>
              <c:idx val="5"/>
              <c:layout>
                <c:manualLayout>
                  <c:x val="-1.6708923814546011E-2"/>
                  <c:y val="3.6992391657849052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527A-4A0C-95BD-A5BE2F77C9A8}"/>
                </c:ext>
              </c:extLst>
            </c:dLbl>
            <c:numFmt formatCode="0.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razem.xlsx]TABLICA'!$C$2:$H$2</c:f>
              <c:strCache>
                <c:ptCount val="6"/>
                <c:pt idx="0">
                  <c:v>2015</c:v>
                </c:pt>
                <c:pt idx="1">
                  <c:v>2016</c:v>
                </c:pt>
                <c:pt idx="2">
                  <c:v>2017</c:v>
                </c:pt>
                <c:pt idx="3">
                  <c:v>2018</c:v>
                </c:pt>
                <c:pt idx="4">
                  <c:v>2019</c:v>
                </c:pt>
                <c:pt idx="5">
                  <c:v>2020</c:v>
                </c:pt>
              </c:strCache>
            </c:strRef>
          </c:cat>
          <c:val>
            <c:numRef>
              <c:f>'[Podmioty gospodarki razem.xlsx]TABLICA'!$C$7:$H$7</c:f>
              <c:numCache>
                <c:formatCode>#,##0.0</c:formatCode>
                <c:ptCount val="6"/>
                <c:pt idx="0">
                  <c:v>1568.6</c:v>
                </c:pt>
                <c:pt idx="1">
                  <c:v>1589.4</c:v>
                </c:pt>
                <c:pt idx="2">
                  <c:v>1617.6</c:v>
                </c:pt>
                <c:pt idx="3">
                  <c:v>1686.9</c:v>
                </c:pt>
                <c:pt idx="4">
                  <c:v>1766.8</c:v>
                </c:pt>
                <c:pt idx="5">
                  <c:v>1845.1</c:v>
                </c:pt>
              </c:numCache>
            </c:numRef>
          </c:val>
          <c:smooth val="0"/>
          <c:extLst xmlns:c16r2="http://schemas.microsoft.com/office/drawing/2015/06/chart">
            <c:ext xmlns:c16="http://schemas.microsoft.com/office/drawing/2014/chart" uri="{C3380CC4-5D6E-409C-BE32-E72D297353CC}">
              <c16:uniqueId val="{00000019-527A-4A0C-95BD-A5BE2F77C9A8}"/>
            </c:ext>
          </c:extLst>
        </c:ser>
        <c:ser>
          <c:idx val="4"/>
          <c:order val="4"/>
          <c:tx>
            <c:strRef>
              <c:f>'[Podmioty gospodarki razem.xlsx]TABLICA'!$B$8</c:f>
              <c:strCache>
                <c:ptCount val="1"/>
                <c:pt idx="0">
                  <c:v>Olkusz</c:v>
                </c:pt>
              </c:strCache>
            </c:strRef>
          </c:tx>
          <c:spPr>
            <a:ln>
              <a:solidFill>
                <a:srgbClr val="92D050"/>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527A-4A0C-95BD-A5BE2F77C9A8}"/>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B-527A-4A0C-95BD-A5BE2F77C9A8}"/>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527A-4A0C-95BD-A5BE2F77C9A8}"/>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D-527A-4A0C-95BD-A5BE2F77C9A8}"/>
                </c:ext>
              </c:extLst>
            </c:dLbl>
            <c:numFmt formatCode="0.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razem.xlsx]TABLICA'!$C$2:$H$2</c:f>
              <c:strCache>
                <c:ptCount val="6"/>
                <c:pt idx="0">
                  <c:v>2015</c:v>
                </c:pt>
                <c:pt idx="1">
                  <c:v>2016</c:v>
                </c:pt>
                <c:pt idx="2">
                  <c:v>2017</c:v>
                </c:pt>
                <c:pt idx="3">
                  <c:v>2018</c:v>
                </c:pt>
                <c:pt idx="4">
                  <c:v>2019</c:v>
                </c:pt>
                <c:pt idx="5">
                  <c:v>2020</c:v>
                </c:pt>
              </c:strCache>
            </c:strRef>
          </c:cat>
          <c:val>
            <c:numRef>
              <c:f>'[Podmioty gospodarki razem.xlsx]TABLICA'!$C$8:$H$8</c:f>
              <c:numCache>
                <c:formatCode>#,##0.0</c:formatCode>
                <c:ptCount val="6"/>
                <c:pt idx="0">
                  <c:v>1860.8</c:v>
                </c:pt>
                <c:pt idx="1">
                  <c:v>1870.6</c:v>
                </c:pt>
                <c:pt idx="2">
                  <c:v>1922.1</c:v>
                </c:pt>
                <c:pt idx="3">
                  <c:v>1992.1</c:v>
                </c:pt>
                <c:pt idx="4">
                  <c:v>2073</c:v>
                </c:pt>
                <c:pt idx="5">
                  <c:v>2156.9</c:v>
                </c:pt>
              </c:numCache>
            </c:numRef>
          </c:val>
          <c:smooth val="0"/>
          <c:extLst xmlns:c16r2="http://schemas.microsoft.com/office/drawing/2015/06/chart">
            <c:ext xmlns:c16="http://schemas.microsoft.com/office/drawing/2014/chart" uri="{C3380CC4-5D6E-409C-BE32-E72D297353CC}">
              <c16:uniqueId val="{0000001E-527A-4A0C-95BD-A5BE2F77C9A8}"/>
            </c:ext>
          </c:extLst>
        </c:ser>
        <c:ser>
          <c:idx val="5"/>
          <c:order val="5"/>
          <c:tx>
            <c:strRef>
              <c:f>'[Podmioty gospodarki razem.xlsx]TABLICA'!$B$9</c:f>
              <c:strCache>
                <c:ptCount val="1"/>
                <c:pt idx="0">
                  <c:v>Trzyciąż</c:v>
                </c:pt>
              </c:strCache>
            </c:strRef>
          </c:tx>
          <c:spPr>
            <a:ln>
              <a:solidFill>
                <a:srgbClr val="3EE2CE"/>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F-527A-4A0C-95BD-A5BE2F77C9A8}"/>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527A-4A0C-95BD-A5BE2F77C9A8}"/>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1-527A-4A0C-95BD-A5BE2F77C9A8}"/>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527A-4A0C-95BD-A5BE2F77C9A8}"/>
                </c:ext>
              </c:extLst>
            </c:dLbl>
            <c:numFmt formatCode="0.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razem.xlsx]TABLICA'!$C$2:$H$2</c:f>
              <c:strCache>
                <c:ptCount val="6"/>
                <c:pt idx="0">
                  <c:v>2015</c:v>
                </c:pt>
                <c:pt idx="1">
                  <c:v>2016</c:v>
                </c:pt>
                <c:pt idx="2">
                  <c:v>2017</c:v>
                </c:pt>
                <c:pt idx="3">
                  <c:v>2018</c:v>
                </c:pt>
                <c:pt idx="4">
                  <c:v>2019</c:v>
                </c:pt>
                <c:pt idx="5">
                  <c:v>2020</c:v>
                </c:pt>
              </c:strCache>
            </c:strRef>
          </c:cat>
          <c:val>
            <c:numRef>
              <c:f>'[Podmioty gospodarki razem.xlsx]TABLICA'!$C$9:$H$9</c:f>
              <c:numCache>
                <c:formatCode>#,##0.0</c:formatCode>
                <c:ptCount val="6"/>
                <c:pt idx="0">
                  <c:v>1125.2</c:v>
                </c:pt>
                <c:pt idx="1">
                  <c:v>1103.7</c:v>
                </c:pt>
                <c:pt idx="2">
                  <c:v>1105.2</c:v>
                </c:pt>
                <c:pt idx="3">
                  <c:v>1138.7</c:v>
                </c:pt>
                <c:pt idx="4">
                  <c:v>1201.3</c:v>
                </c:pt>
                <c:pt idx="5">
                  <c:v>1250</c:v>
                </c:pt>
              </c:numCache>
            </c:numRef>
          </c:val>
          <c:smooth val="0"/>
          <c:extLst xmlns:c16r2="http://schemas.microsoft.com/office/drawing/2015/06/chart">
            <c:ext xmlns:c16="http://schemas.microsoft.com/office/drawing/2014/chart" uri="{C3380CC4-5D6E-409C-BE32-E72D297353CC}">
              <c16:uniqueId val="{00000023-527A-4A0C-95BD-A5BE2F77C9A8}"/>
            </c:ext>
          </c:extLst>
        </c:ser>
        <c:ser>
          <c:idx val="6"/>
          <c:order val="6"/>
          <c:tx>
            <c:strRef>
              <c:f>'[Podmioty gospodarki razem.xlsx]TABLICA'!$B$10</c:f>
              <c:strCache>
                <c:ptCount val="1"/>
                <c:pt idx="0">
                  <c:v>Wolbrom</c:v>
                </c:pt>
              </c:strCache>
            </c:strRef>
          </c:tx>
          <c:spPr>
            <a:ln>
              <a:solidFill>
                <a:srgbClr val="57D3FF"/>
              </a:solidFill>
            </a:ln>
          </c:spPr>
          <c:marker>
            <c:symbol val="none"/>
          </c:marker>
          <c:dLbls>
            <c:dLbl>
              <c:idx val="0"/>
              <c:layout>
                <c:manualLayout>
                  <c:x val="-7.0626367505046375E-2"/>
                  <c:y val="-2.118096494482700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527A-4A0C-95BD-A5BE2F77C9A8}"/>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5-527A-4A0C-95BD-A5BE2F77C9A8}"/>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527A-4A0C-95BD-A5BE2F77C9A8}"/>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7-527A-4A0C-95BD-A5BE2F77C9A8}"/>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527A-4A0C-95BD-A5BE2F77C9A8}"/>
                </c:ext>
              </c:extLst>
            </c:dLbl>
            <c:numFmt formatCode="0.0" sourceLinked="0"/>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'[Podmioty gospodarki razem.xlsx]TABLICA'!$C$2:$H$2</c:f>
              <c:strCache>
                <c:ptCount val="6"/>
                <c:pt idx="0">
                  <c:v>2015</c:v>
                </c:pt>
                <c:pt idx="1">
                  <c:v>2016</c:v>
                </c:pt>
                <c:pt idx="2">
                  <c:v>2017</c:v>
                </c:pt>
                <c:pt idx="3">
                  <c:v>2018</c:v>
                </c:pt>
                <c:pt idx="4">
                  <c:v>2019</c:v>
                </c:pt>
                <c:pt idx="5">
                  <c:v>2020</c:v>
                </c:pt>
              </c:strCache>
            </c:strRef>
          </c:cat>
          <c:val>
            <c:numRef>
              <c:f>'[Podmioty gospodarki razem.xlsx]TABLICA'!$C$10:$H$10</c:f>
              <c:numCache>
                <c:formatCode>#,##0.0</c:formatCode>
                <c:ptCount val="6"/>
                <c:pt idx="0">
                  <c:v>1631.1</c:v>
                </c:pt>
                <c:pt idx="1">
                  <c:v>1672.5</c:v>
                </c:pt>
                <c:pt idx="2">
                  <c:v>1707.9</c:v>
                </c:pt>
                <c:pt idx="3">
                  <c:v>1770.7</c:v>
                </c:pt>
                <c:pt idx="4">
                  <c:v>1857.5</c:v>
                </c:pt>
                <c:pt idx="5">
                  <c:v>1927.3</c:v>
                </c:pt>
              </c:numCache>
            </c:numRef>
          </c:val>
          <c:smooth val="0"/>
          <c:extLst xmlns:c16r2="http://schemas.microsoft.com/office/drawing/2015/06/chart">
            <c:ext xmlns:c16="http://schemas.microsoft.com/office/drawing/2014/chart" uri="{C3380CC4-5D6E-409C-BE32-E72D297353CC}">
              <c16:uniqueId val="{00000029-527A-4A0C-95BD-A5BE2F77C9A8}"/>
            </c:ext>
          </c:extLst>
        </c:ser>
        <c:dLbls>
          <c:dLblPos val="t"/>
          <c:showLegendKey val="0"/>
          <c:showVal val="1"/>
          <c:showCatName val="0"/>
          <c:showSerName val="0"/>
          <c:showPercent val="0"/>
          <c:showBubbleSize val="0"/>
        </c:dLbls>
        <c:marker val="1"/>
        <c:smooth val="0"/>
        <c:axId val="238962560"/>
        <c:axId val="238964096"/>
      </c:lineChart>
      <c:catAx>
        <c:axId val="238962560"/>
        <c:scaling>
          <c:orientation val="minMax"/>
        </c:scaling>
        <c:delete val="0"/>
        <c:axPos val="b"/>
        <c:numFmt formatCode="General" sourceLinked="0"/>
        <c:majorTickMark val="out"/>
        <c:minorTickMark val="none"/>
        <c:tickLblPos val="nextTo"/>
        <c:crossAx val="238964096"/>
        <c:crosses val="autoZero"/>
        <c:auto val="1"/>
        <c:lblAlgn val="ctr"/>
        <c:lblOffset val="100"/>
        <c:noMultiLvlLbl val="0"/>
      </c:catAx>
      <c:valAx>
        <c:axId val="238964096"/>
        <c:scaling>
          <c:orientation val="minMax"/>
          <c:min val="1000"/>
        </c:scaling>
        <c:delete val="0"/>
        <c:axPos val="l"/>
        <c:majorGridlines/>
        <c:numFmt formatCode="0" sourceLinked="0"/>
        <c:majorTickMark val="out"/>
        <c:minorTickMark val="none"/>
        <c:tickLblPos val="nextTo"/>
        <c:crossAx val="238962560"/>
        <c:crosses val="autoZero"/>
        <c:crossBetween val="between"/>
      </c:valAx>
    </c:plotArea>
    <c:legend>
      <c:legendPos val="r"/>
      <c:overlay val="0"/>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Osoby fizyczne prowadzące działalność gospodarczą na 10 tys. mieszkańców</a:t>
            </a:r>
          </a:p>
        </c:rich>
      </c:tx>
      <c:overlay val="0"/>
    </c:title>
    <c:autoTitleDeleted val="0"/>
    <c:plotArea>
      <c:layout/>
      <c:lineChart>
        <c:grouping val="standard"/>
        <c:varyColors val="0"/>
        <c:ser>
          <c:idx val="0"/>
          <c:order val="0"/>
          <c:tx>
            <c:strRef>
              <c:f>TABLICA!$B$4</c:f>
              <c:strCache>
                <c:ptCount val="1"/>
                <c:pt idx="0">
                  <c:v>Krzeszowice</c:v>
                </c:pt>
              </c:strCache>
            </c:strRef>
          </c:tx>
          <c:spPr>
            <a:ln>
              <a:solidFill>
                <a:srgbClr val="FF89AB"/>
              </a:solidFill>
            </a:ln>
          </c:spPr>
          <c:marker>
            <c:symbol val="none"/>
          </c:marker>
          <c:dLbls>
            <c:dLbl>
              <c:idx val="0"/>
              <c:layout>
                <c:manualLayout>
                  <c:x val="-5.493440192753582E-2"/>
                  <c:y val="2.0667778600642249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357E-4695-BC8B-034B48AEDB2C}"/>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57E-4695-BC8B-034B48AEDB2C}"/>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357E-4695-BC8B-034B48AEDB2C}"/>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357E-4695-BC8B-034B48AEDB2C}"/>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357E-4695-BC8B-034B48AEDB2C}"/>
                </c:ext>
              </c:extLst>
            </c:dLbl>
            <c:dLbl>
              <c:idx val="5"/>
              <c:layout>
                <c:manualLayout>
                  <c:x val="-2.7361138124968871E-4"/>
                  <c:y val="1.3699138760251495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357E-4695-BC8B-034B48AEDB2C}"/>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TABLICA!$C$4:$H$4</c:f>
              <c:numCache>
                <c:formatCode>#,##0</c:formatCode>
                <c:ptCount val="6"/>
                <c:pt idx="0">
                  <c:v>756</c:v>
                </c:pt>
                <c:pt idx="1">
                  <c:v>759</c:v>
                </c:pt>
                <c:pt idx="2">
                  <c:v>774</c:v>
                </c:pt>
                <c:pt idx="3">
                  <c:v>802</c:v>
                </c:pt>
                <c:pt idx="4">
                  <c:v>836</c:v>
                </c:pt>
                <c:pt idx="5">
                  <c:v>865</c:v>
                </c:pt>
              </c:numCache>
            </c:numRef>
          </c:val>
          <c:smooth val="0"/>
          <c:extLst xmlns:c16r2="http://schemas.microsoft.com/office/drawing/2015/06/chart">
            <c:ext xmlns:c16="http://schemas.microsoft.com/office/drawing/2014/chart" uri="{C3380CC4-5D6E-409C-BE32-E72D297353CC}">
              <c16:uniqueId val="{00000006-357E-4695-BC8B-034B48AEDB2C}"/>
            </c:ext>
          </c:extLst>
        </c:ser>
        <c:ser>
          <c:idx val="1"/>
          <c:order val="1"/>
          <c:tx>
            <c:strRef>
              <c:f>TABLICA!$B$5</c:f>
              <c:strCache>
                <c:ptCount val="1"/>
                <c:pt idx="0">
                  <c:v>Bukowno</c:v>
                </c:pt>
              </c:strCache>
            </c:strRef>
          </c:tx>
          <c:spPr>
            <a:ln>
              <a:solidFill>
                <a:srgbClr val="FF9C4B"/>
              </a:solidFill>
            </a:ln>
          </c:spPr>
          <c:marker>
            <c:symbol val="none"/>
          </c:marker>
          <c:dLbls>
            <c:dLbl>
              <c:idx val="0"/>
              <c:layout>
                <c:manualLayout>
                  <c:x val="-6.5345981079209373E-2"/>
                  <c:y val="1.1376258813454632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357E-4695-BC8B-034B48AEDB2C}"/>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357E-4695-BC8B-034B48AEDB2C}"/>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357E-4695-BC8B-034B48AEDB2C}"/>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357E-4695-BC8B-034B48AEDB2C}"/>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357E-4695-BC8B-034B48AEDB2C}"/>
                </c:ext>
              </c:extLst>
            </c:dLbl>
            <c:dLbl>
              <c:idx val="5"/>
              <c:layout>
                <c:manualLayout>
                  <c:x val="-5.4794009570864628E-3"/>
                  <c:y val="-2.8112700282092735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357E-4695-BC8B-034B48AEDB2C}"/>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TABLICA!$C$5:$H$5</c:f>
              <c:numCache>
                <c:formatCode>#,##0</c:formatCode>
                <c:ptCount val="6"/>
                <c:pt idx="0">
                  <c:v>793</c:v>
                </c:pt>
                <c:pt idx="1">
                  <c:v>788</c:v>
                </c:pt>
                <c:pt idx="2">
                  <c:v>784</c:v>
                </c:pt>
                <c:pt idx="3">
                  <c:v>788</c:v>
                </c:pt>
                <c:pt idx="4">
                  <c:v>826</c:v>
                </c:pt>
                <c:pt idx="5">
                  <c:v>862</c:v>
                </c:pt>
              </c:numCache>
            </c:numRef>
          </c:val>
          <c:smooth val="0"/>
          <c:extLst xmlns:c16r2="http://schemas.microsoft.com/office/drawing/2015/06/chart">
            <c:ext xmlns:c16="http://schemas.microsoft.com/office/drawing/2014/chart" uri="{C3380CC4-5D6E-409C-BE32-E72D297353CC}">
              <c16:uniqueId val="{0000000D-357E-4695-BC8B-034B48AEDB2C}"/>
            </c:ext>
          </c:extLst>
        </c:ser>
        <c:ser>
          <c:idx val="2"/>
          <c:order val="2"/>
          <c:tx>
            <c:strRef>
              <c:f>TABLICA!$B$6</c:f>
              <c:strCache>
                <c:ptCount val="1"/>
                <c:pt idx="0">
                  <c:v>Bolesław</c:v>
                </c:pt>
              </c:strCache>
            </c:strRef>
          </c:tx>
          <c:spPr>
            <a:ln>
              <a:solidFill>
                <a:srgbClr val="FFD72F"/>
              </a:solidFill>
            </a:ln>
          </c:spPr>
          <c:marker>
            <c:symbol val="none"/>
          </c:marker>
          <c:dLbls>
            <c:dLbl>
              <c:idx val="0"/>
              <c:layout>
                <c:manualLayout>
                  <c:x val="-6.0139986551027098E-2"/>
                  <c:y val="-9.5296607077175032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357E-4695-BC8B-034B48AEDB2C}"/>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357E-4695-BC8B-034B48AEDB2C}"/>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357E-4695-BC8B-034B48AEDB2C}"/>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357E-4695-BC8B-034B48AEDB2C}"/>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357E-4695-BC8B-034B48AEDB2C}"/>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TABLICA!$C$6:$H$6</c:f>
              <c:numCache>
                <c:formatCode>#,##0</c:formatCode>
                <c:ptCount val="6"/>
                <c:pt idx="0">
                  <c:v>634</c:v>
                </c:pt>
                <c:pt idx="1">
                  <c:v>645</c:v>
                </c:pt>
                <c:pt idx="2">
                  <c:v>660</c:v>
                </c:pt>
                <c:pt idx="3">
                  <c:v>687</c:v>
                </c:pt>
                <c:pt idx="4">
                  <c:v>696</c:v>
                </c:pt>
                <c:pt idx="5">
                  <c:v>723</c:v>
                </c:pt>
              </c:numCache>
            </c:numRef>
          </c:val>
          <c:smooth val="0"/>
          <c:extLst xmlns:c16r2="http://schemas.microsoft.com/office/drawing/2015/06/chart">
            <c:ext xmlns:c16="http://schemas.microsoft.com/office/drawing/2014/chart" uri="{C3380CC4-5D6E-409C-BE32-E72D297353CC}">
              <c16:uniqueId val="{00000013-357E-4695-BC8B-034B48AEDB2C}"/>
            </c:ext>
          </c:extLst>
        </c:ser>
        <c:ser>
          <c:idx val="3"/>
          <c:order val="3"/>
          <c:tx>
            <c:strRef>
              <c:f>TABLICA!$B$7</c:f>
              <c:strCache>
                <c:ptCount val="1"/>
                <c:pt idx="0">
                  <c:v>Klucze</c:v>
                </c:pt>
              </c:strCache>
            </c:strRef>
          </c:tx>
          <c:spPr>
            <a:ln>
              <a:solidFill>
                <a:srgbClr val="D7F13B"/>
              </a:solidFill>
            </a:ln>
          </c:spPr>
          <c:marker>
            <c:symbol val="none"/>
          </c:marker>
          <c:dLbls>
            <c:dLbl>
              <c:idx val="0"/>
              <c:layout>
                <c:manualLayout>
                  <c:x val="-4.7125512611435175E-2"/>
                  <c:y val="3.228199543069395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357E-4695-BC8B-034B48AEDB2C}"/>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357E-4695-BC8B-034B48AEDB2C}"/>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357E-4695-BC8B-034B48AEDB2C}"/>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357E-4695-BC8B-034B48AEDB2C}"/>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357E-4695-BC8B-034B48AEDB2C}"/>
                </c:ext>
              </c:extLst>
            </c:dLbl>
            <c:dLbl>
              <c:idx val="5"/>
              <c:layout>
                <c:manualLayout>
                  <c:x val="7.5352779348509778E-3"/>
                  <c:y val="-9.5296607077175032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9-357E-4695-BC8B-034B48AEDB2C}"/>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TABLICA!$C$7:$H$7</c:f>
              <c:numCache>
                <c:formatCode>#,##0</c:formatCode>
                <c:ptCount val="6"/>
                <c:pt idx="0">
                  <c:v>792</c:v>
                </c:pt>
                <c:pt idx="1">
                  <c:v>792</c:v>
                </c:pt>
                <c:pt idx="2">
                  <c:v>798</c:v>
                </c:pt>
                <c:pt idx="3">
                  <c:v>834</c:v>
                </c:pt>
                <c:pt idx="4">
                  <c:v>867</c:v>
                </c:pt>
                <c:pt idx="5">
                  <c:v>903</c:v>
                </c:pt>
              </c:numCache>
            </c:numRef>
          </c:val>
          <c:smooth val="0"/>
          <c:extLst xmlns:c16r2="http://schemas.microsoft.com/office/drawing/2015/06/chart">
            <c:ext xmlns:c16="http://schemas.microsoft.com/office/drawing/2014/chart" uri="{C3380CC4-5D6E-409C-BE32-E72D297353CC}">
              <c16:uniqueId val="{0000001A-357E-4695-BC8B-034B48AEDB2C}"/>
            </c:ext>
          </c:extLst>
        </c:ser>
        <c:ser>
          <c:idx val="4"/>
          <c:order val="4"/>
          <c:tx>
            <c:strRef>
              <c:f>TABLICA!$B$8</c:f>
              <c:strCache>
                <c:ptCount val="1"/>
                <c:pt idx="0">
                  <c:v>Olkusz</c:v>
                </c:pt>
              </c:strCache>
            </c:strRef>
          </c:tx>
          <c:spPr>
            <a:ln>
              <a:solidFill>
                <a:srgbClr val="92D050"/>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B-357E-4695-BC8B-034B48AEDB2C}"/>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357E-4695-BC8B-034B48AEDB2C}"/>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D-357E-4695-BC8B-034B48AEDB2C}"/>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357E-4695-BC8B-034B48AEDB2C}"/>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TABLICA!$C$8:$H$8</c:f>
              <c:numCache>
                <c:formatCode>#,##0</c:formatCode>
                <c:ptCount val="6"/>
                <c:pt idx="0">
                  <c:v>916</c:v>
                </c:pt>
                <c:pt idx="1">
                  <c:v>896</c:v>
                </c:pt>
                <c:pt idx="2">
                  <c:v>900</c:v>
                </c:pt>
                <c:pt idx="3">
                  <c:v>927</c:v>
                </c:pt>
                <c:pt idx="4">
                  <c:v>951</c:v>
                </c:pt>
                <c:pt idx="5">
                  <c:v>971</c:v>
                </c:pt>
              </c:numCache>
            </c:numRef>
          </c:val>
          <c:smooth val="0"/>
          <c:extLst xmlns:c16r2="http://schemas.microsoft.com/office/drawing/2015/06/chart">
            <c:ext xmlns:c16="http://schemas.microsoft.com/office/drawing/2014/chart" uri="{C3380CC4-5D6E-409C-BE32-E72D297353CC}">
              <c16:uniqueId val="{0000001F-357E-4695-BC8B-034B48AEDB2C}"/>
            </c:ext>
          </c:extLst>
        </c:ser>
        <c:ser>
          <c:idx val="5"/>
          <c:order val="5"/>
          <c:tx>
            <c:strRef>
              <c:f>TABLICA!$B$9</c:f>
              <c:strCache>
                <c:ptCount val="1"/>
                <c:pt idx="0">
                  <c:v>Trzyciąż</c:v>
                </c:pt>
              </c:strCache>
            </c:strRef>
          </c:tx>
          <c:spPr>
            <a:ln>
              <a:solidFill>
                <a:srgbClr val="84E4D9"/>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357E-4695-BC8B-034B48AEDB2C}"/>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1-357E-4695-BC8B-034B48AEDB2C}"/>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357E-4695-BC8B-034B48AEDB2C}"/>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3-357E-4695-BC8B-034B48AEDB2C}"/>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TABLICA!$C$9:$H$9</c:f>
              <c:numCache>
                <c:formatCode>#,##0</c:formatCode>
                <c:ptCount val="6"/>
                <c:pt idx="0">
                  <c:v>567</c:v>
                </c:pt>
                <c:pt idx="1">
                  <c:v>553</c:v>
                </c:pt>
                <c:pt idx="2">
                  <c:v>563</c:v>
                </c:pt>
                <c:pt idx="3">
                  <c:v>585</c:v>
                </c:pt>
                <c:pt idx="4">
                  <c:v>621</c:v>
                </c:pt>
                <c:pt idx="5">
                  <c:v>649</c:v>
                </c:pt>
              </c:numCache>
            </c:numRef>
          </c:val>
          <c:smooth val="0"/>
          <c:extLst xmlns:c16r2="http://schemas.microsoft.com/office/drawing/2015/06/chart">
            <c:ext xmlns:c16="http://schemas.microsoft.com/office/drawing/2014/chart" uri="{C3380CC4-5D6E-409C-BE32-E72D297353CC}">
              <c16:uniqueId val="{00000024-357E-4695-BC8B-034B48AEDB2C}"/>
            </c:ext>
          </c:extLst>
        </c:ser>
        <c:ser>
          <c:idx val="6"/>
          <c:order val="6"/>
          <c:tx>
            <c:strRef>
              <c:f>TABLICA!$B$10</c:f>
              <c:strCache>
                <c:ptCount val="1"/>
                <c:pt idx="0">
                  <c:v>Wolbrom</c:v>
                </c:pt>
              </c:strCache>
            </c:strRef>
          </c:tx>
          <c:spPr>
            <a:ln>
              <a:solidFill>
                <a:schemeClr val="accent1">
                  <a:lumMod val="60000"/>
                  <a:lumOff val="40000"/>
                </a:schemeClr>
              </a:solidFill>
            </a:ln>
          </c:spPr>
          <c:marker>
            <c:symbol val="none"/>
          </c:marker>
          <c:dLbls>
            <c:dLbl>
              <c:idx val="0"/>
              <c:layout>
                <c:manualLayout>
                  <c:x val="-5.75370917631087E-2"/>
                  <c:y val="-1.8821180494905203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5-357E-4695-BC8B-034B48AEDB2C}"/>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357E-4695-BC8B-034B48AEDB2C}"/>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7-357E-4695-BC8B-034B48AEDB2C}"/>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357E-4695-BC8B-034B48AEDB2C}"/>
                </c:ext>
              </c:extLst>
            </c:dLbl>
            <c:dLbl>
              <c:idx val="4"/>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29-357E-4695-BC8B-034B48AEDB2C}"/>
                </c:ext>
              </c:extLst>
            </c:dLbl>
            <c:dLbl>
              <c:idx val="5"/>
              <c:layout>
                <c:manualLayout>
                  <c:x val="-8.0820907926594399E-3"/>
                  <c:y val="-9.5296607077175032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357E-4695-BC8B-034B48AEDB2C}"/>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TABLICA!$C$2:$H$2</c:f>
              <c:strCache>
                <c:ptCount val="6"/>
                <c:pt idx="0">
                  <c:v>2015</c:v>
                </c:pt>
                <c:pt idx="1">
                  <c:v>2016</c:v>
                </c:pt>
                <c:pt idx="2">
                  <c:v>2017</c:v>
                </c:pt>
                <c:pt idx="3">
                  <c:v>2018</c:v>
                </c:pt>
                <c:pt idx="4">
                  <c:v>2019</c:v>
                </c:pt>
                <c:pt idx="5">
                  <c:v>2020</c:v>
                </c:pt>
              </c:strCache>
            </c:strRef>
          </c:cat>
          <c:val>
            <c:numRef>
              <c:f>TABLICA!$C$10:$H$10</c:f>
              <c:numCache>
                <c:formatCode>#,##0</c:formatCode>
                <c:ptCount val="6"/>
                <c:pt idx="0">
                  <c:v>800</c:v>
                </c:pt>
                <c:pt idx="1">
                  <c:v>812</c:v>
                </c:pt>
                <c:pt idx="2">
                  <c:v>824</c:v>
                </c:pt>
                <c:pt idx="3">
                  <c:v>858</c:v>
                </c:pt>
                <c:pt idx="4">
                  <c:v>894</c:v>
                </c:pt>
                <c:pt idx="5">
                  <c:v>923</c:v>
                </c:pt>
              </c:numCache>
            </c:numRef>
          </c:val>
          <c:smooth val="0"/>
          <c:extLst xmlns:c16r2="http://schemas.microsoft.com/office/drawing/2015/06/chart">
            <c:ext xmlns:c16="http://schemas.microsoft.com/office/drawing/2014/chart" uri="{C3380CC4-5D6E-409C-BE32-E72D297353CC}">
              <c16:uniqueId val="{0000002B-357E-4695-BC8B-034B48AEDB2C}"/>
            </c:ext>
          </c:extLst>
        </c:ser>
        <c:dLbls>
          <c:dLblPos val="t"/>
          <c:showLegendKey val="0"/>
          <c:showVal val="1"/>
          <c:showCatName val="0"/>
          <c:showSerName val="0"/>
          <c:showPercent val="0"/>
          <c:showBubbleSize val="0"/>
        </c:dLbls>
        <c:marker val="1"/>
        <c:smooth val="0"/>
        <c:axId val="239138304"/>
        <c:axId val="239139840"/>
      </c:lineChart>
      <c:catAx>
        <c:axId val="239138304"/>
        <c:scaling>
          <c:orientation val="minMax"/>
        </c:scaling>
        <c:delete val="0"/>
        <c:axPos val="b"/>
        <c:numFmt formatCode="General" sourceLinked="0"/>
        <c:majorTickMark val="out"/>
        <c:minorTickMark val="none"/>
        <c:tickLblPos val="nextTo"/>
        <c:crossAx val="239139840"/>
        <c:crosses val="autoZero"/>
        <c:auto val="1"/>
        <c:lblAlgn val="ctr"/>
        <c:lblOffset val="100"/>
        <c:noMultiLvlLbl val="0"/>
      </c:catAx>
      <c:valAx>
        <c:axId val="239139840"/>
        <c:scaling>
          <c:orientation val="minMax"/>
          <c:min val="500"/>
        </c:scaling>
        <c:delete val="0"/>
        <c:axPos val="l"/>
        <c:majorGridlines/>
        <c:numFmt formatCode="0" sourceLinked="0"/>
        <c:majorTickMark val="out"/>
        <c:minorTickMark val="none"/>
        <c:tickLblPos val="nextTo"/>
        <c:crossAx val="239138304"/>
        <c:crosses val="autoZero"/>
        <c:crossBetween val="between"/>
      </c:valAx>
    </c:plotArea>
    <c:legend>
      <c:legendPos val="r"/>
      <c:overlay val="0"/>
    </c:legend>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Ludność</a:t>
            </a:r>
            <a:r>
              <a:rPr lang="pl-PL" sz="1200" b="0" baseline="0"/>
              <a:t> w wieku przeprodukcyjnym, produkcyjnym i poprodukcyjnym</a:t>
            </a:r>
            <a:endParaRPr lang="pl-PL" sz="1200" b="0"/>
          </a:p>
        </c:rich>
      </c:tx>
      <c:overlay val="0"/>
    </c:title>
    <c:autoTitleDeleted val="0"/>
    <c:plotArea>
      <c:layout/>
      <c:barChart>
        <c:barDir val="col"/>
        <c:grouping val="stacked"/>
        <c:varyColors val="0"/>
        <c:ser>
          <c:idx val="0"/>
          <c:order val="0"/>
          <c:tx>
            <c:strRef>
              <c:f>TABLICA!$L$1</c:f>
              <c:strCache>
                <c:ptCount val="1"/>
                <c:pt idx="0">
                  <c:v>w wieku przedprodukcyjnym</c:v>
                </c:pt>
              </c:strCache>
            </c:strRef>
          </c:tx>
          <c:invertIfNegative val="0"/>
          <c:dLbls>
            <c:spPr>
              <a:noFill/>
            </c:spPr>
            <c:txPr>
              <a:bodyPr/>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TABLICA!$J$2:$K$13</c:f>
              <c:multiLvlStrCache>
                <c:ptCount val="12"/>
                <c:lvl>
                  <c:pt idx="0">
                    <c:v>2015</c:v>
                  </c:pt>
                  <c:pt idx="1">
                    <c:v>2020</c:v>
                  </c:pt>
                  <c:pt idx="2">
                    <c:v>2015</c:v>
                  </c:pt>
                  <c:pt idx="3">
                    <c:v>2020</c:v>
                  </c:pt>
                  <c:pt idx="4">
                    <c:v>2015</c:v>
                  </c:pt>
                  <c:pt idx="5">
                    <c:v>2020</c:v>
                  </c:pt>
                  <c:pt idx="6">
                    <c:v>2015</c:v>
                  </c:pt>
                  <c:pt idx="7">
                    <c:v>2020</c:v>
                  </c:pt>
                  <c:pt idx="8">
                    <c:v>2015</c:v>
                  </c:pt>
                  <c:pt idx="9">
                    <c:v>2020</c:v>
                  </c:pt>
                  <c:pt idx="10">
                    <c:v>2015</c:v>
                  </c:pt>
                  <c:pt idx="11">
                    <c:v>2020</c:v>
                  </c:pt>
                </c:lvl>
                <c:lvl>
                  <c:pt idx="0">
                    <c:v>Krzeszowice</c:v>
                  </c:pt>
                  <c:pt idx="2">
                    <c:v>Bolesław</c:v>
                  </c:pt>
                  <c:pt idx="4">
                    <c:v>Klucze</c:v>
                  </c:pt>
                  <c:pt idx="6">
                    <c:v>Olkusz - obszar wiejski</c:v>
                  </c:pt>
                  <c:pt idx="8">
                    <c:v>Trzyciąż</c:v>
                  </c:pt>
                  <c:pt idx="10">
                    <c:v>Wolbrom</c:v>
                  </c:pt>
                </c:lvl>
              </c:multiLvlStrCache>
            </c:multiLvlStrRef>
          </c:cat>
          <c:val>
            <c:numRef>
              <c:f>TABLICA!$L$2:$L$13</c:f>
              <c:numCache>
                <c:formatCode>General</c:formatCode>
                <c:ptCount val="12"/>
                <c:pt idx="0">
                  <c:v>3941</c:v>
                </c:pt>
                <c:pt idx="1">
                  <c:v>3928</c:v>
                </c:pt>
                <c:pt idx="2">
                  <c:v>1231</c:v>
                </c:pt>
                <c:pt idx="3">
                  <c:v>1164</c:v>
                </c:pt>
                <c:pt idx="4">
                  <c:v>2567</c:v>
                </c:pt>
                <c:pt idx="5">
                  <c:v>2486</c:v>
                </c:pt>
                <c:pt idx="6">
                  <c:v>2344</c:v>
                </c:pt>
                <c:pt idx="7">
                  <c:v>2398</c:v>
                </c:pt>
                <c:pt idx="8">
                  <c:v>1329</c:v>
                </c:pt>
                <c:pt idx="9">
                  <c:v>1284</c:v>
                </c:pt>
                <c:pt idx="10">
                  <c:v>2648</c:v>
                </c:pt>
                <c:pt idx="11">
                  <c:v>2405</c:v>
                </c:pt>
              </c:numCache>
            </c:numRef>
          </c:val>
          <c:extLst xmlns:c16r2="http://schemas.microsoft.com/office/drawing/2015/06/chart">
            <c:ext xmlns:c16="http://schemas.microsoft.com/office/drawing/2014/chart" uri="{C3380CC4-5D6E-409C-BE32-E72D297353CC}">
              <c16:uniqueId val="{00000000-F2CF-4A47-810E-82CF7AD70228}"/>
            </c:ext>
          </c:extLst>
        </c:ser>
        <c:ser>
          <c:idx val="1"/>
          <c:order val="1"/>
          <c:tx>
            <c:strRef>
              <c:f>TABLICA!$M$1</c:f>
              <c:strCache>
                <c:ptCount val="1"/>
                <c:pt idx="0">
                  <c:v>w wieku produkcyjnym</c:v>
                </c:pt>
              </c:strCache>
            </c:strRef>
          </c:tx>
          <c:invertIfNegative val="0"/>
          <c:dLbls>
            <c:spPr>
              <a:noFill/>
            </c:spPr>
            <c:txPr>
              <a:bodyPr/>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TABLICA!$J$2:$K$13</c:f>
              <c:multiLvlStrCache>
                <c:ptCount val="12"/>
                <c:lvl>
                  <c:pt idx="0">
                    <c:v>2015</c:v>
                  </c:pt>
                  <c:pt idx="1">
                    <c:v>2020</c:v>
                  </c:pt>
                  <c:pt idx="2">
                    <c:v>2015</c:v>
                  </c:pt>
                  <c:pt idx="3">
                    <c:v>2020</c:v>
                  </c:pt>
                  <c:pt idx="4">
                    <c:v>2015</c:v>
                  </c:pt>
                  <c:pt idx="5">
                    <c:v>2020</c:v>
                  </c:pt>
                  <c:pt idx="6">
                    <c:v>2015</c:v>
                  </c:pt>
                  <c:pt idx="7">
                    <c:v>2020</c:v>
                  </c:pt>
                  <c:pt idx="8">
                    <c:v>2015</c:v>
                  </c:pt>
                  <c:pt idx="9">
                    <c:v>2020</c:v>
                  </c:pt>
                  <c:pt idx="10">
                    <c:v>2015</c:v>
                  </c:pt>
                  <c:pt idx="11">
                    <c:v>2020</c:v>
                  </c:pt>
                </c:lvl>
                <c:lvl>
                  <c:pt idx="0">
                    <c:v>Krzeszowice</c:v>
                  </c:pt>
                  <c:pt idx="2">
                    <c:v>Bolesław</c:v>
                  </c:pt>
                  <c:pt idx="4">
                    <c:v>Klucze</c:v>
                  </c:pt>
                  <c:pt idx="6">
                    <c:v>Olkusz - obszar wiejski</c:v>
                  </c:pt>
                  <c:pt idx="8">
                    <c:v>Trzyciąż</c:v>
                  </c:pt>
                  <c:pt idx="10">
                    <c:v>Wolbrom</c:v>
                  </c:pt>
                </c:lvl>
              </c:multiLvlStrCache>
            </c:multiLvlStrRef>
          </c:cat>
          <c:val>
            <c:numRef>
              <c:f>TABLICA!$M$2:$M$13</c:f>
              <c:numCache>
                <c:formatCode>General</c:formatCode>
                <c:ptCount val="12"/>
                <c:pt idx="0">
                  <c:v>13923</c:v>
                </c:pt>
                <c:pt idx="1">
                  <c:v>13351</c:v>
                </c:pt>
                <c:pt idx="2">
                  <c:v>4797</c:v>
                </c:pt>
                <c:pt idx="3">
                  <c:v>4475</c:v>
                </c:pt>
                <c:pt idx="4">
                  <c:v>9365</c:v>
                </c:pt>
                <c:pt idx="5">
                  <c:v>8845</c:v>
                </c:pt>
                <c:pt idx="6">
                  <c:v>8361</c:v>
                </c:pt>
                <c:pt idx="7">
                  <c:v>8132</c:v>
                </c:pt>
                <c:pt idx="8">
                  <c:v>4337</c:v>
                </c:pt>
                <c:pt idx="9">
                  <c:v>4288</c:v>
                </c:pt>
                <c:pt idx="10">
                  <c:v>8894</c:v>
                </c:pt>
                <c:pt idx="11">
                  <c:v>8659</c:v>
                </c:pt>
              </c:numCache>
            </c:numRef>
          </c:val>
          <c:extLst xmlns:c16r2="http://schemas.microsoft.com/office/drawing/2015/06/chart">
            <c:ext xmlns:c16="http://schemas.microsoft.com/office/drawing/2014/chart" uri="{C3380CC4-5D6E-409C-BE32-E72D297353CC}">
              <c16:uniqueId val="{00000001-F2CF-4A47-810E-82CF7AD70228}"/>
            </c:ext>
          </c:extLst>
        </c:ser>
        <c:ser>
          <c:idx val="2"/>
          <c:order val="2"/>
          <c:tx>
            <c:strRef>
              <c:f>TABLICA!$N$1</c:f>
              <c:strCache>
                <c:ptCount val="1"/>
                <c:pt idx="0">
                  <c:v>w wieku poprodukcyjnym</c:v>
                </c:pt>
              </c:strCache>
            </c:strRef>
          </c:tx>
          <c:invertIfNegative val="0"/>
          <c:dLbls>
            <c:spPr>
              <a:noFill/>
            </c:spPr>
            <c:txPr>
              <a:bodyPr/>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TABLICA!$J$2:$K$13</c:f>
              <c:multiLvlStrCache>
                <c:ptCount val="12"/>
                <c:lvl>
                  <c:pt idx="0">
                    <c:v>2015</c:v>
                  </c:pt>
                  <c:pt idx="1">
                    <c:v>2020</c:v>
                  </c:pt>
                  <c:pt idx="2">
                    <c:v>2015</c:v>
                  </c:pt>
                  <c:pt idx="3">
                    <c:v>2020</c:v>
                  </c:pt>
                  <c:pt idx="4">
                    <c:v>2015</c:v>
                  </c:pt>
                  <c:pt idx="5">
                    <c:v>2020</c:v>
                  </c:pt>
                  <c:pt idx="6">
                    <c:v>2015</c:v>
                  </c:pt>
                  <c:pt idx="7">
                    <c:v>2020</c:v>
                  </c:pt>
                  <c:pt idx="8">
                    <c:v>2015</c:v>
                  </c:pt>
                  <c:pt idx="9">
                    <c:v>2020</c:v>
                  </c:pt>
                  <c:pt idx="10">
                    <c:v>2015</c:v>
                  </c:pt>
                  <c:pt idx="11">
                    <c:v>2020</c:v>
                  </c:pt>
                </c:lvl>
                <c:lvl>
                  <c:pt idx="0">
                    <c:v>Krzeszowice</c:v>
                  </c:pt>
                  <c:pt idx="2">
                    <c:v>Bolesław</c:v>
                  </c:pt>
                  <c:pt idx="4">
                    <c:v>Klucze</c:v>
                  </c:pt>
                  <c:pt idx="6">
                    <c:v>Olkusz - obszar wiejski</c:v>
                  </c:pt>
                  <c:pt idx="8">
                    <c:v>Trzyciąż</c:v>
                  </c:pt>
                  <c:pt idx="10">
                    <c:v>Wolbrom</c:v>
                  </c:pt>
                </c:lvl>
              </c:multiLvlStrCache>
            </c:multiLvlStrRef>
          </c:cat>
          <c:val>
            <c:numRef>
              <c:f>TABLICA!$N$2:$N$13</c:f>
              <c:numCache>
                <c:formatCode>General</c:formatCode>
                <c:ptCount val="12"/>
                <c:pt idx="0">
                  <c:v>4387</c:v>
                </c:pt>
                <c:pt idx="1">
                  <c:v>4856</c:v>
                </c:pt>
                <c:pt idx="2">
                  <c:v>1774</c:v>
                </c:pt>
                <c:pt idx="3">
                  <c:v>2088</c:v>
                </c:pt>
                <c:pt idx="4">
                  <c:v>3242</c:v>
                </c:pt>
                <c:pt idx="5">
                  <c:v>3578</c:v>
                </c:pt>
                <c:pt idx="6">
                  <c:v>2597</c:v>
                </c:pt>
                <c:pt idx="7">
                  <c:v>2919</c:v>
                </c:pt>
                <c:pt idx="8">
                  <c:v>1419</c:v>
                </c:pt>
                <c:pt idx="9">
                  <c:v>1467</c:v>
                </c:pt>
                <c:pt idx="10">
                  <c:v>2916</c:v>
                </c:pt>
                <c:pt idx="11">
                  <c:v>3070</c:v>
                </c:pt>
              </c:numCache>
            </c:numRef>
          </c:val>
          <c:extLst xmlns:c16r2="http://schemas.microsoft.com/office/drawing/2015/06/chart">
            <c:ext xmlns:c16="http://schemas.microsoft.com/office/drawing/2014/chart" uri="{C3380CC4-5D6E-409C-BE32-E72D297353CC}">
              <c16:uniqueId val="{00000002-F2CF-4A47-810E-82CF7AD70228}"/>
            </c:ext>
          </c:extLst>
        </c:ser>
        <c:dLbls>
          <c:dLblPos val="ctr"/>
          <c:showLegendKey val="0"/>
          <c:showVal val="1"/>
          <c:showCatName val="0"/>
          <c:showSerName val="0"/>
          <c:showPercent val="0"/>
          <c:showBubbleSize val="0"/>
        </c:dLbls>
        <c:gapWidth val="50"/>
        <c:overlap val="100"/>
        <c:axId val="276397440"/>
        <c:axId val="276411520"/>
      </c:barChart>
      <c:catAx>
        <c:axId val="276397440"/>
        <c:scaling>
          <c:orientation val="minMax"/>
        </c:scaling>
        <c:delete val="0"/>
        <c:axPos val="b"/>
        <c:numFmt formatCode="General" sourceLinked="0"/>
        <c:majorTickMark val="out"/>
        <c:minorTickMark val="none"/>
        <c:tickLblPos val="nextTo"/>
        <c:crossAx val="276411520"/>
        <c:crosses val="autoZero"/>
        <c:auto val="1"/>
        <c:lblAlgn val="ctr"/>
        <c:lblOffset val="100"/>
        <c:noMultiLvlLbl val="0"/>
      </c:catAx>
      <c:valAx>
        <c:axId val="276411520"/>
        <c:scaling>
          <c:orientation val="minMax"/>
        </c:scaling>
        <c:delete val="0"/>
        <c:axPos val="l"/>
        <c:majorGridlines/>
        <c:numFmt formatCode="General" sourceLinked="1"/>
        <c:majorTickMark val="out"/>
        <c:minorTickMark val="none"/>
        <c:tickLblPos val="nextTo"/>
        <c:crossAx val="276397440"/>
        <c:crosses val="autoZero"/>
        <c:crossBetween val="between"/>
      </c:valAx>
    </c:plotArea>
    <c:legend>
      <c:legendPos val="b"/>
      <c:overlay val="0"/>
    </c:legend>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Saldo migracji</a:t>
            </a:r>
          </a:p>
        </c:rich>
      </c:tx>
      <c:overlay val="0"/>
    </c:title>
    <c:autoTitleDeleted val="0"/>
    <c:plotArea>
      <c:layout/>
      <c:barChart>
        <c:barDir val="col"/>
        <c:grouping val="clustered"/>
        <c:varyColors val="0"/>
        <c:ser>
          <c:idx val="0"/>
          <c:order val="0"/>
          <c:tx>
            <c:strRef>
              <c:f>TABLICA!$B$5</c:f>
              <c:strCache>
                <c:ptCount val="1"/>
                <c:pt idx="0">
                  <c:v>Krzeszowice - obszar wiejski</c:v>
                </c:pt>
              </c:strCache>
            </c:strRef>
          </c:tx>
          <c:spPr>
            <a:solidFill>
              <a:srgbClr val="FF99B1"/>
            </a:solidFill>
          </c:spPr>
          <c:invertIfNegative val="0"/>
          <c:cat>
            <c:strRef>
              <c:f>TABLICA!$C$3:$F$3</c:f>
              <c:strCache>
                <c:ptCount val="4"/>
                <c:pt idx="0">
                  <c:v>2016</c:v>
                </c:pt>
                <c:pt idx="1">
                  <c:v>2017</c:v>
                </c:pt>
                <c:pt idx="2">
                  <c:v>2018</c:v>
                </c:pt>
                <c:pt idx="3">
                  <c:v>2019</c:v>
                </c:pt>
              </c:strCache>
            </c:strRef>
          </c:cat>
          <c:val>
            <c:numRef>
              <c:f>TABLICA!$C$5:$F$5</c:f>
              <c:numCache>
                <c:formatCode>#,##0</c:formatCode>
                <c:ptCount val="4"/>
                <c:pt idx="0">
                  <c:v>34</c:v>
                </c:pt>
                <c:pt idx="1">
                  <c:v>56</c:v>
                </c:pt>
                <c:pt idx="2">
                  <c:v>-14</c:v>
                </c:pt>
                <c:pt idx="3">
                  <c:v>34</c:v>
                </c:pt>
              </c:numCache>
            </c:numRef>
          </c:val>
          <c:extLst xmlns:c16r2="http://schemas.microsoft.com/office/drawing/2015/06/chart">
            <c:ext xmlns:c16="http://schemas.microsoft.com/office/drawing/2014/chart" uri="{C3380CC4-5D6E-409C-BE32-E72D297353CC}">
              <c16:uniqueId val="{00000000-3772-4A60-8BD0-2C6A696877F5}"/>
            </c:ext>
          </c:extLst>
        </c:ser>
        <c:ser>
          <c:idx val="1"/>
          <c:order val="1"/>
          <c:tx>
            <c:strRef>
              <c:f>TABLICA!$B$6</c:f>
              <c:strCache>
                <c:ptCount val="1"/>
                <c:pt idx="0">
                  <c:v>Bukowno</c:v>
                </c:pt>
              </c:strCache>
            </c:strRef>
          </c:tx>
          <c:spPr>
            <a:solidFill>
              <a:srgbClr val="FF9F4F"/>
            </a:solidFill>
          </c:spPr>
          <c:invertIfNegative val="0"/>
          <c:cat>
            <c:strRef>
              <c:f>TABLICA!$C$3:$F$3</c:f>
              <c:strCache>
                <c:ptCount val="4"/>
                <c:pt idx="0">
                  <c:v>2016</c:v>
                </c:pt>
                <c:pt idx="1">
                  <c:v>2017</c:v>
                </c:pt>
                <c:pt idx="2">
                  <c:v>2018</c:v>
                </c:pt>
                <c:pt idx="3">
                  <c:v>2019</c:v>
                </c:pt>
              </c:strCache>
            </c:strRef>
          </c:cat>
          <c:val>
            <c:numRef>
              <c:f>TABLICA!$C$6:$F$6</c:f>
              <c:numCache>
                <c:formatCode>#,##0</c:formatCode>
                <c:ptCount val="4"/>
                <c:pt idx="0">
                  <c:v>-1</c:v>
                </c:pt>
                <c:pt idx="1">
                  <c:v>4</c:v>
                </c:pt>
                <c:pt idx="2">
                  <c:v>-36</c:v>
                </c:pt>
                <c:pt idx="3">
                  <c:v>-18</c:v>
                </c:pt>
              </c:numCache>
            </c:numRef>
          </c:val>
          <c:extLst xmlns:c16r2="http://schemas.microsoft.com/office/drawing/2015/06/chart">
            <c:ext xmlns:c16="http://schemas.microsoft.com/office/drawing/2014/chart" uri="{C3380CC4-5D6E-409C-BE32-E72D297353CC}">
              <c16:uniqueId val="{00000001-3772-4A60-8BD0-2C6A696877F5}"/>
            </c:ext>
          </c:extLst>
        </c:ser>
        <c:ser>
          <c:idx val="2"/>
          <c:order val="2"/>
          <c:tx>
            <c:strRef>
              <c:f>TABLICA!$B$7</c:f>
              <c:strCache>
                <c:ptCount val="1"/>
                <c:pt idx="0">
                  <c:v>Bolesław</c:v>
                </c:pt>
              </c:strCache>
            </c:strRef>
          </c:tx>
          <c:spPr>
            <a:solidFill>
              <a:srgbClr val="FFD833"/>
            </a:solidFill>
          </c:spPr>
          <c:invertIfNegative val="0"/>
          <c:cat>
            <c:strRef>
              <c:f>TABLICA!$C$3:$F$3</c:f>
              <c:strCache>
                <c:ptCount val="4"/>
                <c:pt idx="0">
                  <c:v>2016</c:v>
                </c:pt>
                <c:pt idx="1">
                  <c:v>2017</c:v>
                </c:pt>
                <c:pt idx="2">
                  <c:v>2018</c:v>
                </c:pt>
                <c:pt idx="3">
                  <c:v>2019</c:v>
                </c:pt>
              </c:strCache>
            </c:strRef>
          </c:cat>
          <c:val>
            <c:numRef>
              <c:f>TABLICA!$C$7:$F$7</c:f>
              <c:numCache>
                <c:formatCode>#,##0</c:formatCode>
                <c:ptCount val="4"/>
                <c:pt idx="0">
                  <c:v>-8</c:v>
                </c:pt>
                <c:pt idx="1">
                  <c:v>25</c:v>
                </c:pt>
                <c:pt idx="2">
                  <c:v>49</c:v>
                </c:pt>
                <c:pt idx="3">
                  <c:v>1</c:v>
                </c:pt>
              </c:numCache>
            </c:numRef>
          </c:val>
          <c:extLst xmlns:c16r2="http://schemas.microsoft.com/office/drawing/2015/06/chart">
            <c:ext xmlns:c16="http://schemas.microsoft.com/office/drawing/2014/chart" uri="{C3380CC4-5D6E-409C-BE32-E72D297353CC}">
              <c16:uniqueId val="{00000002-3772-4A60-8BD0-2C6A696877F5}"/>
            </c:ext>
          </c:extLst>
        </c:ser>
        <c:ser>
          <c:idx val="3"/>
          <c:order val="3"/>
          <c:tx>
            <c:strRef>
              <c:f>TABLICA!$B$8</c:f>
              <c:strCache>
                <c:ptCount val="1"/>
                <c:pt idx="0">
                  <c:v>Klucze </c:v>
                </c:pt>
              </c:strCache>
            </c:strRef>
          </c:tx>
          <c:spPr>
            <a:solidFill>
              <a:srgbClr val="D8F141"/>
            </a:solidFill>
          </c:spPr>
          <c:invertIfNegative val="0"/>
          <c:cat>
            <c:strRef>
              <c:f>TABLICA!$C$3:$F$3</c:f>
              <c:strCache>
                <c:ptCount val="4"/>
                <c:pt idx="0">
                  <c:v>2016</c:v>
                </c:pt>
                <c:pt idx="1">
                  <c:v>2017</c:v>
                </c:pt>
                <c:pt idx="2">
                  <c:v>2018</c:v>
                </c:pt>
                <c:pt idx="3">
                  <c:v>2019</c:v>
                </c:pt>
              </c:strCache>
            </c:strRef>
          </c:cat>
          <c:val>
            <c:numRef>
              <c:f>TABLICA!$C$8:$F$8</c:f>
              <c:numCache>
                <c:formatCode>#,##0</c:formatCode>
                <c:ptCount val="4"/>
                <c:pt idx="0">
                  <c:v>46</c:v>
                </c:pt>
                <c:pt idx="1">
                  <c:v>-13</c:v>
                </c:pt>
                <c:pt idx="2">
                  <c:v>12</c:v>
                </c:pt>
                <c:pt idx="3">
                  <c:v>4</c:v>
                </c:pt>
              </c:numCache>
            </c:numRef>
          </c:val>
          <c:extLst xmlns:c16r2="http://schemas.microsoft.com/office/drawing/2015/06/chart">
            <c:ext xmlns:c16="http://schemas.microsoft.com/office/drawing/2014/chart" uri="{C3380CC4-5D6E-409C-BE32-E72D297353CC}">
              <c16:uniqueId val="{00000003-3772-4A60-8BD0-2C6A696877F5}"/>
            </c:ext>
          </c:extLst>
        </c:ser>
        <c:ser>
          <c:idx val="4"/>
          <c:order val="4"/>
          <c:tx>
            <c:strRef>
              <c:f>TABLICA!$B$9</c:f>
              <c:strCache>
                <c:ptCount val="1"/>
                <c:pt idx="0">
                  <c:v>Olkusz - obszar wiejski</c:v>
                </c:pt>
              </c:strCache>
            </c:strRef>
          </c:tx>
          <c:spPr>
            <a:solidFill>
              <a:srgbClr val="92D050"/>
            </a:solidFill>
          </c:spPr>
          <c:invertIfNegative val="0"/>
          <c:cat>
            <c:strRef>
              <c:f>TABLICA!$C$3:$F$3</c:f>
              <c:strCache>
                <c:ptCount val="4"/>
                <c:pt idx="0">
                  <c:v>2016</c:v>
                </c:pt>
                <c:pt idx="1">
                  <c:v>2017</c:v>
                </c:pt>
                <c:pt idx="2">
                  <c:v>2018</c:v>
                </c:pt>
                <c:pt idx="3">
                  <c:v>2019</c:v>
                </c:pt>
              </c:strCache>
            </c:strRef>
          </c:cat>
          <c:val>
            <c:numRef>
              <c:f>TABLICA!$C$9:$F$9</c:f>
              <c:numCache>
                <c:formatCode>#,##0</c:formatCode>
                <c:ptCount val="4"/>
                <c:pt idx="0">
                  <c:v>34</c:v>
                </c:pt>
                <c:pt idx="1">
                  <c:v>26</c:v>
                </c:pt>
                <c:pt idx="2">
                  <c:v>26</c:v>
                </c:pt>
                <c:pt idx="3">
                  <c:v>20</c:v>
                </c:pt>
              </c:numCache>
            </c:numRef>
          </c:val>
          <c:extLst xmlns:c16r2="http://schemas.microsoft.com/office/drawing/2015/06/chart">
            <c:ext xmlns:c16="http://schemas.microsoft.com/office/drawing/2014/chart" uri="{C3380CC4-5D6E-409C-BE32-E72D297353CC}">
              <c16:uniqueId val="{00000004-3772-4A60-8BD0-2C6A696877F5}"/>
            </c:ext>
          </c:extLst>
        </c:ser>
        <c:ser>
          <c:idx val="5"/>
          <c:order val="5"/>
          <c:tx>
            <c:strRef>
              <c:f>TABLICA!$B$10</c:f>
              <c:strCache>
                <c:ptCount val="1"/>
                <c:pt idx="0">
                  <c:v>Trzyciąż</c:v>
                </c:pt>
              </c:strCache>
            </c:strRef>
          </c:tx>
          <c:spPr>
            <a:solidFill>
              <a:srgbClr val="62E6CA"/>
            </a:solidFill>
          </c:spPr>
          <c:invertIfNegative val="0"/>
          <c:cat>
            <c:strRef>
              <c:f>TABLICA!$C$3:$F$3</c:f>
              <c:strCache>
                <c:ptCount val="4"/>
                <c:pt idx="0">
                  <c:v>2016</c:v>
                </c:pt>
                <c:pt idx="1">
                  <c:v>2017</c:v>
                </c:pt>
                <c:pt idx="2">
                  <c:v>2018</c:v>
                </c:pt>
                <c:pt idx="3">
                  <c:v>2019</c:v>
                </c:pt>
              </c:strCache>
            </c:strRef>
          </c:cat>
          <c:val>
            <c:numRef>
              <c:f>TABLICA!$C$10:$F$10</c:f>
              <c:numCache>
                <c:formatCode>#,##0</c:formatCode>
                <c:ptCount val="4"/>
                <c:pt idx="0">
                  <c:v>0</c:v>
                </c:pt>
                <c:pt idx="1">
                  <c:v>-4</c:v>
                </c:pt>
                <c:pt idx="2">
                  <c:v>14</c:v>
                </c:pt>
                <c:pt idx="3">
                  <c:v>7</c:v>
                </c:pt>
              </c:numCache>
            </c:numRef>
          </c:val>
          <c:extLst xmlns:c16r2="http://schemas.microsoft.com/office/drawing/2015/06/chart">
            <c:ext xmlns:c16="http://schemas.microsoft.com/office/drawing/2014/chart" uri="{C3380CC4-5D6E-409C-BE32-E72D297353CC}">
              <c16:uniqueId val="{00000005-3772-4A60-8BD0-2C6A696877F5}"/>
            </c:ext>
          </c:extLst>
        </c:ser>
        <c:ser>
          <c:idx val="6"/>
          <c:order val="6"/>
          <c:tx>
            <c:strRef>
              <c:f>TABLICA!$B$11</c:f>
              <c:strCache>
                <c:ptCount val="1"/>
                <c:pt idx="0">
                  <c:v>Wolbrom - obszar wiejski</c:v>
                </c:pt>
              </c:strCache>
            </c:strRef>
          </c:tx>
          <c:spPr>
            <a:solidFill>
              <a:schemeClr val="accent1">
                <a:lumMod val="60000"/>
                <a:lumOff val="40000"/>
              </a:schemeClr>
            </a:solidFill>
          </c:spPr>
          <c:invertIfNegative val="0"/>
          <c:cat>
            <c:strRef>
              <c:f>TABLICA!$C$3:$F$3</c:f>
              <c:strCache>
                <c:ptCount val="4"/>
                <c:pt idx="0">
                  <c:v>2016</c:v>
                </c:pt>
                <c:pt idx="1">
                  <c:v>2017</c:v>
                </c:pt>
                <c:pt idx="2">
                  <c:v>2018</c:v>
                </c:pt>
                <c:pt idx="3">
                  <c:v>2019</c:v>
                </c:pt>
              </c:strCache>
            </c:strRef>
          </c:cat>
          <c:val>
            <c:numRef>
              <c:f>TABLICA!$C$11:$F$11</c:f>
              <c:numCache>
                <c:formatCode>#,##0</c:formatCode>
                <c:ptCount val="4"/>
                <c:pt idx="0">
                  <c:v>-35</c:v>
                </c:pt>
                <c:pt idx="1">
                  <c:v>14</c:v>
                </c:pt>
                <c:pt idx="2">
                  <c:v>8</c:v>
                </c:pt>
                <c:pt idx="3">
                  <c:v>-5</c:v>
                </c:pt>
              </c:numCache>
            </c:numRef>
          </c:val>
          <c:extLst xmlns:c16r2="http://schemas.microsoft.com/office/drawing/2015/06/chart">
            <c:ext xmlns:c16="http://schemas.microsoft.com/office/drawing/2014/chart" uri="{C3380CC4-5D6E-409C-BE32-E72D297353CC}">
              <c16:uniqueId val="{00000006-3772-4A60-8BD0-2C6A696877F5}"/>
            </c:ext>
          </c:extLst>
        </c:ser>
        <c:dLbls>
          <c:showLegendKey val="0"/>
          <c:showVal val="0"/>
          <c:showCatName val="0"/>
          <c:showSerName val="0"/>
          <c:showPercent val="0"/>
          <c:showBubbleSize val="0"/>
        </c:dLbls>
        <c:gapWidth val="50"/>
        <c:axId val="239834624"/>
        <c:axId val="239836160"/>
      </c:barChart>
      <c:catAx>
        <c:axId val="239834624"/>
        <c:scaling>
          <c:orientation val="minMax"/>
        </c:scaling>
        <c:delete val="0"/>
        <c:axPos val="b"/>
        <c:numFmt formatCode="General" sourceLinked="0"/>
        <c:majorTickMark val="out"/>
        <c:minorTickMark val="none"/>
        <c:tickLblPos val="nextTo"/>
        <c:crossAx val="239836160"/>
        <c:crosses val="autoZero"/>
        <c:auto val="1"/>
        <c:lblAlgn val="ctr"/>
        <c:lblOffset val="100"/>
        <c:noMultiLvlLbl val="0"/>
      </c:catAx>
      <c:valAx>
        <c:axId val="239836160"/>
        <c:scaling>
          <c:orientation val="minMax"/>
        </c:scaling>
        <c:delete val="0"/>
        <c:axPos val="l"/>
        <c:majorGridlines/>
        <c:numFmt formatCode="#,##0" sourceLinked="1"/>
        <c:majorTickMark val="out"/>
        <c:minorTickMark val="none"/>
        <c:tickLblPos val="nextTo"/>
        <c:crossAx val="239834624"/>
        <c:crosses val="autoZero"/>
        <c:crossBetween val="between"/>
      </c:valAx>
    </c:plotArea>
    <c:legend>
      <c:legendPos val="b"/>
      <c:overlay val="0"/>
    </c:legend>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pl-PL" sz="1200" b="0"/>
              <a:t>Beneficjenci </a:t>
            </a:r>
            <a:r>
              <a:rPr lang="pl-PL" sz="1200" b="0" baseline="0"/>
              <a:t>pomocy społecznej</a:t>
            </a:r>
            <a:endParaRPr lang="pl-PL" sz="1200" b="0"/>
          </a:p>
        </c:rich>
      </c:tx>
      <c:overlay val="0"/>
    </c:title>
    <c:autoTitleDeleted val="0"/>
    <c:plotArea>
      <c:layout/>
      <c:lineChart>
        <c:grouping val="standard"/>
        <c:varyColors val="0"/>
        <c:ser>
          <c:idx val="0"/>
          <c:order val="0"/>
          <c:tx>
            <c:strRef>
              <c:f>TABLICA!$B$4</c:f>
              <c:strCache>
                <c:ptCount val="1"/>
                <c:pt idx="0">
                  <c:v>Krzeszowice</c:v>
                </c:pt>
              </c:strCache>
            </c:strRef>
          </c:tx>
          <c:spPr>
            <a:ln>
              <a:solidFill>
                <a:srgbClr val="FF99AC"/>
              </a:solidFill>
            </a:ln>
          </c:spPr>
          <c:marker>
            <c:symbol val="none"/>
          </c:marker>
          <c:dLbls>
            <c:dLbl>
              <c:idx val="0"/>
              <c:layout>
                <c:manualLayout>
                  <c:x val="-6.6923575687382469E-2"/>
                  <c:y val="-2.2036421277646545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2626-4A59-B2D3-9E5FAF38EE87}"/>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2626-4A59-B2D3-9E5FAF38EE87}"/>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2626-4A59-B2D3-9E5FAF38EE87}"/>
                </c:ext>
              </c:extLst>
            </c:dLbl>
            <c:dLbl>
              <c:idx val="3"/>
              <c:layout>
                <c:manualLayout>
                  <c:x val="-8.6206180419562684E-3"/>
                  <c:y val="-2.788227682990217E-4"/>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2626-4A59-B2D3-9E5FAF38EE87}"/>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TABLICA!$C$4:$F$4</c:f>
              <c:numCache>
                <c:formatCode>#,##0</c:formatCode>
                <c:ptCount val="4"/>
                <c:pt idx="0">
                  <c:v>205</c:v>
                </c:pt>
                <c:pt idx="1">
                  <c:v>184</c:v>
                </c:pt>
                <c:pt idx="2">
                  <c:v>167</c:v>
                </c:pt>
                <c:pt idx="3">
                  <c:v>171</c:v>
                </c:pt>
              </c:numCache>
            </c:numRef>
          </c:val>
          <c:smooth val="0"/>
          <c:extLst xmlns:c16r2="http://schemas.microsoft.com/office/drawing/2015/06/chart">
            <c:ext xmlns:c16="http://schemas.microsoft.com/office/drawing/2014/chart" uri="{C3380CC4-5D6E-409C-BE32-E72D297353CC}">
              <c16:uniqueId val="{00000004-2626-4A59-B2D3-9E5FAF38EE87}"/>
            </c:ext>
          </c:extLst>
        </c:ser>
        <c:ser>
          <c:idx val="1"/>
          <c:order val="1"/>
          <c:tx>
            <c:strRef>
              <c:f>TABLICA!$B$5</c:f>
              <c:strCache>
                <c:ptCount val="1"/>
                <c:pt idx="0">
                  <c:v>Bukowno</c:v>
                </c:pt>
              </c:strCache>
            </c:strRef>
          </c:tx>
          <c:spPr>
            <a:ln>
              <a:solidFill>
                <a:srgbClr val="FF9327"/>
              </a:solidFill>
            </a:ln>
          </c:spPr>
          <c:marker>
            <c:symbol val="none"/>
          </c:marker>
          <c:dLbls>
            <c:dLbl>
              <c:idx val="0"/>
              <c:layout>
                <c:manualLayout>
                  <c:x val="-6.6923575687382469E-2"/>
                  <c:y val="-1.931672146397800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2626-4A59-B2D3-9E5FAF38EE87}"/>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2626-4A59-B2D3-9E5FAF38EE87}"/>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2626-4A59-B2D3-9E5FAF38EE87}"/>
                </c:ext>
              </c:extLst>
            </c:dLbl>
            <c:dLbl>
              <c:idx val="3"/>
              <c:layout>
                <c:manualLayout>
                  <c:x val="-1.6949611991302869E-2"/>
                  <c:y val="-2.747582090498332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2626-4A59-B2D3-9E5FAF38EE87}"/>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TABLICA!$C$5:$F$5</c:f>
              <c:numCache>
                <c:formatCode>#,##0</c:formatCode>
                <c:ptCount val="4"/>
                <c:pt idx="0">
                  <c:v>405</c:v>
                </c:pt>
                <c:pt idx="1">
                  <c:v>392</c:v>
                </c:pt>
                <c:pt idx="2">
                  <c:v>347</c:v>
                </c:pt>
                <c:pt idx="3">
                  <c:v>325</c:v>
                </c:pt>
              </c:numCache>
            </c:numRef>
          </c:val>
          <c:smooth val="0"/>
          <c:extLst xmlns:c16r2="http://schemas.microsoft.com/office/drawing/2015/06/chart">
            <c:ext xmlns:c16="http://schemas.microsoft.com/office/drawing/2014/chart" uri="{C3380CC4-5D6E-409C-BE32-E72D297353CC}">
              <c16:uniqueId val="{00000009-2626-4A59-B2D3-9E5FAF38EE87}"/>
            </c:ext>
          </c:extLst>
        </c:ser>
        <c:ser>
          <c:idx val="2"/>
          <c:order val="2"/>
          <c:tx>
            <c:strRef>
              <c:f>TABLICA!$B$6</c:f>
              <c:strCache>
                <c:ptCount val="1"/>
                <c:pt idx="0">
                  <c:v>Bolesław</c:v>
                </c:pt>
              </c:strCache>
            </c:strRef>
          </c:tx>
          <c:spPr>
            <a:ln>
              <a:solidFill>
                <a:srgbClr val="FFD521"/>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2626-4A59-B2D3-9E5FAF38EE87}"/>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2626-4A59-B2D3-9E5FAF38EE87}"/>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TABLICA!$C$6:$F$6</c:f>
              <c:numCache>
                <c:formatCode>#,##0</c:formatCode>
                <c:ptCount val="4"/>
                <c:pt idx="0">
                  <c:v>524</c:v>
                </c:pt>
                <c:pt idx="1">
                  <c:v>533</c:v>
                </c:pt>
                <c:pt idx="2">
                  <c:v>485</c:v>
                </c:pt>
                <c:pt idx="3">
                  <c:v>433</c:v>
                </c:pt>
              </c:numCache>
            </c:numRef>
          </c:val>
          <c:smooth val="0"/>
          <c:extLst xmlns:c16r2="http://schemas.microsoft.com/office/drawing/2015/06/chart">
            <c:ext xmlns:c16="http://schemas.microsoft.com/office/drawing/2014/chart" uri="{C3380CC4-5D6E-409C-BE32-E72D297353CC}">
              <c16:uniqueId val="{0000000C-2626-4A59-B2D3-9E5FAF38EE87}"/>
            </c:ext>
          </c:extLst>
        </c:ser>
        <c:ser>
          <c:idx val="3"/>
          <c:order val="3"/>
          <c:tx>
            <c:strRef>
              <c:f>TABLICA!$B$7</c:f>
              <c:strCache>
                <c:ptCount val="1"/>
                <c:pt idx="0">
                  <c:v>Klucze</c:v>
                </c:pt>
              </c:strCache>
            </c:strRef>
          </c:tx>
          <c:spPr>
            <a:ln>
              <a:solidFill>
                <a:srgbClr val="C6DF0F"/>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2626-4A59-B2D3-9E5FAF38EE87}"/>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2626-4A59-B2D3-9E5FAF38EE87}"/>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TABLICA!$C$7:$F$7</c:f>
              <c:numCache>
                <c:formatCode>#,##0</c:formatCode>
                <c:ptCount val="4"/>
                <c:pt idx="0">
                  <c:v>667</c:v>
                </c:pt>
                <c:pt idx="1">
                  <c:v>589</c:v>
                </c:pt>
                <c:pt idx="2">
                  <c:v>535</c:v>
                </c:pt>
                <c:pt idx="3">
                  <c:v>538</c:v>
                </c:pt>
              </c:numCache>
            </c:numRef>
          </c:val>
          <c:smooth val="0"/>
          <c:extLst xmlns:c16r2="http://schemas.microsoft.com/office/drawing/2015/06/chart">
            <c:ext xmlns:c16="http://schemas.microsoft.com/office/drawing/2014/chart" uri="{C3380CC4-5D6E-409C-BE32-E72D297353CC}">
              <c16:uniqueId val="{0000000F-2626-4A59-B2D3-9E5FAF38EE87}"/>
            </c:ext>
          </c:extLst>
        </c:ser>
        <c:ser>
          <c:idx val="4"/>
          <c:order val="4"/>
          <c:tx>
            <c:strRef>
              <c:f>TABLICA!$B$8</c:f>
              <c:strCache>
                <c:ptCount val="1"/>
                <c:pt idx="0">
                  <c:v>Olkusz</c:v>
                </c:pt>
              </c:strCache>
            </c:strRef>
          </c:tx>
          <c:spPr>
            <a:ln>
              <a:solidFill>
                <a:srgbClr val="00B050"/>
              </a:solidFill>
            </a:ln>
          </c:spPr>
          <c:marker>
            <c:symbol val="none"/>
          </c:marker>
          <c:dLbls>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2626-4A59-B2D3-9E5FAF38EE87}"/>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2626-4A59-B2D3-9E5FAF38EE87}"/>
                </c:ext>
              </c:extLst>
            </c:dLbl>
            <c:dLbl>
              <c:idx val="3"/>
              <c:layout>
                <c:manualLayout>
                  <c:x val="-1.4173280674854002E-2"/>
                  <c:y val="-5.7184365452273307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2626-4A59-B2D3-9E5FAF38EE87}"/>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TABLICA!$C$8:$F$8</c:f>
              <c:numCache>
                <c:formatCode>#,##0</c:formatCode>
                <c:ptCount val="4"/>
                <c:pt idx="0">
                  <c:v>284</c:v>
                </c:pt>
                <c:pt idx="1">
                  <c:v>254</c:v>
                </c:pt>
                <c:pt idx="2">
                  <c:v>202</c:v>
                </c:pt>
                <c:pt idx="3">
                  <c:v>187</c:v>
                </c:pt>
              </c:numCache>
            </c:numRef>
          </c:val>
          <c:smooth val="0"/>
          <c:extLst xmlns:c16r2="http://schemas.microsoft.com/office/drawing/2015/06/chart">
            <c:ext xmlns:c16="http://schemas.microsoft.com/office/drawing/2014/chart" uri="{C3380CC4-5D6E-409C-BE32-E72D297353CC}">
              <c16:uniqueId val="{00000013-2626-4A59-B2D3-9E5FAF38EE87}"/>
            </c:ext>
          </c:extLst>
        </c:ser>
        <c:ser>
          <c:idx val="5"/>
          <c:order val="5"/>
          <c:tx>
            <c:strRef>
              <c:f>TABLICA!$B$9</c:f>
              <c:strCache>
                <c:ptCount val="1"/>
                <c:pt idx="0">
                  <c:v>Trzyciąż</c:v>
                </c:pt>
              </c:strCache>
            </c:strRef>
          </c:tx>
          <c:spPr>
            <a:ln>
              <a:solidFill>
                <a:srgbClr val="60E0CB"/>
              </a:solidFill>
            </a:ln>
          </c:spPr>
          <c:marker>
            <c:symbol val="none"/>
          </c:marker>
          <c:dLbls>
            <c:dLbl>
              <c:idx val="0"/>
              <c:layout>
                <c:manualLayout>
                  <c:x val="-7.5252569636729078E-2"/>
                  <c:y val="7.8802766727063996E-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2626-4A59-B2D3-9E5FAF38EE87}"/>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2626-4A59-B2D3-9E5FAF38EE87}"/>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2626-4A59-B2D3-9E5FAF38EE87}"/>
                </c:ext>
              </c:extLst>
            </c:dLbl>
            <c:dLbl>
              <c:idx val="3"/>
              <c:layout>
                <c:manualLayout>
                  <c:x val="3.0248020388327867E-2"/>
                  <c:y val="-2.7903691789054941E-4"/>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2626-4A59-B2D3-9E5FAF38EE87}"/>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TABLICA!$C$9:$F$9</c:f>
              <c:numCache>
                <c:formatCode>#,##0</c:formatCode>
                <c:ptCount val="4"/>
                <c:pt idx="0">
                  <c:v>283</c:v>
                </c:pt>
                <c:pt idx="1">
                  <c:v>230</c:v>
                </c:pt>
                <c:pt idx="2">
                  <c:v>182</c:v>
                </c:pt>
                <c:pt idx="3">
                  <c:v>187</c:v>
                </c:pt>
              </c:numCache>
            </c:numRef>
          </c:val>
          <c:smooth val="0"/>
          <c:extLst xmlns:c16r2="http://schemas.microsoft.com/office/drawing/2015/06/chart">
            <c:ext xmlns:c16="http://schemas.microsoft.com/office/drawing/2014/chart" uri="{C3380CC4-5D6E-409C-BE32-E72D297353CC}">
              <c16:uniqueId val="{00000018-2626-4A59-B2D3-9E5FAF38EE87}"/>
            </c:ext>
          </c:extLst>
        </c:ser>
        <c:ser>
          <c:idx val="6"/>
          <c:order val="6"/>
          <c:tx>
            <c:strRef>
              <c:f>TABLICA!$B$10</c:f>
              <c:strCache>
                <c:ptCount val="1"/>
                <c:pt idx="0">
                  <c:v>Wolbrom</c:v>
                </c:pt>
              </c:strCache>
            </c:strRef>
          </c:tx>
          <c:spPr>
            <a:ln>
              <a:solidFill>
                <a:schemeClr val="accent1">
                  <a:lumMod val="60000"/>
                  <a:lumOff val="40000"/>
                </a:schemeClr>
              </a:solidFill>
            </a:ln>
          </c:spPr>
          <c:marker>
            <c:symbol val="none"/>
          </c:marker>
          <c:dLbls>
            <c:dLbl>
              <c:idx val="0"/>
              <c:layout>
                <c:manualLayout>
                  <c:x val="-6.4147244370933609E-2"/>
                  <c:y val="-3.019552071865186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9-2626-4A59-B2D3-9E5FAF38EE87}"/>
                </c:ext>
              </c:extLst>
            </c:dLbl>
            <c:dLbl>
              <c:idx val="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2626-4A59-B2D3-9E5FAF38EE87}"/>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B-2626-4A59-B2D3-9E5FAF38EE87}"/>
                </c:ext>
              </c:extLst>
            </c:dLbl>
            <c:dLbl>
              <c:idx val="3"/>
              <c:layout>
                <c:manualLayout>
                  <c:x val="-3.0679554090585351E-3"/>
                  <c:y val="1.33196763000431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2626-4A59-B2D3-9E5FAF38EE87}"/>
                </c:ext>
              </c:extLst>
            </c:dLbl>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TABLICA!$C$2:$G$2</c:f>
              <c:strCache>
                <c:ptCount val="5"/>
                <c:pt idx="0">
                  <c:v>2016</c:v>
                </c:pt>
                <c:pt idx="1">
                  <c:v>2017</c:v>
                </c:pt>
                <c:pt idx="2">
                  <c:v>2018</c:v>
                </c:pt>
                <c:pt idx="3">
                  <c:v>2019</c:v>
                </c:pt>
                <c:pt idx="4">
                  <c:v>2020</c:v>
                </c:pt>
              </c:strCache>
            </c:strRef>
          </c:cat>
          <c:val>
            <c:numRef>
              <c:f>TABLICA!$C$10:$F$10</c:f>
              <c:numCache>
                <c:formatCode>#,##0</c:formatCode>
                <c:ptCount val="4"/>
                <c:pt idx="0">
                  <c:v>437</c:v>
                </c:pt>
                <c:pt idx="1">
                  <c:v>386</c:v>
                </c:pt>
                <c:pt idx="2">
                  <c:v>368</c:v>
                </c:pt>
                <c:pt idx="3">
                  <c:v>324</c:v>
                </c:pt>
              </c:numCache>
            </c:numRef>
          </c:val>
          <c:smooth val="0"/>
          <c:extLst xmlns:c16r2="http://schemas.microsoft.com/office/drawing/2015/06/chart">
            <c:ext xmlns:c16="http://schemas.microsoft.com/office/drawing/2014/chart" uri="{C3380CC4-5D6E-409C-BE32-E72D297353CC}">
              <c16:uniqueId val="{0000001D-2626-4A59-B2D3-9E5FAF38EE87}"/>
            </c:ext>
          </c:extLst>
        </c:ser>
        <c:dLbls>
          <c:dLblPos val="t"/>
          <c:showLegendKey val="0"/>
          <c:showVal val="1"/>
          <c:showCatName val="0"/>
          <c:showSerName val="0"/>
          <c:showPercent val="0"/>
          <c:showBubbleSize val="0"/>
        </c:dLbls>
        <c:marker val="1"/>
        <c:smooth val="0"/>
        <c:axId val="291377536"/>
        <c:axId val="291379072"/>
      </c:lineChart>
      <c:catAx>
        <c:axId val="291377536"/>
        <c:scaling>
          <c:orientation val="minMax"/>
        </c:scaling>
        <c:delete val="0"/>
        <c:axPos val="b"/>
        <c:numFmt formatCode="General" sourceLinked="0"/>
        <c:majorTickMark val="out"/>
        <c:minorTickMark val="none"/>
        <c:tickLblPos val="nextTo"/>
        <c:crossAx val="291379072"/>
        <c:crosses val="autoZero"/>
        <c:auto val="1"/>
        <c:lblAlgn val="ctr"/>
        <c:lblOffset val="100"/>
        <c:noMultiLvlLbl val="0"/>
      </c:catAx>
      <c:valAx>
        <c:axId val="291379072"/>
        <c:scaling>
          <c:orientation val="minMax"/>
          <c:max val="700"/>
          <c:min val="100"/>
        </c:scaling>
        <c:delete val="0"/>
        <c:axPos val="l"/>
        <c:majorGridlines/>
        <c:numFmt formatCode="#,##0" sourceLinked="1"/>
        <c:majorTickMark val="out"/>
        <c:minorTickMark val="none"/>
        <c:tickLblPos val="nextTo"/>
        <c:crossAx val="291377536"/>
        <c:crosses val="autoZero"/>
        <c:crossBetween val="between"/>
      </c:valAx>
    </c:plotArea>
    <c:legend>
      <c:legendPos val="r"/>
      <c:overlay val="0"/>
    </c:legend>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W jaki sposób docierały do Pana/i informacje dotyczące LGD? (N=114)</a:t>
            </a:r>
          </a:p>
        </c:rich>
      </c:tx>
      <c:overlay val="0"/>
    </c:title>
    <c:autoTitleDeleted val="0"/>
    <c:plotArea>
      <c:layout/>
      <c:barChart>
        <c:barDir val="bar"/>
        <c:grouping val="clustered"/>
        <c:varyColors val="0"/>
        <c:ser>
          <c:idx val="0"/>
          <c:order val="0"/>
          <c:tx>
            <c:strRef>
              <c:f>'[5.5_wykresy i tabela Nad Białą Przemszą.xlsx]Docieranie informacji'!$B$1</c:f>
              <c:strCache>
                <c:ptCount val="1"/>
                <c:pt idx="0">
                  <c:v>Tak</c:v>
                </c:pt>
              </c:strCache>
            </c:strRef>
          </c:tx>
          <c:invertIfNegative val="0"/>
          <c:dLbls>
            <c:spPr>
              <a:noFill/>
              <a:ln>
                <a:noFill/>
              </a:ln>
              <a:effectLst/>
            </c:spPr>
            <c:txPr>
              <a:bodyPr rot="0" vert="horz"/>
              <a:lstStyle/>
              <a:p>
                <a:pPr>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'[5.5_wykresy i tabela Nad Białą Przemszą.xlsx]Docieranie informacji'!$B$2:$B$10</c:f>
              <c:numCache>
                <c:formatCode>General</c:formatCode>
                <c:ptCount val="9"/>
                <c:pt idx="0">
                  <c:v>47</c:v>
                </c:pt>
                <c:pt idx="1">
                  <c:v>90</c:v>
                </c:pt>
                <c:pt idx="2">
                  <c:v>56</c:v>
                </c:pt>
                <c:pt idx="3">
                  <c:v>72</c:v>
                </c:pt>
                <c:pt idx="4">
                  <c:v>72</c:v>
                </c:pt>
                <c:pt idx="5">
                  <c:v>33</c:v>
                </c:pt>
                <c:pt idx="6">
                  <c:v>54</c:v>
                </c:pt>
                <c:pt idx="7">
                  <c:v>48</c:v>
                </c:pt>
                <c:pt idx="8">
                  <c:v>90</c:v>
                </c:pt>
              </c:numCache>
            </c:numRef>
          </c:val>
          <c:extLst xmlns:c16r2="http://schemas.microsoft.com/office/drawing/2015/06/chart">
            <c:ext xmlns:c16="http://schemas.microsoft.com/office/drawing/2014/chart" uri="{C3380CC4-5D6E-409C-BE32-E72D297353CC}">
              <c16:uniqueId val="{00000000-68AE-453A-A30A-70B6B0495AB9}"/>
            </c:ext>
          </c:extLst>
        </c:ser>
        <c:ser>
          <c:idx val="1"/>
          <c:order val="1"/>
          <c:tx>
            <c:strRef>
              <c:f>'[5.5_wykresy i tabela Nad Białą Przemszą.xlsx]Docieranie informacji'!$C$1</c:f>
              <c:strCache>
                <c:ptCount val="1"/>
                <c:pt idx="0">
                  <c:v>Trudno powiedzieć</c:v>
                </c:pt>
              </c:strCache>
            </c:strRef>
          </c:tx>
          <c:invertIfNegative val="0"/>
          <c:dLbls>
            <c:spPr>
              <a:noFill/>
              <a:ln>
                <a:noFill/>
              </a:ln>
              <a:effectLst/>
            </c:spPr>
            <c:txPr>
              <a:bodyPr rot="0" vert="horz"/>
              <a:lstStyle/>
              <a:p>
                <a:pPr>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'[5.5_wykresy i tabela Nad Białą Przemszą.xlsx]Docieranie informacji'!$C$2:$C$10</c:f>
              <c:numCache>
                <c:formatCode>General</c:formatCode>
                <c:ptCount val="9"/>
                <c:pt idx="0">
                  <c:v>25</c:v>
                </c:pt>
                <c:pt idx="1">
                  <c:v>2</c:v>
                </c:pt>
                <c:pt idx="2">
                  <c:v>25</c:v>
                </c:pt>
                <c:pt idx="3">
                  <c:v>14</c:v>
                </c:pt>
                <c:pt idx="4">
                  <c:v>14</c:v>
                </c:pt>
                <c:pt idx="5">
                  <c:v>34</c:v>
                </c:pt>
                <c:pt idx="6">
                  <c:v>18</c:v>
                </c:pt>
                <c:pt idx="7">
                  <c:v>5</c:v>
                </c:pt>
                <c:pt idx="8">
                  <c:v>7</c:v>
                </c:pt>
              </c:numCache>
            </c:numRef>
          </c:val>
          <c:extLst xmlns:c16r2="http://schemas.microsoft.com/office/drawing/2015/06/chart">
            <c:ext xmlns:c16="http://schemas.microsoft.com/office/drawing/2014/chart" uri="{C3380CC4-5D6E-409C-BE32-E72D297353CC}">
              <c16:uniqueId val="{00000001-68AE-453A-A30A-70B6B0495AB9}"/>
            </c:ext>
          </c:extLst>
        </c:ser>
        <c:ser>
          <c:idx val="2"/>
          <c:order val="2"/>
          <c:tx>
            <c:strRef>
              <c:f>'[5.5_wykresy i tabela Nad Białą Przemszą.xlsx]Docieranie informacji'!$D$1</c:f>
              <c:strCache>
                <c:ptCount val="1"/>
                <c:pt idx="0">
                  <c:v>Nie</c:v>
                </c:pt>
              </c:strCache>
            </c:strRef>
          </c:tx>
          <c:invertIfNegative val="0"/>
          <c:dLbls>
            <c:spPr>
              <a:noFill/>
              <a:ln>
                <a:noFill/>
              </a:ln>
              <a:effectLst/>
            </c:spPr>
            <c:txPr>
              <a:bodyPr rot="0" vert="horz"/>
              <a:lstStyle/>
              <a:p>
                <a:pPr>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'[5.5_wykresy i tabela Nad Białą Przemszą.xlsx]Docieranie informacji'!$D$2:$D$10</c:f>
              <c:numCache>
                <c:formatCode>General</c:formatCode>
                <c:ptCount val="9"/>
                <c:pt idx="0">
                  <c:v>42</c:v>
                </c:pt>
                <c:pt idx="1">
                  <c:v>22</c:v>
                </c:pt>
                <c:pt idx="2">
                  <c:v>33</c:v>
                </c:pt>
                <c:pt idx="3">
                  <c:v>28</c:v>
                </c:pt>
                <c:pt idx="4">
                  <c:v>28</c:v>
                </c:pt>
                <c:pt idx="5">
                  <c:v>47</c:v>
                </c:pt>
                <c:pt idx="6">
                  <c:v>42</c:v>
                </c:pt>
                <c:pt idx="7">
                  <c:v>61</c:v>
                </c:pt>
                <c:pt idx="8">
                  <c:v>17</c:v>
                </c:pt>
              </c:numCache>
            </c:numRef>
          </c:val>
          <c:extLst xmlns:c16r2="http://schemas.microsoft.com/office/drawing/2015/06/chart">
            <c:ext xmlns:c16="http://schemas.microsoft.com/office/drawing/2014/chart" uri="{C3380CC4-5D6E-409C-BE32-E72D297353CC}">
              <c16:uniqueId val="{00000002-68AE-453A-A30A-70B6B0495AB9}"/>
            </c:ext>
          </c:extLst>
        </c:ser>
        <c:dLbls>
          <c:dLblPos val="outEnd"/>
          <c:showLegendKey val="0"/>
          <c:showVal val="1"/>
          <c:showCatName val="0"/>
          <c:showSerName val="0"/>
          <c:showPercent val="0"/>
          <c:showBubbleSize val="0"/>
        </c:dLbls>
        <c:gapWidth val="50"/>
        <c:axId val="291711616"/>
        <c:axId val="291811712"/>
      </c:barChart>
      <c:catAx>
        <c:axId val="291711616"/>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291811712"/>
        <c:crosses val="autoZero"/>
        <c:auto val="1"/>
        <c:lblAlgn val="ctr"/>
        <c:lblOffset val="100"/>
        <c:noMultiLvlLbl val="0"/>
      </c:catAx>
      <c:valAx>
        <c:axId val="291811712"/>
        <c:scaling>
          <c:orientation val="minMax"/>
        </c:scaling>
        <c:delete val="0"/>
        <c:axPos val="t"/>
        <c:majorGridlines/>
        <c:numFmt formatCode="General" sourceLinked="1"/>
        <c:majorTickMark val="none"/>
        <c:minorTickMark val="none"/>
        <c:tickLblPos val="nextTo"/>
        <c:txPr>
          <a:bodyPr rot="-60000000" vert="horz"/>
          <a:lstStyle/>
          <a:p>
            <a:pPr>
              <a:defRPr/>
            </a:pPr>
            <a:endParaRPr lang="pl-PL"/>
          </a:p>
        </c:txPr>
        <c:crossAx val="291711616"/>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W jaki sposób docierały do Pana/i informacje o naborze wniosków w LGD? (N=21)</a:t>
            </a:r>
          </a:p>
        </c:rich>
      </c:tx>
      <c:overlay val="0"/>
    </c:title>
    <c:autoTitleDeleted val="0"/>
    <c:plotArea>
      <c:layout/>
      <c:barChart>
        <c:barDir val="bar"/>
        <c:grouping val="clustered"/>
        <c:varyColors val="0"/>
        <c:ser>
          <c:idx val="0"/>
          <c:order val="0"/>
          <c:tx>
            <c:strRef>
              <c:f>'[5.5_wykresy i tabela Nad Białą Przemszą.xlsx]Info o naborze'!$B$1</c:f>
              <c:strCache>
                <c:ptCount val="1"/>
                <c:pt idx="0">
                  <c:v>Tak</c:v>
                </c:pt>
              </c:strCache>
            </c:strRef>
          </c:tx>
          <c:invertIfNegative val="0"/>
          <c:dLbls>
            <c:spPr>
              <a:noFill/>
              <a:ln>
                <a:noFill/>
              </a:ln>
              <a:effectLst/>
            </c:spPr>
            <c:txPr>
              <a:bodyPr rot="0" vert="horz"/>
              <a:lstStyle/>
              <a:p>
                <a:pPr>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'[5.5_wykresy i tabela Nad Białą Przemszą.xlsx]Info o naborze'!$B$2:$B$10</c:f>
              <c:numCache>
                <c:formatCode>General</c:formatCode>
                <c:ptCount val="9"/>
                <c:pt idx="0">
                  <c:v>11</c:v>
                </c:pt>
                <c:pt idx="1">
                  <c:v>16</c:v>
                </c:pt>
                <c:pt idx="2">
                  <c:v>8</c:v>
                </c:pt>
                <c:pt idx="3">
                  <c:v>15</c:v>
                </c:pt>
                <c:pt idx="4">
                  <c:v>13</c:v>
                </c:pt>
                <c:pt idx="5">
                  <c:v>8</c:v>
                </c:pt>
                <c:pt idx="6">
                  <c:v>13</c:v>
                </c:pt>
                <c:pt idx="7">
                  <c:v>13</c:v>
                </c:pt>
                <c:pt idx="8">
                  <c:v>18</c:v>
                </c:pt>
              </c:numCache>
            </c:numRef>
          </c:val>
          <c:extLst xmlns:c16r2="http://schemas.microsoft.com/office/drawing/2015/06/chart">
            <c:ext xmlns:c16="http://schemas.microsoft.com/office/drawing/2014/chart" uri="{C3380CC4-5D6E-409C-BE32-E72D297353CC}">
              <c16:uniqueId val="{00000000-A895-4EFD-8B96-7DAFE023FFEC}"/>
            </c:ext>
          </c:extLst>
        </c:ser>
        <c:ser>
          <c:idx val="1"/>
          <c:order val="1"/>
          <c:tx>
            <c:strRef>
              <c:f>'[5.5_wykresy i tabela Nad Białą Przemszą.xlsx]Info o naborze'!$C$1</c:f>
              <c:strCache>
                <c:ptCount val="1"/>
                <c:pt idx="0">
                  <c:v>Trudno powiedzieć</c:v>
                </c:pt>
              </c:strCache>
            </c:strRef>
          </c:tx>
          <c:invertIfNegative val="0"/>
          <c:dLbls>
            <c:spPr>
              <a:noFill/>
              <a:ln>
                <a:noFill/>
              </a:ln>
              <a:effectLst/>
            </c:spPr>
            <c:txPr>
              <a:bodyPr rot="0" vert="horz"/>
              <a:lstStyle/>
              <a:p>
                <a:pPr>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'[5.5_wykresy i tabela Nad Białą Przemszą.xlsx]Info o naborze'!$C$2:$C$10</c:f>
              <c:numCache>
                <c:formatCode>General</c:formatCode>
                <c:ptCount val="9"/>
                <c:pt idx="0">
                  <c:v>9</c:v>
                </c:pt>
                <c:pt idx="1">
                  <c:v>2</c:v>
                </c:pt>
                <c:pt idx="2">
                  <c:v>4</c:v>
                </c:pt>
                <c:pt idx="3">
                  <c:v>0</c:v>
                </c:pt>
                <c:pt idx="4">
                  <c:v>2</c:v>
                </c:pt>
                <c:pt idx="5">
                  <c:v>1</c:v>
                </c:pt>
                <c:pt idx="6">
                  <c:v>3</c:v>
                </c:pt>
                <c:pt idx="7">
                  <c:v>1</c:v>
                </c:pt>
                <c:pt idx="8">
                  <c:v>0</c:v>
                </c:pt>
              </c:numCache>
            </c:numRef>
          </c:val>
          <c:extLst xmlns:c16r2="http://schemas.microsoft.com/office/drawing/2015/06/chart">
            <c:ext xmlns:c16="http://schemas.microsoft.com/office/drawing/2014/chart" uri="{C3380CC4-5D6E-409C-BE32-E72D297353CC}">
              <c16:uniqueId val="{00000001-A895-4EFD-8B96-7DAFE023FFEC}"/>
            </c:ext>
          </c:extLst>
        </c:ser>
        <c:ser>
          <c:idx val="2"/>
          <c:order val="2"/>
          <c:tx>
            <c:strRef>
              <c:f>'[5.5_wykresy i tabela Nad Białą Przemszą.xlsx]Info o naborze'!$D$1</c:f>
              <c:strCache>
                <c:ptCount val="1"/>
                <c:pt idx="0">
                  <c:v>Nie</c:v>
                </c:pt>
              </c:strCache>
            </c:strRef>
          </c:tx>
          <c:invertIfNegative val="0"/>
          <c:dLbls>
            <c:spPr>
              <a:noFill/>
              <a:ln>
                <a:noFill/>
              </a:ln>
              <a:effectLst/>
            </c:spPr>
            <c:txPr>
              <a:bodyPr rot="0" vert="horz"/>
              <a:lstStyle/>
              <a:p>
                <a:pPr>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'[5.5_wykresy i tabela Nad Białą Przemszą.xlsx]Info o naborze'!$D$2:$D$10</c:f>
              <c:numCache>
                <c:formatCode>General</c:formatCode>
                <c:ptCount val="9"/>
                <c:pt idx="0">
                  <c:v>1</c:v>
                </c:pt>
                <c:pt idx="1">
                  <c:v>3</c:v>
                </c:pt>
                <c:pt idx="2">
                  <c:v>9</c:v>
                </c:pt>
                <c:pt idx="3">
                  <c:v>6</c:v>
                </c:pt>
                <c:pt idx="4">
                  <c:v>6</c:v>
                </c:pt>
                <c:pt idx="5">
                  <c:v>12</c:v>
                </c:pt>
                <c:pt idx="6">
                  <c:v>5</c:v>
                </c:pt>
                <c:pt idx="7">
                  <c:v>7</c:v>
                </c:pt>
                <c:pt idx="8">
                  <c:v>3</c:v>
                </c:pt>
              </c:numCache>
            </c:numRef>
          </c:val>
          <c:extLst xmlns:c16r2="http://schemas.microsoft.com/office/drawing/2015/06/chart">
            <c:ext xmlns:c16="http://schemas.microsoft.com/office/drawing/2014/chart" uri="{C3380CC4-5D6E-409C-BE32-E72D297353CC}">
              <c16:uniqueId val="{00000002-A895-4EFD-8B96-7DAFE023FFEC}"/>
            </c:ext>
          </c:extLst>
        </c:ser>
        <c:dLbls>
          <c:dLblPos val="outEnd"/>
          <c:showLegendKey val="0"/>
          <c:showVal val="1"/>
          <c:showCatName val="0"/>
          <c:showSerName val="0"/>
          <c:showPercent val="0"/>
          <c:showBubbleSize val="0"/>
        </c:dLbls>
        <c:gapWidth val="50"/>
        <c:axId val="281919488"/>
        <c:axId val="281921024"/>
      </c:barChart>
      <c:catAx>
        <c:axId val="281919488"/>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281921024"/>
        <c:crosses val="autoZero"/>
        <c:auto val="1"/>
        <c:lblAlgn val="ctr"/>
        <c:lblOffset val="100"/>
        <c:noMultiLvlLbl val="0"/>
      </c:catAx>
      <c:valAx>
        <c:axId val="281921024"/>
        <c:scaling>
          <c:orientation val="minMax"/>
        </c:scaling>
        <c:delete val="0"/>
        <c:axPos val="t"/>
        <c:majorGridlines/>
        <c:numFmt formatCode="General" sourceLinked="1"/>
        <c:majorTickMark val="none"/>
        <c:minorTickMark val="none"/>
        <c:tickLblPos val="nextTo"/>
        <c:txPr>
          <a:bodyPr rot="-60000000" vert="horz"/>
          <a:lstStyle/>
          <a:p>
            <a:pPr>
              <a:defRPr/>
            </a:pPr>
            <a:endParaRPr lang="pl-PL"/>
          </a:p>
        </c:txPr>
        <c:crossAx val="281919488"/>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Czy LGD w wystarczającym stopniu informowała o możliwości pozyskania środków? N=21</a:t>
            </a:r>
          </a:p>
        </c:rich>
      </c:tx>
      <c:overlay val="0"/>
    </c:title>
    <c:autoTitleDeleted val="0"/>
    <c:plotArea>
      <c:layout/>
      <c:pieChart>
        <c:varyColors val="1"/>
        <c:ser>
          <c:idx val="0"/>
          <c:order val="0"/>
          <c:dPt>
            <c:idx val="0"/>
            <c:bubble3D val="0"/>
            <c:extLst xmlns:c16r2="http://schemas.microsoft.com/office/drawing/2015/06/chart">
              <c:ext xmlns:c16="http://schemas.microsoft.com/office/drawing/2014/chart" uri="{C3380CC4-5D6E-409C-BE32-E72D297353CC}">
                <c16:uniqueId val="{00000000-0101-4B5E-9538-9FDEA13FEBCC}"/>
              </c:ext>
            </c:extLst>
          </c:dPt>
          <c:dPt>
            <c:idx val="1"/>
            <c:bubble3D val="0"/>
            <c:extLst xmlns:c16r2="http://schemas.microsoft.com/office/drawing/2015/06/chart">
              <c:ext xmlns:c16="http://schemas.microsoft.com/office/drawing/2014/chart" uri="{C3380CC4-5D6E-409C-BE32-E72D297353CC}">
                <c16:uniqueId val="{00000001-0101-4B5E-9538-9FDEA13FEBCC}"/>
              </c:ext>
            </c:extLst>
          </c:dPt>
          <c:dPt>
            <c:idx val="2"/>
            <c:bubble3D val="0"/>
            <c:extLst xmlns:c16r2="http://schemas.microsoft.com/office/drawing/2015/06/chart">
              <c:ext xmlns:c16="http://schemas.microsoft.com/office/drawing/2014/chart" uri="{C3380CC4-5D6E-409C-BE32-E72D297353CC}">
                <c16:uniqueId val="{00000002-0101-4B5E-9538-9FDEA13FEBCC}"/>
              </c:ext>
            </c:extLst>
          </c:dPt>
          <c:dPt>
            <c:idx val="3"/>
            <c:bubble3D val="0"/>
            <c:extLst xmlns:c16r2="http://schemas.microsoft.com/office/drawing/2015/06/chart">
              <c:ext xmlns:c16="http://schemas.microsoft.com/office/drawing/2014/chart" uri="{C3380CC4-5D6E-409C-BE32-E72D297353CC}">
                <c16:uniqueId val="{00000003-0101-4B5E-9538-9FDEA13FEBCC}"/>
              </c:ext>
            </c:extLst>
          </c:dPt>
          <c:dPt>
            <c:idx val="4"/>
            <c:bubble3D val="0"/>
            <c:extLst xmlns:c16r2="http://schemas.microsoft.com/office/drawing/2015/06/chart">
              <c:ext xmlns:c16="http://schemas.microsoft.com/office/drawing/2014/chart" uri="{C3380CC4-5D6E-409C-BE32-E72D297353CC}">
                <c16:uniqueId val="{00000004-0101-4B5E-9538-9FDEA13FEBCC}"/>
              </c:ext>
            </c:extLst>
          </c:dPt>
          <c:dLbls>
            <c:spPr>
              <a:noFill/>
              <a:ln>
                <a:noFill/>
              </a:ln>
              <a:effectLst/>
            </c:spPr>
            <c:txPr>
              <a:bodyPr rot="0" vert="horz"/>
              <a:lstStyle/>
              <a:p>
                <a:pPr>
                  <a:defRPr>
                    <a:solidFill>
                      <a:schemeClr val="bg1"/>
                    </a:solidFill>
                  </a:defRPr>
                </a:pPr>
                <a:endParaRPr lang="pl-PL"/>
              </a:p>
            </c:txPr>
            <c:dLblPos val="bestFit"/>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'[5.5_wykresy i tabela Nad Białą Przemszą.xlsx]info wystarczające'!$A$2:$A$6</c:f>
              <c:strCache>
                <c:ptCount val="5"/>
                <c:pt idx="0">
                  <c:v>Zdecydowanie tak</c:v>
                </c:pt>
                <c:pt idx="1">
                  <c:v>Raczej tak</c:v>
                </c:pt>
                <c:pt idx="2">
                  <c:v>Trudno powiedzieć</c:v>
                </c:pt>
                <c:pt idx="3">
                  <c:v>Raczej nie</c:v>
                </c:pt>
                <c:pt idx="4">
                  <c:v>Zdecydowanie nie</c:v>
                </c:pt>
              </c:strCache>
            </c:strRef>
          </c:cat>
          <c:val>
            <c:numRef>
              <c:f>'[5.5_wykresy i tabela Nad Białą Przemszą.xlsx]info wystarczające'!$B$2:$B$6</c:f>
              <c:numCache>
                <c:formatCode>General</c:formatCode>
                <c:ptCount val="5"/>
                <c:pt idx="0">
                  <c:v>19</c:v>
                </c:pt>
                <c:pt idx="1">
                  <c:v>1</c:v>
                </c:pt>
                <c:pt idx="2">
                  <c:v>1</c:v>
                </c:pt>
                <c:pt idx="3">
                  <c:v>0</c:v>
                </c:pt>
                <c:pt idx="4">
                  <c:v>0</c:v>
                </c:pt>
              </c:numCache>
            </c:numRef>
          </c:val>
          <c:extLst xmlns:c16r2="http://schemas.microsoft.com/office/drawing/2015/06/chart">
            <c:ext xmlns:c16="http://schemas.microsoft.com/office/drawing/2014/chart" uri="{C3380CC4-5D6E-409C-BE32-E72D297353CC}">
              <c16:uniqueId val="{00000005-0101-4B5E-9538-9FDEA13FEBCC}"/>
            </c:ext>
          </c:extLst>
        </c:ser>
        <c:dLbls>
          <c:showLegendKey val="0"/>
          <c:showVal val="0"/>
          <c:showCatName val="0"/>
          <c:showSerName val="0"/>
          <c:showPercent val="0"/>
          <c:showBubbleSize val="0"/>
          <c:showLeaderLines val="1"/>
        </c:dLbls>
        <c:firstSliceAng val="0"/>
      </c:pieChart>
    </c:plotArea>
    <c:legend>
      <c:legendPos val="r"/>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Proszę wskazać, w jakim zakresie korzystał/a Pan/i ze wsparcia ze strony LGD na etapie składania wniosku? (N=21)</a:t>
            </a:r>
          </a:p>
        </c:rich>
      </c:tx>
      <c:overlay val="0"/>
    </c:title>
    <c:autoTitleDeleted val="0"/>
    <c:plotArea>
      <c:layout/>
      <c:barChart>
        <c:barDir val="bar"/>
        <c:grouping val="percentStacked"/>
        <c:varyColors val="0"/>
        <c:ser>
          <c:idx val="0"/>
          <c:order val="0"/>
          <c:tx>
            <c:strRef>
              <c:f>'[5.5_wykresy i tabela Nad Białą Przemszą.xlsx]Wsparcie składanie'!$B$1</c:f>
              <c:strCache>
                <c:ptCount val="1"/>
                <c:pt idx="0">
                  <c:v>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Przemszą.xlsx]Wsparcie składanie'!$A$2:$A$7</c:f>
              <c:strCache>
                <c:ptCount val="6"/>
                <c:pt idx="0">
                  <c:v>Wsparcie polegające na udzieleniu informacji o możliwości uzyskania dofinansowania dla mojego projektu</c:v>
                </c:pt>
                <c:pt idx="1">
                  <c:v>Wsparcie w zapoznaniu się z zasadami uzyskania dofinansowania</c:v>
                </c:pt>
                <c:pt idx="2">
                  <c:v>Wsparcie polegające na wskazaniu prawidłowych wzorów wniosków i instrukcji do nich</c:v>
                </c:pt>
                <c:pt idx="3">
                  <c:v>Wsparcie w zakresie ustalenia koncepcji projektu aby spełniał kryteria wynikające z LSR</c:v>
                </c:pt>
                <c:pt idx="4">
                  <c:v>Porady w zakresie wypełniania dokumentów niezbędnych do złożenia wniosku</c:v>
                </c:pt>
                <c:pt idx="5">
                  <c:v>Wyjaśnienie szczegółowych zasad oceny wniosków</c:v>
                </c:pt>
              </c:strCache>
            </c:strRef>
          </c:cat>
          <c:val>
            <c:numRef>
              <c:f>'[5.5_wykresy i tabela Nad Białą Przemszą.xlsx]Wsparcie składanie'!$B$2:$B$7</c:f>
              <c:numCache>
                <c:formatCode>General</c:formatCode>
                <c:ptCount val="6"/>
                <c:pt idx="0">
                  <c:v>21</c:v>
                </c:pt>
                <c:pt idx="1">
                  <c:v>21</c:v>
                </c:pt>
                <c:pt idx="2">
                  <c:v>17</c:v>
                </c:pt>
                <c:pt idx="3">
                  <c:v>17</c:v>
                </c:pt>
                <c:pt idx="4">
                  <c:v>21</c:v>
                </c:pt>
                <c:pt idx="5">
                  <c:v>20</c:v>
                </c:pt>
              </c:numCache>
            </c:numRef>
          </c:val>
          <c:extLst xmlns:c16r2="http://schemas.microsoft.com/office/drawing/2015/06/chart">
            <c:ext xmlns:c16="http://schemas.microsoft.com/office/drawing/2014/chart" uri="{C3380CC4-5D6E-409C-BE32-E72D297353CC}">
              <c16:uniqueId val="{00000000-912D-4470-9DF1-F95F92A514A4}"/>
            </c:ext>
          </c:extLst>
        </c:ser>
        <c:ser>
          <c:idx val="1"/>
          <c:order val="1"/>
          <c:tx>
            <c:strRef>
              <c:f>'[5.5_wykresy i tabela Nad Białą Przemszą.xlsx]Wsparcie składanie'!$C$1</c:f>
              <c:strCache>
                <c:ptCount val="1"/>
                <c:pt idx="0">
                  <c:v>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Przemszą.xlsx]Wsparcie składanie'!$A$2:$A$7</c:f>
              <c:strCache>
                <c:ptCount val="6"/>
                <c:pt idx="0">
                  <c:v>Wsparcie polegające na udzieleniu informacji o możliwości uzyskania dofinansowania dla mojego projektu</c:v>
                </c:pt>
                <c:pt idx="1">
                  <c:v>Wsparcie w zapoznaniu się z zasadami uzyskania dofinansowania</c:v>
                </c:pt>
                <c:pt idx="2">
                  <c:v>Wsparcie polegające na wskazaniu prawidłowych wzorów wniosków i instrukcji do nich</c:v>
                </c:pt>
                <c:pt idx="3">
                  <c:v>Wsparcie w zakresie ustalenia koncepcji projektu aby spełniał kryteria wynikające z LSR</c:v>
                </c:pt>
                <c:pt idx="4">
                  <c:v>Porady w zakresie wypełniania dokumentów niezbędnych do złożenia wniosku</c:v>
                </c:pt>
                <c:pt idx="5">
                  <c:v>Wyjaśnienie szczegółowych zasad oceny wniosków</c:v>
                </c:pt>
              </c:strCache>
            </c:strRef>
          </c:cat>
          <c:val>
            <c:numRef>
              <c:f>'[5.5_wykresy i tabela Nad Białą Przemszą.xlsx]Wsparcie składanie'!$C$2:$C$7</c:f>
              <c:numCache>
                <c:formatCode>General</c:formatCode>
                <c:ptCount val="6"/>
                <c:pt idx="0">
                  <c:v>0</c:v>
                </c:pt>
                <c:pt idx="1">
                  <c:v>0</c:v>
                </c:pt>
                <c:pt idx="2">
                  <c:v>4</c:v>
                </c:pt>
                <c:pt idx="3">
                  <c:v>4</c:v>
                </c:pt>
                <c:pt idx="4">
                  <c:v>0</c:v>
                </c:pt>
                <c:pt idx="5">
                  <c:v>1</c:v>
                </c:pt>
              </c:numCache>
            </c:numRef>
          </c:val>
          <c:extLst xmlns:c16r2="http://schemas.microsoft.com/office/drawing/2015/06/chart">
            <c:ext xmlns:c16="http://schemas.microsoft.com/office/drawing/2014/chart" uri="{C3380CC4-5D6E-409C-BE32-E72D297353CC}">
              <c16:uniqueId val="{00000001-912D-4470-9DF1-F95F92A514A4}"/>
            </c:ext>
          </c:extLst>
        </c:ser>
        <c:dLbls>
          <c:dLblPos val="ctr"/>
          <c:showLegendKey val="0"/>
          <c:showVal val="1"/>
          <c:showCatName val="0"/>
          <c:showSerName val="0"/>
          <c:showPercent val="0"/>
          <c:showBubbleSize val="0"/>
        </c:dLbls>
        <c:gapWidth val="50"/>
        <c:overlap val="100"/>
        <c:axId val="301787008"/>
        <c:axId val="301788544"/>
      </c:barChart>
      <c:catAx>
        <c:axId val="301787008"/>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301788544"/>
        <c:crosses val="autoZero"/>
        <c:auto val="1"/>
        <c:lblAlgn val="ctr"/>
        <c:lblOffset val="100"/>
        <c:noMultiLvlLbl val="0"/>
      </c:catAx>
      <c:valAx>
        <c:axId val="301788544"/>
        <c:scaling>
          <c:orientation val="minMax"/>
        </c:scaling>
        <c:delete val="1"/>
        <c:axPos val="t"/>
        <c:majorGridlines/>
        <c:numFmt formatCode="0%" sourceLinked="1"/>
        <c:majorTickMark val="none"/>
        <c:minorTickMark val="none"/>
        <c:tickLblPos val="nextTo"/>
        <c:crossAx val="301787008"/>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Proszę ocenić poniższe stwierdzenia dotyczące składania i realizacji projektu przy wsparciu LGD (N=21)</a:t>
            </a:r>
          </a:p>
        </c:rich>
      </c:tx>
      <c:overlay val="0"/>
    </c:title>
    <c:autoTitleDeleted val="0"/>
    <c:plotArea>
      <c:layout/>
      <c:barChart>
        <c:barDir val="bar"/>
        <c:grouping val="percentStacked"/>
        <c:varyColors val="0"/>
        <c:ser>
          <c:idx val="0"/>
          <c:order val="0"/>
          <c:tx>
            <c:strRef>
              <c:f>'[5.5_wykresy i tabela Nad Białą Przemszą.xlsx]Ocena procedury'!$B$2</c:f>
              <c:strCache>
                <c:ptCount val="1"/>
                <c:pt idx="0">
                  <c:v>Zdecydowanie zgadzam się</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'[5.5_wykresy i tabela Nad Białą Przemszą.xlsx]Ocena procedury'!$B$3:$B$6</c:f>
              <c:numCache>
                <c:formatCode>General</c:formatCode>
                <c:ptCount val="4"/>
                <c:pt idx="0">
                  <c:v>14</c:v>
                </c:pt>
                <c:pt idx="1">
                  <c:v>14</c:v>
                </c:pt>
                <c:pt idx="2">
                  <c:v>11</c:v>
                </c:pt>
                <c:pt idx="3">
                  <c:v>21</c:v>
                </c:pt>
              </c:numCache>
            </c:numRef>
          </c:val>
          <c:extLst xmlns:c16r2="http://schemas.microsoft.com/office/drawing/2015/06/chart">
            <c:ext xmlns:c16="http://schemas.microsoft.com/office/drawing/2014/chart" uri="{C3380CC4-5D6E-409C-BE32-E72D297353CC}">
              <c16:uniqueId val="{00000000-475F-42A0-8488-7A589AB487AA}"/>
            </c:ext>
          </c:extLst>
        </c:ser>
        <c:ser>
          <c:idx val="1"/>
          <c:order val="1"/>
          <c:tx>
            <c:strRef>
              <c:f>'[5.5_wykresy i tabela Nad Białą Przemszą.xlsx]Ocena procedury'!$C$2</c:f>
              <c:strCache>
                <c:ptCount val="1"/>
                <c:pt idx="0">
                  <c:v>Raczej zgadzam się</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'[5.5_wykresy i tabela Nad Białą Przemszą.xlsx]Ocena procedury'!$C$3:$C$6</c:f>
              <c:numCache>
                <c:formatCode>General</c:formatCode>
                <c:ptCount val="4"/>
                <c:pt idx="0">
                  <c:v>6</c:v>
                </c:pt>
                <c:pt idx="1">
                  <c:v>5</c:v>
                </c:pt>
                <c:pt idx="2">
                  <c:v>9</c:v>
                </c:pt>
                <c:pt idx="3">
                  <c:v>0</c:v>
                </c:pt>
              </c:numCache>
            </c:numRef>
          </c:val>
          <c:extLst xmlns:c16r2="http://schemas.microsoft.com/office/drawing/2015/06/chart">
            <c:ext xmlns:c16="http://schemas.microsoft.com/office/drawing/2014/chart" uri="{C3380CC4-5D6E-409C-BE32-E72D297353CC}">
              <c16:uniqueId val="{00000001-475F-42A0-8488-7A589AB487AA}"/>
            </c:ext>
          </c:extLst>
        </c:ser>
        <c:ser>
          <c:idx val="2"/>
          <c:order val="2"/>
          <c:tx>
            <c:strRef>
              <c:f>'[5.5_wykresy i tabela Nad Białą Przemszą.xlsx]Ocena procedury'!$D$2</c:f>
              <c:strCache>
                <c:ptCount val="1"/>
                <c:pt idx="0">
                  <c:v>Trudno powiedzieć</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'[5.5_wykresy i tabela Nad Białą Przemszą.xlsx]Ocena procedury'!$D$3:$D$6</c:f>
              <c:numCache>
                <c:formatCode>General</c:formatCode>
                <c:ptCount val="4"/>
                <c:pt idx="0">
                  <c:v>1</c:v>
                </c:pt>
                <c:pt idx="1">
                  <c:v>1</c:v>
                </c:pt>
                <c:pt idx="2">
                  <c:v>1</c:v>
                </c:pt>
                <c:pt idx="3">
                  <c:v>0</c:v>
                </c:pt>
              </c:numCache>
            </c:numRef>
          </c:val>
          <c:extLst xmlns:c16r2="http://schemas.microsoft.com/office/drawing/2015/06/chart">
            <c:ext xmlns:c16="http://schemas.microsoft.com/office/drawing/2014/chart" uri="{C3380CC4-5D6E-409C-BE32-E72D297353CC}">
              <c16:uniqueId val="{00000002-475F-42A0-8488-7A589AB487AA}"/>
            </c:ext>
          </c:extLst>
        </c:ser>
        <c:ser>
          <c:idx val="3"/>
          <c:order val="3"/>
          <c:tx>
            <c:strRef>
              <c:f>'[5.5_wykresy i tabela Nad Białą Przemszą.xlsx]Ocena procedury'!$E$2</c:f>
              <c:strCache>
                <c:ptCount val="1"/>
                <c:pt idx="0">
                  <c:v>Raczej nie zgadzam się</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'[5.5_wykresy i tabela Nad Białą Przemszą.xlsx]Ocena procedury'!$E$3:$E$6</c:f>
              <c:numCache>
                <c:formatCode>General</c:formatCode>
                <c:ptCount val="4"/>
                <c:pt idx="0">
                  <c:v>0</c:v>
                </c:pt>
                <c:pt idx="1">
                  <c:v>1</c:v>
                </c:pt>
                <c:pt idx="2">
                  <c:v>0</c:v>
                </c:pt>
                <c:pt idx="3">
                  <c:v>0</c:v>
                </c:pt>
              </c:numCache>
            </c:numRef>
          </c:val>
          <c:extLst xmlns:c16r2="http://schemas.microsoft.com/office/drawing/2015/06/chart">
            <c:ext xmlns:c16="http://schemas.microsoft.com/office/drawing/2014/chart" uri="{C3380CC4-5D6E-409C-BE32-E72D297353CC}">
              <c16:uniqueId val="{00000003-475F-42A0-8488-7A589AB487AA}"/>
            </c:ext>
          </c:extLst>
        </c:ser>
        <c:ser>
          <c:idx val="4"/>
          <c:order val="4"/>
          <c:tx>
            <c:strRef>
              <c:f>'[5.5_wykresy i tabela Nad Białą Przemszą.xlsx]Ocena procedury'!$F$2</c:f>
              <c:strCache>
                <c:ptCount val="1"/>
                <c:pt idx="0">
                  <c:v>Zdecydowanie nie zgadzam się</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'[5.5_wykresy i tabela Nad Białą Przemszą.xlsx]Ocena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'[5.5_wykresy i tabela Nad Białą Przemszą.xlsx]Ocena procedury'!$F$3:$F$6</c:f>
              <c:numCache>
                <c:formatCode>General</c:formatCode>
                <c:ptCount val="4"/>
                <c:pt idx="0">
                  <c:v>0</c:v>
                </c:pt>
                <c:pt idx="1">
                  <c:v>0</c:v>
                </c:pt>
                <c:pt idx="2">
                  <c:v>0</c:v>
                </c:pt>
                <c:pt idx="3">
                  <c:v>0</c:v>
                </c:pt>
              </c:numCache>
            </c:numRef>
          </c:val>
          <c:extLst xmlns:c16r2="http://schemas.microsoft.com/office/drawing/2015/06/chart">
            <c:ext xmlns:c16="http://schemas.microsoft.com/office/drawing/2014/chart" uri="{C3380CC4-5D6E-409C-BE32-E72D297353CC}">
              <c16:uniqueId val="{00000004-475F-42A0-8488-7A589AB487AA}"/>
            </c:ext>
          </c:extLst>
        </c:ser>
        <c:dLbls>
          <c:dLblPos val="ctr"/>
          <c:showLegendKey val="0"/>
          <c:showVal val="1"/>
          <c:showCatName val="0"/>
          <c:showSerName val="0"/>
          <c:showPercent val="0"/>
          <c:showBubbleSize val="0"/>
        </c:dLbls>
        <c:gapWidth val="50"/>
        <c:overlap val="100"/>
        <c:axId val="281881600"/>
        <c:axId val="281887488"/>
      </c:barChart>
      <c:catAx>
        <c:axId val="281881600"/>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281887488"/>
        <c:crosses val="autoZero"/>
        <c:auto val="1"/>
        <c:lblAlgn val="ctr"/>
        <c:lblOffset val="100"/>
        <c:noMultiLvlLbl val="0"/>
      </c:catAx>
      <c:valAx>
        <c:axId val="281887488"/>
        <c:scaling>
          <c:orientation val="minMax"/>
        </c:scaling>
        <c:delete val="1"/>
        <c:axPos val="t"/>
        <c:majorGridlines/>
        <c:numFmt formatCode="0%" sourceLinked="1"/>
        <c:majorTickMark val="none"/>
        <c:minorTickMark val="none"/>
        <c:tickLblPos val="nextTo"/>
        <c:crossAx val="281881600"/>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Czy w gminie, w której Pan/i mieszka zaszły w ciągu ostatnich 5 lat wymienione poniżej zmiany? (N=114)</a:t>
            </a:r>
          </a:p>
        </c:rich>
      </c:tx>
      <c:overlay val="0"/>
    </c:title>
    <c:autoTitleDeleted val="0"/>
    <c:plotArea>
      <c:layout/>
      <c:barChart>
        <c:barDir val="bar"/>
        <c:grouping val="percentStacked"/>
        <c:varyColors val="0"/>
        <c:ser>
          <c:idx val="0"/>
          <c:order val="0"/>
          <c:tx>
            <c:strRef>
              <c:f>'[5.6_wykresy Nad Białą Przemszą.xlsx]Przedsiębiorczość'!$B$2</c:f>
              <c:strCache>
                <c:ptCount val="1"/>
                <c:pt idx="0">
                  <c:v>Zdecydowanie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Przemszą.xlsx]Przedsiębiorczość'!$A$3:$A$5</c:f>
              <c:strCache>
                <c:ptCount val="3"/>
                <c:pt idx="0">
                  <c:v>Poprawiła się sytuacja na rynku pracy</c:v>
                </c:pt>
                <c:pt idx="1">
                  <c:v>Powstały nowe firmy</c:v>
                </c:pt>
                <c:pt idx="2">
                  <c:v>Zwiększył się ruch turystyczny</c:v>
                </c:pt>
              </c:strCache>
            </c:strRef>
          </c:cat>
          <c:val>
            <c:numRef>
              <c:f>'[5.6_wykresy Nad Białą Przemszą.xlsx]Przedsiębiorczość'!$B$3:$B$5</c:f>
              <c:numCache>
                <c:formatCode>General</c:formatCode>
                <c:ptCount val="3"/>
                <c:pt idx="0">
                  <c:v>12</c:v>
                </c:pt>
                <c:pt idx="1">
                  <c:v>17</c:v>
                </c:pt>
                <c:pt idx="2">
                  <c:v>29</c:v>
                </c:pt>
              </c:numCache>
            </c:numRef>
          </c:val>
          <c:extLst xmlns:c16r2="http://schemas.microsoft.com/office/drawing/2015/06/chart">
            <c:ext xmlns:c16="http://schemas.microsoft.com/office/drawing/2014/chart" uri="{C3380CC4-5D6E-409C-BE32-E72D297353CC}">
              <c16:uniqueId val="{00000000-7485-4268-88BA-6FFDBC8ACA88}"/>
            </c:ext>
          </c:extLst>
        </c:ser>
        <c:ser>
          <c:idx val="1"/>
          <c:order val="1"/>
          <c:tx>
            <c:strRef>
              <c:f>'[5.6_wykresy Nad Białą Przemszą.xlsx]Przedsiębiorczość'!$C$2</c:f>
              <c:strCache>
                <c:ptCount val="1"/>
                <c:pt idx="0">
                  <c:v>Raczej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Przemszą.xlsx]Przedsiębiorczość'!$A$3:$A$5</c:f>
              <c:strCache>
                <c:ptCount val="3"/>
                <c:pt idx="0">
                  <c:v>Poprawiła się sytuacja na rynku pracy</c:v>
                </c:pt>
                <c:pt idx="1">
                  <c:v>Powstały nowe firmy</c:v>
                </c:pt>
                <c:pt idx="2">
                  <c:v>Zwiększył się ruch turystyczny</c:v>
                </c:pt>
              </c:strCache>
            </c:strRef>
          </c:cat>
          <c:val>
            <c:numRef>
              <c:f>'[5.6_wykresy Nad Białą Przemszą.xlsx]Przedsiębiorczość'!$C$3:$C$5</c:f>
              <c:numCache>
                <c:formatCode>General</c:formatCode>
                <c:ptCount val="3"/>
                <c:pt idx="0">
                  <c:v>39</c:v>
                </c:pt>
                <c:pt idx="1">
                  <c:v>50</c:v>
                </c:pt>
                <c:pt idx="2">
                  <c:v>47</c:v>
                </c:pt>
              </c:numCache>
            </c:numRef>
          </c:val>
          <c:extLst xmlns:c16r2="http://schemas.microsoft.com/office/drawing/2015/06/chart">
            <c:ext xmlns:c16="http://schemas.microsoft.com/office/drawing/2014/chart" uri="{C3380CC4-5D6E-409C-BE32-E72D297353CC}">
              <c16:uniqueId val="{00000001-7485-4268-88BA-6FFDBC8ACA88}"/>
            </c:ext>
          </c:extLst>
        </c:ser>
        <c:ser>
          <c:idx val="2"/>
          <c:order val="2"/>
          <c:tx>
            <c:strRef>
              <c:f>'[5.6_wykresy Nad Białą Przemszą.xlsx]Przedsiębiorczość'!$D$2</c:f>
              <c:strCache>
                <c:ptCount val="1"/>
                <c:pt idx="0">
                  <c:v>Trudno powiedzieć</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Przemszą.xlsx]Przedsiębiorczość'!$A$3:$A$5</c:f>
              <c:strCache>
                <c:ptCount val="3"/>
                <c:pt idx="0">
                  <c:v>Poprawiła się sytuacja na rynku pracy</c:v>
                </c:pt>
                <c:pt idx="1">
                  <c:v>Powstały nowe firmy</c:v>
                </c:pt>
                <c:pt idx="2">
                  <c:v>Zwiększył się ruch turystyczny</c:v>
                </c:pt>
              </c:strCache>
            </c:strRef>
          </c:cat>
          <c:val>
            <c:numRef>
              <c:f>'[5.6_wykresy Nad Białą Przemszą.xlsx]Przedsiębiorczość'!$D$3:$D$5</c:f>
              <c:numCache>
                <c:formatCode>General</c:formatCode>
                <c:ptCount val="3"/>
                <c:pt idx="0">
                  <c:v>39</c:v>
                </c:pt>
                <c:pt idx="1">
                  <c:v>26</c:v>
                </c:pt>
                <c:pt idx="2">
                  <c:v>22</c:v>
                </c:pt>
              </c:numCache>
            </c:numRef>
          </c:val>
          <c:extLst xmlns:c16r2="http://schemas.microsoft.com/office/drawing/2015/06/chart">
            <c:ext xmlns:c16="http://schemas.microsoft.com/office/drawing/2014/chart" uri="{C3380CC4-5D6E-409C-BE32-E72D297353CC}">
              <c16:uniqueId val="{00000002-7485-4268-88BA-6FFDBC8ACA88}"/>
            </c:ext>
          </c:extLst>
        </c:ser>
        <c:ser>
          <c:idx val="3"/>
          <c:order val="3"/>
          <c:tx>
            <c:strRef>
              <c:f>'[5.6_wykresy Nad Białą Przemszą.xlsx]Przedsiębiorczość'!$E$2</c:f>
              <c:strCache>
                <c:ptCount val="1"/>
                <c:pt idx="0">
                  <c:v>Raczej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Przemszą.xlsx]Przedsiębiorczość'!$A$3:$A$5</c:f>
              <c:strCache>
                <c:ptCount val="3"/>
                <c:pt idx="0">
                  <c:v>Poprawiła się sytuacja na rynku pracy</c:v>
                </c:pt>
                <c:pt idx="1">
                  <c:v>Powstały nowe firmy</c:v>
                </c:pt>
                <c:pt idx="2">
                  <c:v>Zwiększył się ruch turystyczny</c:v>
                </c:pt>
              </c:strCache>
            </c:strRef>
          </c:cat>
          <c:val>
            <c:numRef>
              <c:f>'[5.6_wykresy Nad Białą Przemszą.xlsx]Przedsiębiorczość'!$E$3:$E$5</c:f>
              <c:numCache>
                <c:formatCode>General</c:formatCode>
                <c:ptCount val="3"/>
                <c:pt idx="0">
                  <c:v>19</c:v>
                </c:pt>
                <c:pt idx="1">
                  <c:v>19</c:v>
                </c:pt>
                <c:pt idx="2">
                  <c:v>14</c:v>
                </c:pt>
              </c:numCache>
            </c:numRef>
          </c:val>
          <c:extLst xmlns:c16r2="http://schemas.microsoft.com/office/drawing/2015/06/chart">
            <c:ext xmlns:c16="http://schemas.microsoft.com/office/drawing/2014/chart" uri="{C3380CC4-5D6E-409C-BE32-E72D297353CC}">
              <c16:uniqueId val="{00000003-7485-4268-88BA-6FFDBC8ACA88}"/>
            </c:ext>
          </c:extLst>
        </c:ser>
        <c:ser>
          <c:idx val="4"/>
          <c:order val="4"/>
          <c:tx>
            <c:strRef>
              <c:f>'[5.6_wykresy Nad Białą Przemszą.xlsx]Przedsiębiorczość'!$F$2</c:f>
              <c:strCache>
                <c:ptCount val="1"/>
                <c:pt idx="0">
                  <c:v>Zdecydowanie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Przemszą.xlsx]Przedsiębiorczość'!$A$3:$A$5</c:f>
              <c:strCache>
                <c:ptCount val="3"/>
                <c:pt idx="0">
                  <c:v>Poprawiła się sytuacja na rynku pracy</c:v>
                </c:pt>
                <c:pt idx="1">
                  <c:v>Powstały nowe firmy</c:v>
                </c:pt>
                <c:pt idx="2">
                  <c:v>Zwiększył się ruch turystyczny</c:v>
                </c:pt>
              </c:strCache>
            </c:strRef>
          </c:cat>
          <c:val>
            <c:numRef>
              <c:f>'[5.6_wykresy Nad Białą Przemszą.xlsx]Przedsiębiorczość'!$F$3:$F$5</c:f>
              <c:numCache>
                <c:formatCode>General</c:formatCode>
                <c:ptCount val="3"/>
                <c:pt idx="0">
                  <c:v>5</c:v>
                </c:pt>
                <c:pt idx="1">
                  <c:v>2</c:v>
                </c:pt>
                <c:pt idx="2">
                  <c:v>2</c:v>
                </c:pt>
              </c:numCache>
            </c:numRef>
          </c:val>
          <c:extLst xmlns:c16r2="http://schemas.microsoft.com/office/drawing/2015/06/chart">
            <c:ext xmlns:c16="http://schemas.microsoft.com/office/drawing/2014/chart" uri="{C3380CC4-5D6E-409C-BE32-E72D297353CC}">
              <c16:uniqueId val="{00000004-7485-4268-88BA-6FFDBC8ACA88}"/>
            </c:ext>
          </c:extLst>
        </c:ser>
        <c:dLbls>
          <c:dLblPos val="ctr"/>
          <c:showLegendKey val="0"/>
          <c:showVal val="1"/>
          <c:showCatName val="0"/>
          <c:showSerName val="0"/>
          <c:showPercent val="0"/>
          <c:showBubbleSize val="0"/>
        </c:dLbls>
        <c:gapWidth val="150"/>
        <c:overlap val="100"/>
        <c:axId val="52015104"/>
        <c:axId val="52016640"/>
      </c:barChart>
      <c:catAx>
        <c:axId val="52015104"/>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52016640"/>
        <c:crosses val="autoZero"/>
        <c:auto val="1"/>
        <c:lblAlgn val="ctr"/>
        <c:lblOffset val="100"/>
        <c:noMultiLvlLbl val="0"/>
      </c:catAx>
      <c:valAx>
        <c:axId val="52016640"/>
        <c:scaling>
          <c:orientation val="minMax"/>
        </c:scaling>
        <c:delete val="1"/>
        <c:axPos val="t"/>
        <c:majorGridlines/>
        <c:numFmt formatCode="0%" sourceLinked="1"/>
        <c:majorTickMark val="none"/>
        <c:minorTickMark val="none"/>
        <c:tickLblPos val="nextTo"/>
        <c:crossAx val="52015104"/>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Czy w gminie, w której Pan/i mieszka zaszły w ciągu ostatnich 5 lat wymienione poniżej zmiany? (N=114)</a:t>
            </a:r>
          </a:p>
        </c:rich>
      </c:tx>
      <c:overlay val="0"/>
    </c:title>
    <c:autoTitleDeleted val="0"/>
    <c:plotArea>
      <c:layout/>
      <c:barChart>
        <c:barDir val="bar"/>
        <c:grouping val="percentStacked"/>
        <c:varyColors val="0"/>
        <c:ser>
          <c:idx val="0"/>
          <c:order val="0"/>
          <c:tx>
            <c:strRef>
              <c:f>'[5.6_wykresy Nad Białą Przemszą.xlsx]Kultura'!$B$2</c:f>
              <c:strCache>
                <c:ptCount val="1"/>
                <c:pt idx="0">
                  <c:v>Zdecydowanie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Kultura!$A$2:$A$8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Kultura!$B$2:$B$8</c:f>
              <c:numCache>
                <c:formatCode>General</c:formatCode>
                <c:ptCount val="6"/>
                <c:pt idx="0">
                  <c:v>26</c:v>
                </c:pt>
                <c:pt idx="1">
                  <c:v>20</c:v>
                </c:pt>
                <c:pt idx="2">
                  <c:v>25</c:v>
                </c:pt>
                <c:pt idx="3">
                  <c:v>11</c:v>
                </c:pt>
                <c:pt idx="4">
                  <c:v>25</c:v>
                </c:pt>
                <c:pt idx="5">
                  <c:v>15</c:v>
                </c:pt>
              </c:numCache>
              <c:extLst xmlns:c16r2="http://schemas.microsoft.com/office/drawing/2015/06/chart"/>
            </c:numRef>
          </c:val>
          <c:extLst xmlns:c16r2="http://schemas.microsoft.com/office/drawing/2015/06/chart">
            <c:ext xmlns:c16="http://schemas.microsoft.com/office/drawing/2014/chart" uri="{C3380CC4-5D6E-409C-BE32-E72D297353CC}">
              <c16:uniqueId val="{00000000-D592-4403-921A-C67533942F7E}"/>
            </c:ext>
          </c:extLst>
        </c:ser>
        <c:ser>
          <c:idx val="1"/>
          <c:order val="1"/>
          <c:tx>
            <c:strRef>
              <c:f>'[5.6_wykresy Nad Białą Przemszą.xlsx]Kultura'!$C$2</c:f>
              <c:strCache>
                <c:ptCount val="1"/>
                <c:pt idx="0">
                  <c:v>Raczej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Kultura!$A$2:$A$8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Kultura!$C$2:$C$8</c:f>
              <c:numCache>
                <c:formatCode>General</c:formatCode>
                <c:ptCount val="6"/>
                <c:pt idx="0">
                  <c:v>37</c:v>
                </c:pt>
                <c:pt idx="1">
                  <c:v>46</c:v>
                </c:pt>
                <c:pt idx="2">
                  <c:v>35</c:v>
                </c:pt>
                <c:pt idx="3">
                  <c:v>36</c:v>
                </c:pt>
                <c:pt idx="4">
                  <c:v>36</c:v>
                </c:pt>
                <c:pt idx="5">
                  <c:v>47</c:v>
                </c:pt>
              </c:numCache>
              <c:extLst xmlns:c16r2="http://schemas.microsoft.com/office/drawing/2015/06/chart"/>
            </c:numRef>
          </c:val>
          <c:extLst xmlns:c16r2="http://schemas.microsoft.com/office/drawing/2015/06/chart">
            <c:ext xmlns:c16="http://schemas.microsoft.com/office/drawing/2014/chart" uri="{C3380CC4-5D6E-409C-BE32-E72D297353CC}">
              <c16:uniqueId val="{00000001-D592-4403-921A-C67533942F7E}"/>
            </c:ext>
          </c:extLst>
        </c:ser>
        <c:ser>
          <c:idx val="2"/>
          <c:order val="2"/>
          <c:tx>
            <c:strRef>
              <c:f>'[5.6_wykresy Nad Białą Przemszą.xlsx]Kultura'!$D$2</c:f>
              <c:strCache>
                <c:ptCount val="1"/>
                <c:pt idx="0">
                  <c:v>Trudno powiedzieć</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Kultura!$A$2:$A$8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Kultura!$D$2:$D$8</c:f>
              <c:numCache>
                <c:formatCode>General</c:formatCode>
                <c:ptCount val="6"/>
                <c:pt idx="0">
                  <c:v>29</c:v>
                </c:pt>
                <c:pt idx="1">
                  <c:v>29</c:v>
                </c:pt>
                <c:pt idx="2">
                  <c:v>34</c:v>
                </c:pt>
                <c:pt idx="3">
                  <c:v>31</c:v>
                </c:pt>
                <c:pt idx="4">
                  <c:v>34</c:v>
                </c:pt>
                <c:pt idx="5">
                  <c:v>31</c:v>
                </c:pt>
              </c:numCache>
              <c:extLst xmlns:c16r2="http://schemas.microsoft.com/office/drawing/2015/06/chart"/>
            </c:numRef>
          </c:val>
          <c:extLst xmlns:c16r2="http://schemas.microsoft.com/office/drawing/2015/06/chart">
            <c:ext xmlns:c16="http://schemas.microsoft.com/office/drawing/2014/chart" uri="{C3380CC4-5D6E-409C-BE32-E72D297353CC}">
              <c16:uniqueId val="{00000002-D592-4403-921A-C67533942F7E}"/>
            </c:ext>
          </c:extLst>
        </c:ser>
        <c:ser>
          <c:idx val="3"/>
          <c:order val="3"/>
          <c:tx>
            <c:strRef>
              <c:f>'[5.6_wykresy Nad Białą Przemszą.xlsx]Kultura'!$E$2</c:f>
              <c:strCache>
                <c:ptCount val="1"/>
                <c:pt idx="0">
                  <c:v>Raczej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Kultura!$A$2:$A$8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Kultura!$E$2:$E$8</c:f>
              <c:numCache>
                <c:formatCode>General</c:formatCode>
                <c:ptCount val="6"/>
                <c:pt idx="0">
                  <c:v>17</c:v>
                </c:pt>
                <c:pt idx="1">
                  <c:v>16</c:v>
                </c:pt>
                <c:pt idx="2">
                  <c:v>17</c:v>
                </c:pt>
                <c:pt idx="3">
                  <c:v>27</c:v>
                </c:pt>
                <c:pt idx="4">
                  <c:v>15</c:v>
                </c:pt>
                <c:pt idx="5">
                  <c:v>16</c:v>
                </c:pt>
              </c:numCache>
              <c:extLst xmlns:c16r2="http://schemas.microsoft.com/office/drawing/2015/06/chart"/>
            </c:numRef>
          </c:val>
          <c:extLst xmlns:c16r2="http://schemas.microsoft.com/office/drawing/2015/06/chart">
            <c:ext xmlns:c16="http://schemas.microsoft.com/office/drawing/2014/chart" uri="{C3380CC4-5D6E-409C-BE32-E72D297353CC}">
              <c16:uniqueId val="{00000003-D592-4403-921A-C67533942F7E}"/>
            </c:ext>
          </c:extLst>
        </c:ser>
        <c:ser>
          <c:idx val="4"/>
          <c:order val="4"/>
          <c:tx>
            <c:strRef>
              <c:f>'[5.6_wykresy Nad Białą Przemszą.xlsx]Kultura'!$F$2</c:f>
              <c:strCache>
                <c:ptCount val="1"/>
                <c:pt idx="0">
                  <c:v>Zdecydowanie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Kultura!$A$2:$A$8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Kultura!$F$2:$F$8</c:f>
              <c:numCache>
                <c:formatCode>General</c:formatCode>
                <c:ptCount val="6"/>
                <c:pt idx="0">
                  <c:v>5</c:v>
                </c:pt>
                <c:pt idx="1">
                  <c:v>3</c:v>
                </c:pt>
                <c:pt idx="2">
                  <c:v>3</c:v>
                </c:pt>
                <c:pt idx="3">
                  <c:v>9</c:v>
                </c:pt>
                <c:pt idx="4">
                  <c:v>4</c:v>
                </c:pt>
                <c:pt idx="5">
                  <c:v>5</c:v>
                </c:pt>
              </c:numCache>
              <c:extLst xmlns:c16r2="http://schemas.microsoft.com/office/drawing/2015/06/chart"/>
            </c:numRef>
          </c:val>
          <c:extLst xmlns:c16r2="http://schemas.microsoft.com/office/drawing/2015/06/chart">
            <c:ext xmlns:c16="http://schemas.microsoft.com/office/drawing/2014/chart" uri="{C3380CC4-5D6E-409C-BE32-E72D297353CC}">
              <c16:uniqueId val="{00000004-D592-4403-921A-C67533942F7E}"/>
            </c:ext>
          </c:extLst>
        </c:ser>
        <c:dLbls>
          <c:dLblPos val="ctr"/>
          <c:showLegendKey val="0"/>
          <c:showVal val="1"/>
          <c:showCatName val="0"/>
          <c:showSerName val="0"/>
          <c:showPercent val="0"/>
          <c:showBubbleSize val="0"/>
        </c:dLbls>
        <c:gapWidth val="50"/>
        <c:overlap val="100"/>
        <c:axId val="215905408"/>
        <c:axId val="215906944"/>
      </c:barChart>
      <c:catAx>
        <c:axId val="215905408"/>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215906944"/>
        <c:crosses val="autoZero"/>
        <c:auto val="1"/>
        <c:lblAlgn val="ctr"/>
        <c:lblOffset val="100"/>
        <c:noMultiLvlLbl val="0"/>
      </c:catAx>
      <c:valAx>
        <c:axId val="215906944"/>
        <c:scaling>
          <c:orientation val="minMax"/>
        </c:scaling>
        <c:delete val="1"/>
        <c:axPos val="t"/>
        <c:majorGridlines/>
        <c:numFmt formatCode="0%" sourceLinked="1"/>
        <c:majorTickMark val="none"/>
        <c:minorTickMark val="none"/>
        <c:tickLblPos val="nextTo"/>
        <c:crossAx val="215905408"/>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Czy w gminie, w której Pan/i mieszka zaszły w ciągu ostatnich 5 lat wymienione poniżej zmiany? (N=114)</a:t>
            </a:r>
          </a:p>
        </c:rich>
      </c:tx>
      <c:overlay val="0"/>
    </c:title>
    <c:autoTitleDeleted val="0"/>
    <c:plotArea>
      <c:layout/>
      <c:barChart>
        <c:barDir val="bar"/>
        <c:grouping val="percentStacked"/>
        <c:varyColors val="0"/>
        <c:ser>
          <c:idx val="0"/>
          <c:order val="0"/>
          <c:tx>
            <c:strRef>
              <c:f>'[5.6_wykresy Nad Białą Przemszą.xlsx]Aktywizacja'!$B$2</c:f>
              <c:strCache>
                <c:ptCount val="1"/>
                <c:pt idx="0">
                  <c:v>Zdecydowanie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'[5.6_wykresy Nad Białą Przemszą.xlsx]Aktywizacja'!$B$3:$B$6</c:f>
              <c:numCache>
                <c:formatCode>General</c:formatCode>
                <c:ptCount val="4"/>
                <c:pt idx="0">
                  <c:v>11</c:v>
                </c:pt>
                <c:pt idx="1">
                  <c:v>16</c:v>
                </c:pt>
                <c:pt idx="2">
                  <c:v>24</c:v>
                </c:pt>
                <c:pt idx="3">
                  <c:v>8</c:v>
                </c:pt>
              </c:numCache>
            </c:numRef>
          </c:val>
          <c:extLst xmlns:c16r2="http://schemas.microsoft.com/office/drawing/2015/06/chart">
            <c:ext xmlns:c16="http://schemas.microsoft.com/office/drawing/2014/chart" uri="{C3380CC4-5D6E-409C-BE32-E72D297353CC}">
              <c16:uniqueId val="{00000000-49F1-4B90-A5FE-B4C12339B0F1}"/>
            </c:ext>
          </c:extLst>
        </c:ser>
        <c:ser>
          <c:idx val="1"/>
          <c:order val="1"/>
          <c:tx>
            <c:strRef>
              <c:f>'[5.6_wykresy Nad Białą Przemszą.xlsx]Aktywizacja'!$C$2</c:f>
              <c:strCache>
                <c:ptCount val="1"/>
                <c:pt idx="0">
                  <c:v>Raczej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'[5.6_wykresy Nad Białą Przemszą.xlsx]Aktywizacja'!$C$3:$C$6</c:f>
              <c:numCache>
                <c:formatCode>General</c:formatCode>
                <c:ptCount val="4"/>
                <c:pt idx="0">
                  <c:v>37</c:v>
                </c:pt>
                <c:pt idx="1">
                  <c:v>43</c:v>
                </c:pt>
                <c:pt idx="2">
                  <c:v>47</c:v>
                </c:pt>
                <c:pt idx="3">
                  <c:v>29</c:v>
                </c:pt>
              </c:numCache>
            </c:numRef>
          </c:val>
          <c:extLst xmlns:c16r2="http://schemas.microsoft.com/office/drawing/2015/06/chart">
            <c:ext xmlns:c16="http://schemas.microsoft.com/office/drawing/2014/chart" uri="{C3380CC4-5D6E-409C-BE32-E72D297353CC}">
              <c16:uniqueId val="{00000001-49F1-4B90-A5FE-B4C12339B0F1}"/>
            </c:ext>
          </c:extLst>
        </c:ser>
        <c:ser>
          <c:idx val="2"/>
          <c:order val="2"/>
          <c:tx>
            <c:strRef>
              <c:f>'[5.6_wykresy Nad Białą Przemszą.xlsx]Aktywizacja'!$D$2</c:f>
              <c:strCache>
                <c:ptCount val="1"/>
                <c:pt idx="0">
                  <c:v>Trudno powiedzieć</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'[5.6_wykresy Nad Białą Przemszą.xlsx]Aktywizacja'!$D$3:$D$6</c:f>
              <c:numCache>
                <c:formatCode>General</c:formatCode>
                <c:ptCount val="4"/>
                <c:pt idx="0">
                  <c:v>37</c:v>
                </c:pt>
                <c:pt idx="1">
                  <c:v>28</c:v>
                </c:pt>
                <c:pt idx="2">
                  <c:v>23</c:v>
                </c:pt>
                <c:pt idx="3">
                  <c:v>44</c:v>
                </c:pt>
              </c:numCache>
            </c:numRef>
          </c:val>
          <c:extLst xmlns:c16r2="http://schemas.microsoft.com/office/drawing/2015/06/chart">
            <c:ext xmlns:c16="http://schemas.microsoft.com/office/drawing/2014/chart" uri="{C3380CC4-5D6E-409C-BE32-E72D297353CC}">
              <c16:uniqueId val="{00000002-49F1-4B90-A5FE-B4C12339B0F1}"/>
            </c:ext>
          </c:extLst>
        </c:ser>
        <c:ser>
          <c:idx val="3"/>
          <c:order val="3"/>
          <c:tx>
            <c:strRef>
              <c:f>'[5.6_wykresy Nad Białą Przemszą.xlsx]Aktywizacja'!$E$2</c:f>
              <c:strCache>
                <c:ptCount val="1"/>
                <c:pt idx="0">
                  <c:v>Raczej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'[5.6_wykresy Nad Białą Przemszą.xlsx]Aktywizacja'!$E$3:$E$6</c:f>
              <c:numCache>
                <c:formatCode>General</c:formatCode>
                <c:ptCount val="4"/>
                <c:pt idx="0">
                  <c:v>23</c:v>
                </c:pt>
                <c:pt idx="1">
                  <c:v>20</c:v>
                </c:pt>
                <c:pt idx="2">
                  <c:v>15</c:v>
                </c:pt>
                <c:pt idx="3">
                  <c:v>26</c:v>
                </c:pt>
              </c:numCache>
            </c:numRef>
          </c:val>
          <c:extLst xmlns:c16r2="http://schemas.microsoft.com/office/drawing/2015/06/chart">
            <c:ext xmlns:c16="http://schemas.microsoft.com/office/drawing/2014/chart" uri="{C3380CC4-5D6E-409C-BE32-E72D297353CC}">
              <c16:uniqueId val="{00000003-49F1-4B90-A5FE-B4C12339B0F1}"/>
            </c:ext>
          </c:extLst>
        </c:ser>
        <c:ser>
          <c:idx val="4"/>
          <c:order val="4"/>
          <c:tx>
            <c:strRef>
              <c:f>'[5.6_wykresy Nad Białą Przemszą.xlsx]Aktywizacja'!$F$2</c:f>
              <c:strCache>
                <c:ptCount val="1"/>
                <c:pt idx="0">
                  <c:v>Zdecydowanie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'[5.6_wykresy Nad Białą Przemszą.xlsx]Aktywizacja'!$F$3:$F$6</c:f>
              <c:numCache>
                <c:formatCode>General</c:formatCode>
                <c:ptCount val="4"/>
                <c:pt idx="0">
                  <c:v>6</c:v>
                </c:pt>
                <c:pt idx="1">
                  <c:v>7</c:v>
                </c:pt>
                <c:pt idx="2">
                  <c:v>5</c:v>
                </c:pt>
                <c:pt idx="3">
                  <c:v>7</c:v>
                </c:pt>
              </c:numCache>
            </c:numRef>
          </c:val>
          <c:extLst xmlns:c16r2="http://schemas.microsoft.com/office/drawing/2015/06/chart">
            <c:ext xmlns:c16="http://schemas.microsoft.com/office/drawing/2014/chart" uri="{C3380CC4-5D6E-409C-BE32-E72D297353CC}">
              <c16:uniqueId val="{00000004-49F1-4B90-A5FE-B4C12339B0F1}"/>
            </c:ext>
          </c:extLst>
        </c:ser>
        <c:dLbls>
          <c:dLblPos val="ctr"/>
          <c:showLegendKey val="0"/>
          <c:showVal val="1"/>
          <c:showCatName val="0"/>
          <c:showSerName val="0"/>
          <c:showPercent val="0"/>
          <c:showBubbleSize val="0"/>
        </c:dLbls>
        <c:gapWidth val="50"/>
        <c:overlap val="100"/>
        <c:axId val="52132096"/>
        <c:axId val="52137984"/>
      </c:barChart>
      <c:catAx>
        <c:axId val="52132096"/>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52137984"/>
        <c:crosses val="autoZero"/>
        <c:auto val="1"/>
        <c:lblAlgn val="ctr"/>
        <c:lblOffset val="100"/>
        <c:noMultiLvlLbl val="0"/>
      </c:catAx>
      <c:valAx>
        <c:axId val="52137984"/>
        <c:scaling>
          <c:orientation val="minMax"/>
        </c:scaling>
        <c:delete val="1"/>
        <c:axPos val="t"/>
        <c:majorGridlines/>
        <c:numFmt formatCode="0%" sourceLinked="1"/>
        <c:majorTickMark val="none"/>
        <c:minorTickMark val="none"/>
        <c:tickLblPos val="nextTo"/>
        <c:crossAx val="52132096"/>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Czy korzystał/a Pan/i z efektów działań podejmowanych w ciągu ostatnich 5 lat przez LGD funkcjonujące na terenie gminy, w której Pan/i mieszka? (N=114)</a:t>
            </a:r>
          </a:p>
        </c:rich>
      </c:tx>
      <c:overlay val="0"/>
    </c:title>
    <c:autoTitleDeleted val="0"/>
    <c:plotArea>
      <c:layout/>
      <c:barChart>
        <c:barDir val="bar"/>
        <c:grouping val="stacked"/>
        <c:varyColors val="0"/>
        <c:ser>
          <c:idx val="0"/>
          <c:order val="0"/>
          <c:tx>
            <c:strRef>
              <c:f>'[5.6_wykresy Nad Białą Przemszą.xlsx]Efekty'!$B$2</c:f>
              <c:strCache>
                <c:ptCount val="1"/>
                <c:pt idx="0">
                  <c:v>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Przemszą.xlsx]Efekty'!$A$3:$A$6</c:f>
              <c:strCache>
                <c:ptCount val="4"/>
                <c:pt idx="0">
                  <c:v>Czy korzystał/a Pan/i z infrastruktury, której powstanie bądź modernizacja były dofinansowane ze środków LGD? </c:v>
                </c:pt>
                <c:pt idx="1">
                  <c:v>Czy brał/a Pan/i udział w szkoleniach organizowanych w ramach projektów dofinansowanych przez LGD?</c:v>
                </c:pt>
                <c:pt idx="2">
                  <c:v>Czy brał/a Pan/i udział w spotkaniach organizowanych przez LGD?</c:v>
                </c:pt>
                <c:pt idx="3">
                  <c:v>Czy uczestniczył/a Pan/i w imprezach lokalnych dofinansowanych ze środków LGD?</c:v>
                </c:pt>
              </c:strCache>
            </c:strRef>
          </c:cat>
          <c:val>
            <c:numRef>
              <c:f>'[5.6_wykresy Nad Białą Przemszą.xlsx]Efekty'!$B$3:$B$6</c:f>
              <c:numCache>
                <c:formatCode>General</c:formatCode>
                <c:ptCount val="4"/>
                <c:pt idx="0">
                  <c:v>57</c:v>
                </c:pt>
                <c:pt idx="1">
                  <c:v>26</c:v>
                </c:pt>
                <c:pt idx="2">
                  <c:v>35</c:v>
                </c:pt>
                <c:pt idx="3">
                  <c:v>58</c:v>
                </c:pt>
              </c:numCache>
            </c:numRef>
          </c:val>
          <c:extLst xmlns:c16r2="http://schemas.microsoft.com/office/drawing/2015/06/chart">
            <c:ext xmlns:c16="http://schemas.microsoft.com/office/drawing/2014/chart" uri="{C3380CC4-5D6E-409C-BE32-E72D297353CC}">
              <c16:uniqueId val="{00000000-4F37-44D0-95AB-ADC3586E2E82}"/>
            </c:ext>
          </c:extLst>
        </c:ser>
        <c:ser>
          <c:idx val="1"/>
          <c:order val="1"/>
          <c:tx>
            <c:strRef>
              <c:f>'[5.6_wykresy Nad Białą Przemszą.xlsx]Efekty'!$C$2</c:f>
              <c:strCache>
                <c:ptCount val="1"/>
                <c:pt idx="0">
                  <c:v>Trudno powiedzieć</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Przemszą.xlsx]Efekty'!$A$3:$A$6</c:f>
              <c:strCache>
                <c:ptCount val="4"/>
                <c:pt idx="0">
                  <c:v>Czy korzystał/a Pan/i z infrastruktury, której powstanie bądź modernizacja były dofinansowane ze środków LGD? </c:v>
                </c:pt>
                <c:pt idx="1">
                  <c:v>Czy brał/a Pan/i udział w szkoleniach organizowanych w ramach projektów dofinansowanych przez LGD?</c:v>
                </c:pt>
                <c:pt idx="2">
                  <c:v>Czy brał/a Pan/i udział w spotkaniach organizowanych przez LGD?</c:v>
                </c:pt>
                <c:pt idx="3">
                  <c:v>Czy uczestniczył/a Pan/i w imprezach lokalnych dofinansowanych ze środków LGD?</c:v>
                </c:pt>
              </c:strCache>
            </c:strRef>
          </c:cat>
          <c:val>
            <c:numRef>
              <c:f>'[5.6_wykresy Nad Białą Przemszą.xlsx]Efekty'!$C$3:$C$6</c:f>
              <c:numCache>
                <c:formatCode>General</c:formatCode>
                <c:ptCount val="4"/>
                <c:pt idx="0">
                  <c:v>43</c:v>
                </c:pt>
                <c:pt idx="1">
                  <c:v>28</c:v>
                </c:pt>
                <c:pt idx="2">
                  <c:v>16</c:v>
                </c:pt>
                <c:pt idx="3">
                  <c:v>35</c:v>
                </c:pt>
              </c:numCache>
            </c:numRef>
          </c:val>
          <c:extLst xmlns:c16r2="http://schemas.microsoft.com/office/drawing/2015/06/chart">
            <c:ext xmlns:c16="http://schemas.microsoft.com/office/drawing/2014/chart" uri="{C3380CC4-5D6E-409C-BE32-E72D297353CC}">
              <c16:uniqueId val="{00000001-4F37-44D0-95AB-ADC3586E2E82}"/>
            </c:ext>
          </c:extLst>
        </c:ser>
        <c:ser>
          <c:idx val="2"/>
          <c:order val="2"/>
          <c:tx>
            <c:strRef>
              <c:f>'[5.6_wykresy Nad Białą Przemszą.xlsx]Efekty'!$D$2</c:f>
              <c:strCache>
                <c:ptCount val="1"/>
                <c:pt idx="0">
                  <c:v>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Przemszą.xlsx]Efekty'!$A$3:$A$6</c:f>
              <c:strCache>
                <c:ptCount val="4"/>
                <c:pt idx="0">
                  <c:v>Czy korzystał/a Pan/i z infrastruktury, której powstanie bądź modernizacja były dofinansowane ze środków LGD? </c:v>
                </c:pt>
                <c:pt idx="1">
                  <c:v>Czy brał/a Pan/i udział w szkoleniach organizowanych w ramach projektów dofinansowanych przez LGD?</c:v>
                </c:pt>
                <c:pt idx="2">
                  <c:v>Czy brał/a Pan/i udział w spotkaniach organizowanych przez LGD?</c:v>
                </c:pt>
                <c:pt idx="3">
                  <c:v>Czy uczestniczył/a Pan/i w imprezach lokalnych dofinansowanych ze środków LGD?</c:v>
                </c:pt>
              </c:strCache>
            </c:strRef>
          </c:cat>
          <c:val>
            <c:numRef>
              <c:f>'[5.6_wykresy Nad Białą Przemszą.xlsx]Efekty'!$D$3:$D$6</c:f>
              <c:numCache>
                <c:formatCode>General</c:formatCode>
                <c:ptCount val="4"/>
                <c:pt idx="0">
                  <c:v>14</c:v>
                </c:pt>
                <c:pt idx="1">
                  <c:v>60</c:v>
                </c:pt>
                <c:pt idx="2">
                  <c:v>63</c:v>
                </c:pt>
                <c:pt idx="3">
                  <c:v>21</c:v>
                </c:pt>
              </c:numCache>
            </c:numRef>
          </c:val>
          <c:extLst xmlns:c16r2="http://schemas.microsoft.com/office/drawing/2015/06/chart">
            <c:ext xmlns:c16="http://schemas.microsoft.com/office/drawing/2014/chart" uri="{C3380CC4-5D6E-409C-BE32-E72D297353CC}">
              <c16:uniqueId val="{00000002-4F37-44D0-95AB-ADC3586E2E82}"/>
            </c:ext>
          </c:extLst>
        </c:ser>
        <c:dLbls>
          <c:dLblPos val="ctr"/>
          <c:showLegendKey val="0"/>
          <c:showVal val="1"/>
          <c:showCatName val="0"/>
          <c:showSerName val="0"/>
          <c:showPercent val="0"/>
          <c:showBubbleSize val="0"/>
        </c:dLbls>
        <c:gapWidth val="50"/>
        <c:overlap val="100"/>
        <c:axId val="52044160"/>
        <c:axId val="52045696"/>
      </c:barChart>
      <c:catAx>
        <c:axId val="52044160"/>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52045696"/>
        <c:crosses val="autoZero"/>
        <c:auto val="1"/>
        <c:lblAlgn val="ctr"/>
        <c:lblOffset val="100"/>
        <c:noMultiLvlLbl val="0"/>
      </c:catAx>
      <c:valAx>
        <c:axId val="52045696"/>
        <c:scaling>
          <c:orientation val="minMax"/>
        </c:scaling>
        <c:delete val="0"/>
        <c:axPos val="t"/>
        <c:majorGridlines/>
        <c:numFmt formatCode="General" sourceLinked="1"/>
        <c:majorTickMark val="none"/>
        <c:minorTickMark val="none"/>
        <c:tickLblPos val="nextTo"/>
        <c:txPr>
          <a:bodyPr rot="-60000000" vert="horz"/>
          <a:lstStyle/>
          <a:p>
            <a:pPr>
              <a:defRPr/>
            </a:pPr>
            <a:endParaRPr lang="pl-PL"/>
          </a:p>
        </c:txPr>
        <c:crossAx val="52044160"/>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vert="horz"/>
          <a:lstStyle/>
          <a:p>
            <a:pPr>
              <a:defRPr/>
            </a:pPr>
            <a:r>
              <a:rPr lang="pl-PL" sz="1200" b="0"/>
              <a:t>Które z wymienionych obszarów wymagają dofinansowania w Pana/i gminie? (N=114)</a:t>
            </a:r>
          </a:p>
        </c:rich>
      </c:tx>
      <c:overlay val="0"/>
    </c:title>
    <c:autoTitleDeleted val="0"/>
    <c:plotArea>
      <c:layout/>
      <c:barChart>
        <c:barDir val="bar"/>
        <c:grouping val="stacked"/>
        <c:varyColors val="0"/>
        <c:ser>
          <c:idx val="0"/>
          <c:order val="0"/>
          <c:tx>
            <c:strRef>
              <c:f>'[5.6_wykresy Nad Białą Przemszą.xlsx]Przyszłość'!$B$2</c:f>
              <c:strCache>
                <c:ptCount val="1"/>
                <c:pt idx="0">
                  <c:v>Zdecydowanie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'[5.6_wykresy Nad Białą Przemszą.xlsx]Przyszłość'!$B$3:$B$13</c:f>
              <c:numCache>
                <c:formatCode>General</c:formatCode>
                <c:ptCount val="11"/>
                <c:pt idx="0">
                  <c:v>40</c:v>
                </c:pt>
                <c:pt idx="1">
                  <c:v>48</c:v>
                </c:pt>
                <c:pt idx="2">
                  <c:v>44</c:v>
                </c:pt>
                <c:pt idx="3">
                  <c:v>58</c:v>
                </c:pt>
                <c:pt idx="4">
                  <c:v>43</c:v>
                </c:pt>
                <c:pt idx="5">
                  <c:v>35</c:v>
                </c:pt>
                <c:pt idx="6">
                  <c:v>37</c:v>
                </c:pt>
                <c:pt idx="7">
                  <c:v>64</c:v>
                </c:pt>
                <c:pt idx="8">
                  <c:v>49</c:v>
                </c:pt>
                <c:pt idx="9">
                  <c:v>61</c:v>
                </c:pt>
                <c:pt idx="10">
                  <c:v>62</c:v>
                </c:pt>
              </c:numCache>
            </c:numRef>
          </c:val>
          <c:extLst xmlns:c16r2="http://schemas.microsoft.com/office/drawing/2015/06/chart">
            <c:ext xmlns:c16="http://schemas.microsoft.com/office/drawing/2014/chart" uri="{C3380CC4-5D6E-409C-BE32-E72D297353CC}">
              <c16:uniqueId val="{00000000-A340-4A47-BC0C-FDFA62CAC159}"/>
            </c:ext>
          </c:extLst>
        </c:ser>
        <c:ser>
          <c:idx val="1"/>
          <c:order val="1"/>
          <c:tx>
            <c:strRef>
              <c:f>'[5.6_wykresy Nad Białą Przemszą.xlsx]Przyszłość'!$C$2</c:f>
              <c:strCache>
                <c:ptCount val="1"/>
                <c:pt idx="0">
                  <c:v>Raczej tak</c:v>
                </c:pt>
              </c:strCache>
            </c:strRef>
          </c:tx>
          <c:invertIfNegative val="0"/>
          <c:dLbls>
            <c:spPr>
              <a:noFill/>
              <a:ln>
                <a:noFill/>
              </a:ln>
              <a:effectLst/>
            </c:spPr>
            <c:txPr>
              <a:bodyPr rot="0" vert="horz"/>
              <a:lstStyle/>
              <a:p>
                <a:pPr>
                  <a:defRPr>
                    <a:solidFill>
                      <a:schemeClr val="bg1"/>
                    </a:solidFill>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'[5.6_wykresy Nad Białą Przemszą.xlsx]Przyszłość'!$C$3:$C$13</c:f>
              <c:numCache>
                <c:formatCode>General</c:formatCode>
                <c:ptCount val="11"/>
                <c:pt idx="0">
                  <c:v>60</c:v>
                </c:pt>
                <c:pt idx="1">
                  <c:v>53</c:v>
                </c:pt>
                <c:pt idx="2">
                  <c:v>55</c:v>
                </c:pt>
                <c:pt idx="3">
                  <c:v>50</c:v>
                </c:pt>
                <c:pt idx="4">
                  <c:v>46</c:v>
                </c:pt>
                <c:pt idx="5">
                  <c:v>53</c:v>
                </c:pt>
                <c:pt idx="6">
                  <c:v>51</c:v>
                </c:pt>
                <c:pt idx="7">
                  <c:v>45</c:v>
                </c:pt>
                <c:pt idx="8">
                  <c:v>48</c:v>
                </c:pt>
                <c:pt idx="9">
                  <c:v>46</c:v>
                </c:pt>
                <c:pt idx="10">
                  <c:v>44</c:v>
                </c:pt>
              </c:numCache>
            </c:numRef>
          </c:val>
          <c:extLst xmlns:c16r2="http://schemas.microsoft.com/office/drawing/2015/06/chart">
            <c:ext xmlns:c16="http://schemas.microsoft.com/office/drawing/2014/chart" uri="{C3380CC4-5D6E-409C-BE32-E72D297353CC}">
              <c16:uniqueId val="{00000001-A340-4A47-BC0C-FDFA62CAC159}"/>
            </c:ext>
          </c:extLst>
        </c:ser>
        <c:ser>
          <c:idx val="2"/>
          <c:order val="2"/>
          <c:tx>
            <c:strRef>
              <c:f>'[5.6_wykresy Nad Białą Przemszą.xlsx]Przyszłość'!$D$2</c:f>
              <c:strCache>
                <c:ptCount val="1"/>
                <c:pt idx="0">
                  <c:v>Trudno powiedzieć</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'[5.6_wykresy Nad Białą Przemszą.xlsx]Przyszłość'!$D$3:$D$13</c:f>
              <c:numCache>
                <c:formatCode>General</c:formatCode>
                <c:ptCount val="11"/>
                <c:pt idx="0">
                  <c:v>12</c:v>
                </c:pt>
                <c:pt idx="1">
                  <c:v>11</c:v>
                </c:pt>
                <c:pt idx="2">
                  <c:v>12</c:v>
                </c:pt>
                <c:pt idx="3">
                  <c:v>4</c:v>
                </c:pt>
                <c:pt idx="4">
                  <c:v>18</c:v>
                </c:pt>
                <c:pt idx="5">
                  <c:v>19</c:v>
                </c:pt>
                <c:pt idx="6">
                  <c:v>19</c:v>
                </c:pt>
                <c:pt idx="7">
                  <c:v>5</c:v>
                </c:pt>
                <c:pt idx="8">
                  <c:v>14</c:v>
                </c:pt>
                <c:pt idx="9">
                  <c:v>6</c:v>
                </c:pt>
                <c:pt idx="10">
                  <c:v>7</c:v>
                </c:pt>
              </c:numCache>
            </c:numRef>
          </c:val>
          <c:extLst xmlns:c16r2="http://schemas.microsoft.com/office/drawing/2015/06/chart">
            <c:ext xmlns:c16="http://schemas.microsoft.com/office/drawing/2014/chart" uri="{C3380CC4-5D6E-409C-BE32-E72D297353CC}">
              <c16:uniqueId val="{00000002-A340-4A47-BC0C-FDFA62CAC159}"/>
            </c:ext>
          </c:extLst>
        </c:ser>
        <c:ser>
          <c:idx val="3"/>
          <c:order val="3"/>
          <c:tx>
            <c:strRef>
              <c:f>'[5.6_wykresy Nad Białą Przemszą.xlsx]Przyszłość'!$E$2</c:f>
              <c:strCache>
                <c:ptCount val="1"/>
                <c:pt idx="0">
                  <c:v>Raczej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'[5.6_wykresy Nad Białą Przemszą.xlsx]Przyszłość'!$E$3:$E$13</c:f>
              <c:numCache>
                <c:formatCode>General</c:formatCode>
                <c:ptCount val="11"/>
                <c:pt idx="0">
                  <c:v>2</c:v>
                </c:pt>
                <c:pt idx="1">
                  <c:v>2</c:v>
                </c:pt>
                <c:pt idx="2">
                  <c:v>3</c:v>
                </c:pt>
                <c:pt idx="3">
                  <c:v>2</c:v>
                </c:pt>
                <c:pt idx="4">
                  <c:v>6</c:v>
                </c:pt>
                <c:pt idx="5">
                  <c:v>6</c:v>
                </c:pt>
                <c:pt idx="6">
                  <c:v>6</c:v>
                </c:pt>
                <c:pt idx="7">
                  <c:v>0</c:v>
                </c:pt>
                <c:pt idx="8">
                  <c:v>2</c:v>
                </c:pt>
                <c:pt idx="9">
                  <c:v>1</c:v>
                </c:pt>
                <c:pt idx="10">
                  <c:v>0</c:v>
                </c:pt>
              </c:numCache>
            </c:numRef>
          </c:val>
          <c:extLst xmlns:c16r2="http://schemas.microsoft.com/office/drawing/2015/06/chart">
            <c:ext xmlns:c16="http://schemas.microsoft.com/office/drawing/2014/chart" uri="{C3380CC4-5D6E-409C-BE32-E72D297353CC}">
              <c16:uniqueId val="{00000003-A340-4A47-BC0C-FDFA62CAC159}"/>
            </c:ext>
          </c:extLst>
        </c:ser>
        <c:ser>
          <c:idx val="4"/>
          <c:order val="4"/>
          <c:tx>
            <c:strRef>
              <c:f>'[5.6_wykresy Nad Białą Przemszą.xlsx]Przyszłość'!$F$2</c:f>
              <c:strCache>
                <c:ptCount val="1"/>
                <c:pt idx="0">
                  <c:v>Zdecydowanie nie</c:v>
                </c:pt>
              </c:strCache>
            </c:strRef>
          </c:tx>
          <c:invertIfNegative val="0"/>
          <c:dLbls>
            <c:spPr>
              <a:noFill/>
              <a:ln>
                <a:noFill/>
              </a:ln>
              <a:effectLst/>
            </c:spPr>
            <c:txPr>
              <a:bodyPr rot="0" vert="horz"/>
              <a:lstStyle/>
              <a:p>
                <a:pPr>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'[5.6_wykresy Nad Białą Przemszą.xlsx]Przyszłość'!$A$3:$A$13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'[5.6_wykresy Nad Białą Przemszą.xlsx]Przyszłość'!$F$3:$F$13</c:f>
              <c:numCache>
                <c:formatCode>General</c:formatCode>
                <c:ptCount val="11"/>
                <c:pt idx="0">
                  <c:v>0</c:v>
                </c:pt>
                <c:pt idx="1">
                  <c:v>0</c:v>
                </c:pt>
                <c:pt idx="2">
                  <c:v>0</c:v>
                </c:pt>
                <c:pt idx="3">
                  <c:v>0</c:v>
                </c:pt>
                <c:pt idx="4">
                  <c:v>1</c:v>
                </c:pt>
                <c:pt idx="5">
                  <c:v>1</c:v>
                </c:pt>
                <c:pt idx="6">
                  <c:v>1</c:v>
                </c:pt>
                <c:pt idx="7">
                  <c:v>0</c:v>
                </c:pt>
                <c:pt idx="8">
                  <c:v>1</c:v>
                </c:pt>
                <c:pt idx="9">
                  <c:v>0</c:v>
                </c:pt>
                <c:pt idx="10">
                  <c:v>1</c:v>
                </c:pt>
              </c:numCache>
            </c:numRef>
          </c:val>
          <c:extLst xmlns:c16r2="http://schemas.microsoft.com/office/drawing/2015/06/chart">
            <c:ext xmlns:c16="http://schemas.microsoft.com/office/drawing/2014/chart" uri="{C3380CC4-5D6E-409C-BE32-E72D297353CC}">
              <c16:uniqueId val="{00000004-A340-4A47-BC0C-FDFA62CAC159}"/>
            </c:ext>
          </c:extLst>
        </c:ser>
        <c:dLbls>
          <c:dLblPos val="ctr"/>
          <c:showLegendKey val="0"/>
          <c:showVal val="1"/>
          <c:showCatName val="0"/>
          <c:showSerName val="0"/>
          <c:showPercent val="0"/>
          <c:showBubbleSize val="0"/>
        </c:dLbls>
        <c:gapWidth val="50"/>
        <c:overlap val="100"/>
        <c:axId val="52098944"/>
        <c:axId val="52100480"/>
      </c:barChart>
      <c:catAx>
        <c:axId val="52098944"/>
        <c:scaling>
          <c:orientation val="maxMin"/>
        </c:scaling>
        <c:delete val="0"/>
        <c:axPos val="l"/>
        <c:numFmt formatCode="General" sourceLinked="1"/>
        <c:majorTickMark val="none"/>
        <c:minorTickMark val="none"/>
        <c:tickLblPos val="nextTo"/>
        <c:txPr>
          <a:bodyPr rot="-60000000" vert="horz"/>
          <a:lstStyle/>
          <a:p>
            <a:pPr>
              <a:defRPr/>
            </a:pPr>
            <a:endParaRPr lang="pl-PL"/>
          </a:p>
        </c:txPr>
        <c:crossAx val="52100480"/>
        <c:crosses val="autoZero"/>
        <c:auto val="1"/>
        <c:lblAlgn val="ctr"/>
        <c:lblOffset val="100"/>
        <c:noMultiLvlLbl val="0"/>
      </c:catAx>
      <c:valAx>
        <c:axId val="52100480"/>
        <c:scaling>
          <c:orientation val="minMax"/>
        </c:scaling>
        <c:delete val="1"/>
        <c:axPos val="t"/>
        <c:majorGridlines/>
        <c:numFmt formatCode="General" sourceLinked="1"/>
        <c:majorTickMark val="none"/>
        <c:minorTickMark val="none"/>
        <c:tickLblPos val="nextTo"/>
        <c:crossAx val="52098944"/>
        <c:crosses val="autoZero"/>
        <c:crossBetween val="between"/>
      </c:valAx>
    </c:plotArea>
    <c:legend>
      <c:legendPos val="b"/>
      <c:overlay val="0"/>
      <c:txPr>
        <a:bodyPr rot="0" vert="horz"/>
        <a:lstStyle/>
        <a:p>
          <a:pPr>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externalData r:id="rId1">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CCBFAD-D5B3-45B5-BF6E-750D663C8C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21898</Words>
  <Characters>131391</Characters>
  <Application>Microsoft Office Word</Application>
  <DocSecurity>0</DocSecurity>
  <Lines>1094</Lines>
  <Paragraphs>305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152984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Dąbrowski</dc:creator>
  <cp:lastModifiedBy>user</cp:lastModifiedBy>
  <cp:revision>6</cp:revision>
  <cp:lastPrinted>2021-11-15T09:20:00Z</cp:lastPrinted>
  <dcterms:created xsi:type="dcterms:W3CDTF">2021-11-09T22:34:00Z</dcterms:created>
  <dcterms:modified xsi:type="dcterms:W3CDTF">2021-11-15T09:21:00Z</dcterms:modified>
</cp:coreProperties>
</file>